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6BC0531" w14:textId="77777777" w:rsidR="00172D5F" w:rsidRDefault="00172D5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Pr="0099365A">
        <w:rPr>
          <w:rFonts w:ascii="Cambria" w:hAnsi="Cambria"/>
          <w:b/>
          <w:sz w:val="24"/>
          <w:szCs w:val="24"/>
        </w:rPr>
        <w:t>PI.271.1.2.2021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2C78783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BA65E7E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883E090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764AEE84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3AD480C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9B1C536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3E75BB8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74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E5B943C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1D2CDD9C"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D00B74"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Budowa oczyszczalni ścieków w miejscowości Gołaszyn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11B0431A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11285D">
        <w:trPr>
          <w:trHeight w:val="252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095643D6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3954E17" w14:textId="6C5DFBAC" w:rsidR="00824977" w:rsidRPr="00D370A9" w:rsidRDefault="00824977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lastRenderedPageBreak/>
              <w:t xml:space="preserve">Oświadczam/y, że akceptuję/emy instrukcję użytkowania miniportalu  </w:t>
            </w:r>
            <w:hyperlink r:id="rId8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1E186A0" w14:textId="4B172E11" w:rsidR="00824977" w:rsidRPr="00D370A9" w:rsidRDefault="00824977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Wadium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...............................................................................</w:t>
            </w:r>
            <w:r w:rsidR="00D370A9"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14:paraId="13F6596E" w14:textId="333582AE" w:rsidR="00824977" w:rsidRPr="00D370A9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 w:rsidR="00D370A9">
              <w:rPr>
                <w:rFonts w:ascii="Cambria" w:hAnsi="Cambria" w:cs="Arial"/>
                <w:iCs/>
              </w:rPr>
              <w:t>.....</w:t>
            </w:r>
            <w:r w:rsidRPr="00D370A9">
              <w:rPr>
                <w:rFonts w:ascii="Cambria" w:hAnsi="Cambria" w:cs="Arial"/>
                <w:iCs/>
              </w:rPr>
              <w:t>……….</w:t>
            </w:r>
          </w:p>
          <w:p w14:paraId="6CD1985D" w14:textId="77777777" w:rsidR="00824977" w:rsidRPr="003E090C" w:rsidRDefault="00824977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B4196">
              <w:rPr>
                <w:rFonts w:ascii="Cambria" w:hAnsi="Cambria" w:cs="Arial"/>
                <w:b/>
                <w:bCs/>
              </w:rPr>
            </w:r>
            <w:r w:rsidR="008B419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B4196">
              <w:rPr>
                <w:rFonts w:ascii="Cambria" w:hAnsi="Cambria" w:cs="Arial"/>
                <w:b/>
                <w:bCs/>
              </w:rPr>
            </w:r>
            <w:r w:rsidR="008B419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768B2755" w14:textId="2FBF584B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14:paraId="712A2334" w14:textId="264CA98A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D95B2A8" w14:textId="25A364B6" w:rsidR="00824977" w:rsidRPr="009B4EE7" w:rsidRDefault="00824977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11285D"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11285D"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2F393A7" w14:textId="77777777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FC953FF" wp14:editId="60204E1C">
                      <wp:simplePos x="0" y="0"/>
                      <wp:positionH relativeFrom="column">
                        <wp:posOffset>239493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7620" b="76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9BFEA" id="Prostokąt 2" o:spid="_x0000_s1026" style="position:absolute;margin-left:18.85pt;margin-top:10.8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"/>
                  </w:pict>
                </mc:Fallback>
              </mc:AlternateContent>
            </w:r>
          </w:p>
          <w:p w14:paraId="25741F1F" w14:textId="76A5E24C" w:rsidR="00824977" w:rsidRPr="00D370A9" w:rsidRDefault="0011285D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72DABD9A" w14:textId="68790855" w:rsidR="00824977" w:rsidRDefault="00D370A9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D370A9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81F95B6" wp14:editId="21A94CAF">
                      <wp:simplePos x="0" y="0"/>
                      <wp:positionH relativeFrom="column">
                        <wp:posOffset>238027</wp:posOffset>
                      </wp:positionH>
                      <wp:positionV relativeFrom="paragraph">
                        <wp:posOffset>38735</wp:posOffset>
                      </wp:positionV>
                      <wp:extent cx="157480" cy="158750"/>
                      <wp:effectExtent l="0" t="0" r="762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C920C" id="Prostokąt 1" o:spid="_x0000_s1026" style="position:absolute;margin-left:18.75pt;margin-top:3.05pt;width:12.4pt;height: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"/>
                  </w:pict>
                </mc:Fallback>
              </mc:AlternateContent>
            </w:r>
            <w:r w:rsidR="0011285D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14:paraId="4674AE16" w14:textId="5CAEFE66" w:rsidR="0011285D" w:rsidRPr="00D370A9" w:rsidRDefault="0011285D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D370A9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5476188" wp14:editId="0E5BEB6E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47527</wp:posOffset>
                      </wp:positionV>
                      <wp:extent cx="157480" cy="158750"/>
                      <wp:effectExtent l="0" t="0" r="7620" b="1905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D3767" id="Prostokąt 1" o:spid="_x0000_s1026" style="position:absolute;margin-left:18.75pt;margin-top:3.75pt;width:12.4pt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&#13;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14:paraId="73056A2D" w14:textId="453DF6C0" w:rsidR="00824977" w:rsidRPr="00550613" w:rsidRDefault="00824977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1BEBEF09" w:rsidR="00824977" w:rsidRPr="0011285D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DE7FF" w14:textId="77777777" w:rsidR="008B4196" w:rsidRDefault="008B4196" w:rsidP="001F1344">
      <w:r>
        <w:separator/>
      </w:r>
    </w:p>
  </w:endnote>
  <w:endnote w:type="continuationSeparator" w:id="0">
    <w:p w14:paraId="206E0DDA" w14:textId="77777777" w:rsidR="008B4196" w:rsidRDefault="008B41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altName w:val="﷽﷽﷽﷽﷽﷽﷽﷽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8BDB0" w14:textId="77777777" w:rsidR="008B4196" w:rsidRDefault="008B4196" w:rsidP="001F1344">
      <w:r>
        <w:separator/>
      </w:r>
    </w:p>
  </w:footnote>
  <w:footnote w:type="continuationSeparator" w:id="0">
    <w:p w14:paraId="6DD4CF9B" w14:textId="77777777" w:rsidR="008B4196" w:rsidRDefault="008B4196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40626A2B" w:rsidR="00824977" w:rsidRDefault="00824977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11285D">
        <w:rPr>
          <w:rFonts w:ascii="Cambria" w:hAnsi="Cambria"/>
          <w:sz w:val="16"/>
          <w:szCs w:val="16"/>
        </w:rPr>
        <w:t xml:space="preserve">Mikro przedsiębiorstwo </w:t>
      </w:r>
      <w:r w:rsidR="0011285D"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7B416" w14:textId="679F2D24" w:rsidR="002E1042" w:rsidRDefault="002E1042" w:rsidP="002E1042">
    <w:pPr>
      <w:pStyle w:val="Nagwek"/>
    </w:pPr>
  </w:p>
  <w:p w14:paraId="19B09E9D" w14:textId="77777777" w:rsidR="002E1042" w:rsidRPr="00935ABE" w:rsidRDefault="002E1042" w:rsidP="002E1042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34A195C3" wp14:editId="35FB17E2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7CCFFBDC" wp14:editId="51FE210E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6" name="Obraz 6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C1B2CC" w14:textId="77777777" w:rsidR="002E1042" w:rsidRPr="00935ABE" w:rsidRDefault="002E1042" w:rsidP="002E1042">
    <w:pPr>
      <w:jc w:val="center"/>
      <w:rPr>
        <w:rFonts w:ascii="Cambria" w:hAnsi="Cambria"/>
      </w:rPr>
    </w:pPr>
  </w:p>
  <w:p w14:paraId="4CF4F3B5" w14:textId="77777777" w:rsidR="002E1042" w:rsidRPr="00935ABE" w:rsidRDefault="002E1042" w:rsidP="002E1042">
    <w:pPr>
      <w:pStyle w:val="Nagwek"/>
      <w:rPr>
        <w:rFonts w:ascii="Cambria" w:hAnsi="Cambria"/>
        <w:sz w:val="16"/>
        <w:szCs w:val="16"/>
      </w:rPr>
    </w:pPr>
  </w:p>
  <w:p w14:paraId="6C36380C" w14:textId="77777777" w:rsidR="002E1042" w:rsidRPr="00935ABE" w:rsidRDefault="002E1042" w:rsidP="002E1042">
    <w:pPr>
      <w:pStyle w:val="Nagwek"/>
      <w:jc w:val="center"/>
      <w:rPr>
        <w:rFonts w:ascii="Cambria" w:hAnsi="Cambria" w:cs="Times"/>
        <w:sz w:val="17"/>
        <w:szCs w:val="17"/>
      </w:rPr>
    </w:pPr>
  </w:p>
  <w:p w14:paraId="771127A1" w14:textId="77777777" w:rsidR="002E1042" w:rsidRPr="00D00B74" w:rsidRDefault="002E1042" w:rsidP="002E1042">
    <w:pPr>
      <w:pStyle w:val="Nagwek"/>
      <w:jc w:val="center"/>
      <w:rPr>
        <w:rFonts w:ascii="Cambria" w:hAnsi="Cambria" w:cs="Times"/>
        <w:sz w:val="10"/>
        <w:szCs w:val="10"/>
      </w:rPr>
    </w:pPr>
  </w:p>
  <w:p w14:paraId="682A54AE" w14:textId="77777777" w:rsidR="002E1042" w:rsidRDefault="002E1042" w:rsidP="002E1042">
    <w:pPr>
      <w:pStyle w:val="Nagwek"/>
      <w:jc w:val="center"/>
      <w:rPr>
        <w:rFonts w:ascii="Cambria" w:hAnsi="Cambria" w:cs="Times"/>
        <w:sz w:val="15"/>
        <w:szCs w:val="15"/>
      </w:rPr>
    </w:pPr>
  </w:p>
  <w:p w14:paraId="3AFF8787" w14:textId="77777777" w:rsidR="002E1042" w:rsidRPr="00935ABE" w:rsidRDefault="002E1042" w:rsidP="002E1042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77FF2A98" w14:textId="77777777" w:rsidR="002E1042" w:rsidRPr="00935ABE" w:rsidRDefault="002E1042" w:rsidP="002E1042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13120048" w14:textId="77777777"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1272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46</cp:revision>
  <cp:lastPrinted>2019-02-01T07:30:00Z</cp:lastPrinted>
  <dcterms:created xsi:type="dcterms:W3CDTF">2020-10-09T11:45:00Z</dcterms:created>
  <dcterms:modified xsi:type="dcterms:W3CDTF">2021-03-24T08:06:00Z</dcterms:modified>
</cp:coreProperties>
</file>