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55D7BF9" w14:textId="3D5FF528" w:rsidR="00AD0246" w:rsidRPr="00FF4697" w:rsidRDefault="00AD0246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9C4B0D">
        <w:rPr>
          <w:rFonts w:ascii="Cambria" w:hAnsi="Cambria"/>
          <w:b/>
          <w:sz w:val="24"/>
          <w:szCs w:val="24"/>
        </w:rPr>
        <w:t>PI.271.1.2.2021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0E69C645" w14:textId="77777777" w:rsidR="00AD0246" w:rsidRPr="00FF4697" w:rsidRDefault="00AD0246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  <w:bookmarkStart w:id="0" w:name="_GoBack"/>
      <w:bookmarkEnd w:id="0"/>
    </w:p>
    <w:p w14:paraId="0AE7EB22" w14:textId="77777777" w:rsidR="00AD0246" w:rsidRPr="00FF4697" w:rsidRDefault="00AD0246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7E343550" w14:textId="77777777" w:rsidR="00AD0246" w:rsidRPr="00FF4697" w:rsidRDefault="00AD0246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33EE4695" w14:textId="77777777" w:rsidR="00AD0246" w:rsidRPr="00FF4697" w:rsidRDefault="00AD0246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57169A2B" w14:textId="77777777" w:rsidR="00AD0246" w:rsidRPr="00FF4697" w:rsidRDefault="00AD0246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19254DDF" w14:textId="77777777" w:rsidR="00AD0246" w:rsidRPr="00FF4697" w:rsidRDefault="00AD0246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47292D37" w14:textId="77777777" w:rsidR="00AD0246" w:rsidRPr="00FF4697" w:rsidRDefault="00AD0246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1B88295" w14:textId="77777777" w:rsidR="00AD0246" w:rsidRPr="00FF4697" w:rsidRDefault="00AD0246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5E75A3F2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5E842BF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2A5562AB" w14:textId="3888DDAC" w:rsidR="00AD0246" w:rsidRPr="00AD0246" w:rsidRDefault="009C4B0D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6C55F445">
          <v:rect id="Prostokąt 15" o:spid="_x0000_s1027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8B70653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07A6D94" w14:textId="6900F1EF" w:rsidR="00AD0246" w:rsidRPr="00AD0246" w:rsidRDefault="009C4B0D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74E0A403">
          <v:rect id="Prostokąt 16" o:spid="_x0000_s1026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DC7F880" w14:textId="2B953EE9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639705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7D29E3E0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533995">
        <w:rPr>
          <w:rFonts w:ascii="Cambria" w:hAnsi="Cambria"/>
          <w:b/>
        </w:rPr>
        <w:t>„</w:t>
      </w:r>
      <w:r w:rsidR="00AD0246" w:rsidRPr="00FF4697">
        <w:rPr>
          <w:rFonts w:ascii="Cambria" w:hAnsi="Cambria"/>
          <w:b/>
        </w:rPr>
        <w:t>Budowa oczyszczalni ścieków w miejscowości Gołaszyn</w:t>
      </w:r>
      <w:r w:rsidR="00AD0246" w:rsidRPr="00FF4697">
        <w:rPr>
          <w:rFonts w:ascii="Cambria" w:hAnsi="Cambria"/>
          <w:b/>
          <w:i/>
          <w:iCs/>
        </w:rPr>
        <w:t>”</w:t>
      </w:r>
      <w:r w:rsidR="00AD0246" w:rsidRPr="00FF4697">
        <w:rPr>
          <w:rFonts w:ascii="Cambria" w:hAnsi="Cambria"/>
          <w:i/>
          <w:iCs/>
          <w:snapToGrid w:val="0"/>
        </w:rPr>
        <w:t>,</w:t>
      </w:r>
      <w:r w:rsidR="00AD0246" w:rsidRPr="00FF4697">
        <w:rPr>
          <w:rFonts w:ascii="Cambria" w:hAnsi="Cambria"/>
          <w:i/>
          <w:snapToGrid w:val="0"/>
        </w:rPr>
        <w:t xml:space="preserve"> </w:t>
      </w:r>
      <w:r w:rsidR="00AD0246" w:rsidRPr="00FF4697">
        <w:rPr>
          <w:rFonts w:ascii="Cambria" w:hAnsi="Cambria"/>
          <w:snapToGrid w:val="0"/>
        </w:rPr>
        <w:t>p</w:t>
      </w:r>
      <w:r w:rsidR="00AD0246" w:rsidRPr="00FF4697">
        <w:rPr>
          <w:rFonts w:ascii="Cambria" w:hAnsi="Cambria"/>
        </w:rPr>
        <w:t xml:space="preserve">rowadzonego przez </w:t>
      </w:r>
      <w:r w:rsidR="00AD0246"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31A6A8E8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C82E48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178A4" w14:textId="77777777" w:rsidR="00C82E48" w:rsidRDefault="00C82E48" w:rsidP="00AF0EDA">
      <w:r>
        <w:separator/>
      </w:r>
    </w:p>
  </w:endnote>
  <w:endnote w:type="continuationSeparator" w:id="0">
    <w:p w14:paraId="628243F8" w14:textId="77777777" w:rsidR="00C82E48" w:rsidRDefault="00C82E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altName w:val="﷽﷽﷽﷽﷽﷽﷽﷽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5F67D" w14:textId="77777777" w:rsidR="00C82E48" w:rsidRDefault="00C82E48" w:rsidP="00AF0EDA">
      <w:r>
        <w:separator/>
      </w:r>
    </w:p>
  </w:footnote>
  <w:footnote w:type="continuationSeparator" w:id="0">
    <w:p w14:paraId="3131DD8F" w14:textId="77777777" w:rsidR="00C82E48" w:rsidRDefault="00C82E48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FD791" w14:textId="77777777" w:rsidR="000A4847" w:rsidRPr="00935ABE" w:rsidRDefault="000A4847" w:rsidP="000A4847">
    <w:pPr>
      <w:jc w:val="center"/>
      <w:rPr>
        <w:rFonts w:ascii="Cambria" w:hAnsi="Cambria"/>
      </w:rPr>
    </w:pPr>
    <w:r w:rsidRPr="00935ABE">
      <w:rPr>
        <w:rFonts w:ascii="Cambria" w:hAnsi="Cambria"/>
        <w:b/>
        <w:bCs/>
        <w:noProof/>
        <w:sz w:val="28"/>
      </w:rPr>
      <w:drawing>
        <wp:anchor distT="0" distB="0" distL="114300" distR="114300" simplePos="0" relativeHeight="251660288" behindDoc="0" locked="0" layoutInCell="1" allowOverlap="1" wp14:anchorId="09CADCDD" wp14:editId="4687BC1D">
          <wp:simplePos x="0" y="0"/>
          <wp:positionH relativeFrom="margin">
            <wp:posOffset>4447540</wp:posOffset>
          </wp:positionH>
          <wp:positionV relativeFrom="paragraph">
            <wp:posOffset>-154508</wp:posOffset>
          </wp:positionV>
          <wp:extent cx="1324610" cy="863600"/>
          <wp:effectExtent l="0" t="0" r="0" b="0"/>
          <wp:wrapSquare wrapText="bothSides"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5ABE">
      <w:rPr>
        <w:rFonts w:ascii="Cambria" w:hAnsi="Cambria"/>
        <w:noProof/>
      </w:rPr>
      <w:drawing>
        <wp:anchor distT="0" distB="0" distL="114300" distR="114300" simplePos="0" relativeHeight="251659264" behindDoc="0" locked="0" layoutInCell="1" allowOverlap="1" wp14:anchorId="6048765B" wp14:editId="56F16862">
          <wp:simplePos x="0" y="0"/>
          <wp:positionH relativeFrom="column">
            <wp:posOffset>51435</wp:posOffset>
          </wp:positionH>
          <wp:positionV relativeFrom="paragraph">
            <wp:posOffset>-64338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1025"/>
              <wp:lineTo x="21311" y="21025"/>
              <wp:lineTo x="21311" y="0"/>
              <wp:lineTo x="0" y="0"/>
            </wp:wrapPolygon>
          </wp:wrapThrough>
          <wp:docPr id="4" name="Obraz 4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0DDA7F3" w14:textId="77777777" w:rsidR="000A4847" w:rsidRPr="00935ABE" w:rsidRDefault="000A4847" w:rsidP="000A4847">
    <w:pPr>
      <w:jc w:val="center"/>
      <w:rPr>
        <w:rFonts w:ascii="Cambria" w:hAnsi="Cambria"/>
      </w:rPr>
    </w:pPr>
  </w:p>
  <w:p w14:paraId="7280D9AF" w14:textId="77777777" w:rsidR="000A4847" w:rsidRPr="00935ABE" w:rsidRDefault="000A4847" w:rsidP="000A4847">
    <w:pPr>
      <w:pStyle w:val="Nagwek"/>
      <w:rPr>
        <w:rFonts w:ascii="Cambria" w:hAnsi="Cambria"/>
        <w:sz w:val="16"/>
        <w:szCs w:val="16"/>
      </w:rPr>
    </w:pPr>
  </w:p>
  <w:p w14:paraId="542C088E" w14:textId="77777777" w:rsidR="000A4847" w:rsidRPr="00935ABE" w:rsidRDefault="000A4847" w:rsidP="000A4847">
    <w:pPr>
      <w:pStyle w:val="Nagwek"/>
      <w:jc w:val="center"/>
      <w:rPr>
        <w:rFonts w:ascii="Cambria" w:hAnsi="Cambria" w:cs="Times"/>
        <w:sz w:val="17"/>
        <w:szCs w:val="17"/>
      </w:rPr>
    </w:pPr>
  </w:p>
  <w:p w14:paraId="385124B3" w14:textId="77777777" w:rsidR="000A4847" w:rsidRPr="00935ABE" w:rsidRDefault="000A4847" w:rsidP="000A4847">
    <w:pPr>
      <w:pStyle w:val="Nagwek"/>
      <w:jc w:val="center"/>
      <w:rPr>
        <w:rFonts w:ascii="Cambria" w:hAnsi="Cambria" w:cs="Times"/>
        <w:sz w:val="17"/>
        <w:szCs w:val="17"/>
      </w:rPr>
    </w:pPr>
  </w:p>
  <w:p w14:paraId="1BF9BD33" w14:textId="77777777" w:rsidR="000A4847" w:rsidRDefault="000A4847" w:rsidP="000A4847">
    <w:pPr>
      <w:pStyle w:val="Nagwek"/>
      <w:jc w:val="center"/>
      <w:rPr>
        <w:rFonts w:ascii="Cambria" w:hAnsi="Cambria" w:cs="Times"/>
        <w:sz w:val="15"/>
        <w:szCs w:val="15"/>
      </w:rPr>
    </w:pPr>
  </w:p>
  <w:p w14:paraId="56DBFCA8" w14:textId="77777777" w:rsidR="000A4847" w:rsidRPr="00935ABE" w:rsidRDefault="000A4847" w:rsidP="000A4847">
    <w:pPr>
      <w:pStyle w:val="Nagwek"/>
      <w:jc w:val="center"/>
      <w:rPr>
        <w:rFonts w:ascii="Cambria" w:hAnsi="Cambria" w:cs="Times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>„Europejski Fundusz Rolny na rzecz Rozwoju Obszarów Wiejskich: Europa inwestująca w obszary wiejskie".</w:t>
    </w:r>
  </w:p>
  <w:p w14:paraId="50789C89" w14:textId="77777777" w:rsidR="000A4847" w:rsidRPr="00935ABE" w:rsidRDefault="000A4847" w:rsidP="000A4847">
    <w:pPr>
      <w:pStyle w:val="Nagwek"/>
      <w:jc w:val="center"/>
      <w:rPr>
        <w:rFonts w:ascii="Cambria" w:hAnsi="Cambria" w:cs="0&gt;ïµ'3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 xml:space="preserve">Operacja pn. </w:t>
    </w:r>
    <w:r w:rsidRPr="00935ABE">
      <w:rPr>
        <w:rFonts w:ascii="Cambria" w:hAnsi="Cambria" w:cs="Times"/>
        <w:b/>
        <w:i/>
        <w:sz w:val="15"/>
        <w:szCs w:val="15"/>
      </w:rPr>
      <w:t>„Budowa oczyszczalni ścieków w miejscowości Gołaszyn, Gmina Łuków</w:t>
    </w:r>
    <w:r w:rsidRPr="00935ABE">
      <w:rPr>
        <w:rFonts w:ascii="Cambria" w:hAnsi="Cambria" w:cs="Times"/>
        <w:sz w:val="15"/>
        <w:szCs w:val="15"/>
      </w:rPr>
      <w:t xml:space="preserve">” objęte jest wnioskiem o przyznanie pomocy </w:t>
    </w:r>
    <w:r w:rsidRPr="00935ABE">
      <w:rPr>
        <w:rFonts w:ascii="Cambria" w:hAnsi="Cambria" w:cs="Times"/>
        <w:sz w:val="15"/>
        <w:szCs w:val="15"/>
      </w:rPr>
      <w:br/>
      <w:t xml:space="preserve">dla operacji </w:t>
    </w:r>
    <w:r w:rsidRPr="00935ABE">
      <w:rPr>
        <w:rFonts w:ascii="Cambria" w:hAnsi="Cambria"/>
        <w:sz w:val="15"/>
        <w:szCs w:val="15"/>
      </w:rPr>
      <w:t xml:space="preserve">typu </w:t>
    </w:r>
    <w:r w:rsidRPr="00935ABE">
      <w:rPr>
        <w:rFonts w:ascii="Cambria" w:hAnsi="Cambria" w:cs="0&gt;ïµ'3"/>
        <w:sz w:val="15"/>
        <w:szCs w:val="15"/>
      </w:rPr>
      <w:t xml:space="preserve">„Gospodarka wodno-ściekowa” w ramach poddziałania 7.2 „Wsparcie inwestycji związanych z tworzeniem, ulepszaniem </w:t>
    </w:r>
    <w:r w:rsidRPr="00935ABE">
      <w:rPr>
        <w:rFonts w:ascii="Cambria" w:hAnsi="Cambria" w:cs="0&gt;ïµ'3"/>
        <w:sz w:val="15"/>
        <w:szCs w:val="15"/>
      </w:rPr>
      <w:br/>
      <w:t>lub rozbudową wszystkich rodzajów małej infrastruktury, w tym inwestycji w energię odnawialną i w oszczędzanie energii” objętego Programem Rozwoju Obszarów Wiejskich na lata 2014</w:t>
    </w:r>
    <w:r w:rsidRPr="00935ABE">
      <w:rPr>
        <w:rFonts w:ascii="Cambria" w:hAnsi="Cambria" w:cs="Cambria Math"/>
        <w:sz w:val="15"/>
        <w:szCs w:val="15"/>
      </w:rPr>
      <w:t>‑</w:t>
    </w:r>
    <w:r w:rsidRPr="00935ABE">
      <w:rPr>
        <w:rFonts w:ascii="Cambria" w:hAnsi="Cambria" w:cs="0&gt;ïµ'3"/>
        <w:sz w:val="15"/>
        <w:szCs w:val="15"/>
      </w:rPr>
      <w:t>2020.</w:t>
    </w:r>
  </w:p>
  <w:p w14:paraId="3E1A1600" w14:textId="77777777" w:rsidR="000A4847" w:rsidRPr="00935ABE" w:rsidRDefault="000A4847" w:rsidP="000A4847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82E48"/>
    <w:rsid w:val="00C92969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D11D7-EDEB-4691-81BE-BECE7D9C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DELL-3</cp:lastModifiedBy>
  <cp:revision>130</cp:revision>
  <dcterms:created xsi:type="dcterms:W3CDTF">2017-01-13T21:57:00Z</dcterms:created>
  <dcterms:modified xsi:type="dcterms:W3CDTF">2021-03-26T07:35:00Z</dcterms:modified>
</cp:coreProperties>
</file>