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4E248" w14:textId="3831D0E8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40B5072C" w:rsidR="0046482F" w:rsidRPr="00F72034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14:paraId="025B82B9" w14:textId="1C02F9CC" w:rsidR="00642160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="00935ABE"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99365A" w:rsidRPr="0099365A">
        <w:rPr>
          <w:rFonts w:ascii="Cambria" w:hAnsi="Cambria"/>
          <w:b/>
          <w:sz w:val="24"/>
          <w:szCs w:val="24"/>
        </w:rPr>
        <w:t>PI.271.1.2.2021</w:t>
      </w:r>
      <w:r w:rsidR="00935ABE" w:rsidRPr="00935ABE">
        <w:rPr>
          <w:rFonts w:ascii="Cambria" w:hAnsi="Cambria"/>
          <w:bCs/>
          <w:sz w:val="24"/>
          <w:szCs w:val="24"/>
        </w:rPr>
        <w:t>)</w:t>
      </w:r>
    </w:p>
    <w:p w14:paraId="1186A26F" w14:textId="75124A2C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638F245B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694"/>
      </w:tblGrid>
      <w:tr w:rsidR="005259A7" w:rsidRPr="00E16A63" w14:paraId="3DA775E2" w14:textId="77777777" w:rsidTr="00ED0457">
        <w:tc>
          <w:tcPr>
            <w:tcW w:w="3510" w:type="dxa"/>
            <w:vAlign w:val="center"/>
          </w:tcPr>
          <w:p w14:paraId="057290C0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1727D97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Identyfikator postępowania:</w:t>
            </w:r>
          </w:p>
          <w:p w14:paraId="6ECF4BA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21971FB0" w14:textId="6B0B11DE" w:rsidR="005259A7" w:rsidRPr="007B6372" w:rsidRDefault="007B6372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7B6372">
              <w:rPr>
                <w:rFonts w:ascii="Cambria" w:hAnsi="Cambria" w:cstheme="minorHAnsi"/>
                <w:b/>
                <w:sz w:val="24"/>
                <w:szCs w:val="24"/>
              </w:rPr>
              <w:t>2ffc1bdc-96f7-42e4-ad63-3609f06e4cf6</w:t>
            </w:r>
          </w:p>
        </w:tc>
      </w:tr>
    </w:tbl>
    <w:p w14:paraId="5C623BDD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3F9F622E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608650D5" w14:textId="77777777" w:rsidR="005259A7" w:rsidRPr="00E16A63" w:rsidRDefault="005259A7" w:rsidP="005259A7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miniPortalu</w:t>
      </w:r>
      <w:proofErr w:type="spellEnd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54E7CE0B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647AD7C9" w14:textId="4BC3E513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sectPr w:rsidR="0046482F" w:rsidSect="006421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72874" w14:textId="77777777" w:rsidR="00D16586" w:rsidRDefault="00D16586" w:rsidP="0046482F">
      <w:r>
        <w:separator/>
      </w:r>
    </w:p>
  </w:endnote>
  <w:endnote w:type="continuationSeparator" w:id="0">
    <w:p w14:paraId="5532A323" w14:textId="77777777" w:rsidR="00D16586" w:rsidRDefault="00D16586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altName w:val="﷽﷽﷽﷽﷽﷽﷽﷽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57E66" w14:textId="77777777" w:rsidR="00935ABE" w:rsidRDefault="00935A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21308" w14:textId="6D8D0558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 w:rsidR="00D2149D"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02EB7" w14:textId="77777777" w:rsidR="00935ABE" w:rsidRDefault="00935A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932BD" w14:textId="77777777" w:rsidR="00D16586" w:rsidRDefault="00D16586" w:rsidP="0046482F">
      <w:r>
        <w:separator/>
      </w:r>
    </w:p>
  </w:footnote>
  <w:footnote w:type="continuationSeparator" w:id="0">
    <w:p w14:paraId="3DB13A3E" w14:textId="77777777" w:rsidR="00D16586" w:rsidRDefault="00D16586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8C9CE" w14:textId="77777777" w:rsidR="00935ABE" w:rsidRDefault="00935A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23B3F" w14:textId="77777777" w:rsidR="00935ABE" w:rsidRPr="00935ABE" w:rsidRDefault="00935ABE" w:rsidP="00935ABE">
    <w:pPr>
      <w:jc w:val="center"/>
      <w:rPr>
        <w:rFonts w:ascii="Cambria" w:hAnsi="Cambria"/>
      </w:rPr>
    </w:pPr>
    <w:r w:rsidRPr="00935ABE">
      <w:rPr>
        <w:rFonts w:ascii="Cambria" w:hAnsi="Cambria"/>
        <w:b/>
        <w:bCs/>
        <w:noProof/>
        <w:sz w:val="28"/>
      </w:rPr>
      <w:drawing>
        <wp:anchor distT="0" distB="0" distL="114300" distR="114300" simplePos="0" relativeHeight="251660288" behindDoc="0" locked="0" layoutInCell="1" allowOverlap="1" wp14:anchorId="077F1A18" wp14:editId="3218CE88">
          <wp:simplePos x="0" y="0"/>
          <wp:positionH relativeFrom="margin">
            <wp:posOffset>4447540</wp:posOffset>
          </wp:positionH>
          <wp:positionV relativeFrom="paragraph">
            <wp:posOffset>128710</wp:posOffset>
          </wp:positionV>
          <wp:extent cx="1324610" cy="863600"/>
          <wp:effectExtent l="0" t="0" r="0" b="0"/>
          <wp:wrapSquare wrapText="bothSides"/>
          <wp:docPr id="10" name="Obraz 10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D87CABC" w14:textId="77777777" w:rsidR="00935ABE" w:rsidRPr="00935ABE" w:rsidRDefault="00935ABE" w:rsidP="00935ABE">
    <w:pPr>
      <w:jc w:val="center"/>
      <w:rPr>
        <w:rFonts w:ascii="Cambria" w:hAnsi="Cambria"/>
      </w:rPr>
    </w:pPr>
    <w:r w:rsidRPr="00935ABE">
      <w:rPr>
        <w:rFonts w:ascii="Cambria" w:hAnsi="Cambria"/>
        <w:noProof/>
      </w:rPr>
      <w:drawing>
        <wp:anchor distT="0" distB="0" distL="114300" distR="114300" simplePos="0" relativeHeight="251659264" behindDoc="0" locked="0" layoutInCell="1" allowOverlap="1" wp14:anchorId="7CB7F9A4" wp14:editId="38F0F84C">
          <wp:simplePos x="0" y="0"/>
          <wp:positionH relativeFrom="column">
            <wp:posOffset>51435</wp:posOffset>
          </wp:positionH>
          <wp:positionV relativeFrom="paragraph">
            <wp:posOffset>43180</wp:posOffset>
          </wp:positionV>
          <wp:extent cx="1042670" cy="691515"/>
          <wp:effectExtent l="0" t="0" r="0" b="0"/>
          <wp:wrapThrough wrapText="bothSides">
            <wp:wrapPolygon edited="0">
              <wp:start x="0" y="0"/>
              <wp:lineTo x="0" y="20628"/>
              <wp:lineTo x="21048" y="20628"/>
              <wp:lineTo x="21048" y="0"/>
              <wp:lineTo x="0" y="0"/>
            </wp:wrapPolygon>
          </wp:wrapThrough>
          <wp:docPr id="13" name="Obraz 1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7968E2" w14:textId="77777777" w:rsidR="00935ABE" w:rsidRPr="00935ABE" w:rsidRDefault="00935ABE" w:rsidP="00935ABE">
    <w:pPr>
      <w:jc w:val="center"/>
      <w:rPr>
        <w:rFonts w:ascii="Cambria" w:hAnsi="Cambria"/>
      </w:rPr>
    </w:pPr>
  </w:p>
  <w:p w14:paraId="65B99717" w14:textId="77777777" w:rsidR="00935ABE" w:rsidRPr="00935ABE" w:rsidRDefault="00935ABE" w:rsidP="00935ABE">
    <w:pPr>
      <w:pStyle w:val="Nagwek"/>
      <w:rPr>
        <w:rFonts w:ascii="Cambria" w:hAnsi="Cambria"/>
        <w:sz w:val="16"/>
        <w:szCs w:val="16"/>
      </w:rPr>
    </w:pPr>
  </w:p>
  <w:p w14:paraId="1BE64A43" w14:textId="77777777" w:rsidR="00935ABE" w:rsidRPr="00935ABE" w:rsidRDefault="00935ABE" w:rsidP="00935ABE">
    <w:pPr>
      <w:pStyle w:val="Nagwek"/>
      <w:jc w:val="center"/>
      <w:rPr>
        <w:rFonts w:ascii="Cambria" w:hAnsi="Cambria" w:cs="Times"/>
        <w:sz w:val="17"/>
        <w:szCs w:val="17"/>
      </w:rPr>
    </w:pPr>
  </w:p>
  <w:p w14:paraId="6CBBBE4F" w14:textId="77777777" w:rsidR="00935ABE" w:rsidRPr="00935ABE" w:rsidRDefault="00935ABE" w:rsidP="00935ABE">
    <w:pPr>
      <w:pStyle w:val="Nagwek"/>
      <w:jc w:val="center"/>
      <w:rPr>
        <w:rFonts w:ascii="Cambria" w:hAnsi="Cambria" w:cs="Times"/>
        <w:sz w:val="17"/>
        <w:szCs w:val="17"/>
      </w:rPr>
    </w:pPr>
  </w:p>
  <w:p w14:paraId="7980D1F5" w14:textId="77777777" w:rsidR="00935ABE" w:rsidRPr="00935ABE" w:rsidRDefault="00935ABE" w:rsidP="00935ABE">
    <w:pPr>
      <w:pStyle w:val="Nagwek"/>
      <w:jc w:val="center"/>
      <w:rPr>
        <w:rFonts w:ascii="Cambria" w:hAnsi="Cambria" w:cs="Times"/>
      </w:rPr>
    </w:pPr>
  </w:p>
  <w:p w14:paraId="5E03AE8B" w14:textId="77777777" w:rsidR="00935ABE" w:rsidRPr="00935ABE" w:rsidRDefault="00935ABE" w:rsidP="00935ABE">
    <w:pPr>
      <w:pStyle w:val="Nagwek"/>
      <w:jc w:val="center"/>
      <w:rPr>
        <w:rFonts w:ascii="Cambria" w:hAnsi="Cambria" w:cs="Times"/>
        <w:sz w:val="10"/>
        <w:szCs w:val="10"/>
      </w:rPr>
    </w:pPr>
  </w:p>
  <w:p w14:paraId="4E4C0527" w14:textId="77777777" w:rsidR="00935ABE" w:rsidRPr="00935ABE" w:rsidRDefault="00935ABE" w:rsidP="00935ABE">
    <w:pPr>
      <w:pStyle w:val="Nagwek"/>
      <w:jc w:val="center"/>
      <w:rPr>
        <w:rFonts w:ascii="Cambria" w:hAnsi="Cambria" w:cs="Times"/>
        <w:sz w:val="15"/>
        <w:szCs w:val="15"/>
      </w:rPr>
    </w:pPr>
    <w:r w:rsidRPr="00935ABE">
      <w:rPr>
        <w:rFonts w:ascii="Cambria" w:hAnsi="Cambria" w:cs="Times"/>
        <w:sz w:val="15"/>
        <w:szCs w:val="15"/>
      </w:rPr>
      <w:t>„Europejski Fundusz Rolny na rzecz Rozwoju Obszarów Wiejskich: Europa inwestująca w obszary wiejskie".</w:t>
    </w:r>
  </w:p>
  <w:p w14:paraId="556E9045" w14:textId="77777777" w:rsidR="00935ABE" w:rsidRPr="00935ABE" w:rsidRDefault="00935ABE" w:rsidP="00935ABE">
    <w:pPr>
      <w:pStyle w:val="Nagwek"/>
      <w:jc w:val="center"/>
      <w:rPr>
        <w:rFonts w:ascii="Cambria" w:hAnsi="Cambria" w:cs="0&gt;ïµ'3"/>
        <w:sz w:val="15"/>
        <w:szCs w:val="15"/>
      </w:rPr>
    </w:pPr>
    <w:r w:rsidRPr="00935ABE">
      <w:rPr>
        <w:rFonts w:ascii="Cambria" w:hAnsi="Cambria" w:cs="Times"/>
        <w:sz w:val="15"/>
        <w:szCs w:val="15"/>
      </w:rPr>
      <w:t xml:space="preserve">Operacja pn. </w:t>
    </w:r>
    <w:r w:rsidRPr="00935ABE">
      <w:rPr>
        <w:rFonts w:ascii="Cambria" w:hAnsi="Cambria" w:cs="Times"/>
        <w:b/>
        <w:i/>
        <w:sz w:val="15"/>
        <w:szCs w:val="15"/>
      </w:rPr>
      <w:t>„Budowa oczyszczalni ścieków w miejscowości Gołaszyn, Gmina Łuków</w:t>
    </w:r>
    <w:r w:rsidRPr="00935ABE">
      <w:rPr>
        <w:rFonts w:ascii="Cambria" w:hAnsi="Cambria" w:cs="Times"/>
        <w:sz w:val="15"/>
        <w:szCs w:val="15"/>
      </w:rPr>
      <w:t xml:space="preserve">” objęte jest wnioskiem o przyznanie pomocy </w:t>
    </w:r>
    <w:r w:rsidRPr="00935ABE">
      <w:rPr>
        <w:rFonts w:ascii="Cambria" w:hAnsi="Cambria" w:cs="Times"/>
        <w:sz w:val="15"/>
        <w:szCs w:val="15"/>
      </w:rPr>
      <w:br/>
      <w:t xml:space="preserve">dla operacji </w:t>
    </w:r>
    <w:r w:rsidRPr="00935ABE">
      <w:rPr>
        <w:rFonts w:ascii="Cambria" w:hAnsi="Cambria"/>
        <w:sz w:val="15"/>
        <w:szCs w:val="15"/>
      </w:rPr>
      <w:t xml:space="preserve">typu </w:t>
    </w:r>
    <w:r w:rsidRPr="00935ABE">
      <w:rPr>
        <w:rFonts w:ascii="Cambria" w:hAnsi="Cambria" w:cs="0&gt;ïµ'3"/>
        <w:sz w:val="15"/>
        <w:szCs w:val="15"/>
      </w:rPr>
      <w:t xml:space="preserve">„Gospodarka wodno-ściekowa” w ramach poddziałania 7.2 „Wsparcie inwestycji związanych z tworzeniem, ulepszaniem </w:t>
    </w:r>
    <w:r w:rsidRPr="00935ABE">
      <w:rPr>
        <w:rFonts w:ascii="Cambria" w:hAnsi="Cambria" w:cs="0&gt;ïµ'3"/>
        <w:sz w:val="15"/>
        <w:szCs w:val="15"/>
      </w:rPr>
      <w:br/>
      <w:t>lub rozbudową wszystkich rodzajów małej infrastruktury, w tym inwestycji w energię odnawialną i w oszczędzanie energii” objętego Programem Rozwoju Obszarów Wiejskich na lata 2014</w:t>
    </w:r>
    <w:r w:rsidRPr="00935ABE">
      <w:rPr>
        <w:rFonts w:ascii="Cambria" w:hAnsi="Cambria" w:cs="Cambria Math"/>
        <w:sz w:val="15"/>
        <w:szCs w:val="15"/>
      </w:rPr>
      <w:t>‑</w:t>
    </w:r>
    <w:r w:rsidRPr="00935ABE">
      <w:rPr>
        <w:rFonts w:ascii="Cambria" w:hAnsi="Cambria" w:cs="0&gt;ïµ'3"/>
        <w:sz w:val="15"/>
        <w:szCs w:val="15"/>
      </w:rPr>
      <w:t>2020.</w:t>
    </w:r>
  </w:p>
  <w:p w14:paraId="0DA17E83" w14:textId="77777777" w:rsidR="00935ABE" w:rsidRPr="00935ABE" w:rsidRDefault="00935ABE" w:rsidP="00935AB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CB875" w14:textId="77777777" w:rsidR="00935ABE" w:rsidRDefault="00935A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1023C0"/>
    <w:rsid w:val="00122684"/>
    <w:rsid w:val="001325E9"/>
    <w:rsid w:val="00144991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3157B4"/>
    <w:rsid w:val="00331CDD"/>
    <w:rsid w:val="003428AB"/>
    <w:rsid w:val="00347FBB"/>
    <w:rsid w:val="003509EB"/>
    <w:rsid w:val="00367189"/>
    <w:rsid w:val="00377336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502FF4"/>
    <w:rsid w:val="005101A6"/>
    <w:rsid w:val="005259A7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B6372"/>
    <w:rsid w:val="007C3CC9"/>
    <w:rsid w:val="00805F0A"/>
    <w:rsid w:val="00817ECA"/>
    <w:rsid w:val="00826E03"/>
    <w:rsid w:val="00832C83"/>
    <w:rsid w:val="008B6345"/>
    <w:rsid w:val="0092014B"/>
    <w:rsid w:val="00927B0B"/>
    <w:rsid w:val="00935ABE"/>
    <w:rsid w:val="00977C86"/>
    <w:rsid w:val="009876D1"/>
    <w:rsid w:val="0099365A"/>
    <w:rsid w:val="009B6D64"/>
    <w:rsid w:val="009D4064"/>
    <w:rsid w:val="009D5770"/>
    <w:rsid w:val="00A166AB"/>
    <w:rsid w:val="00A4736A"/>
    <w:rsid w:val="00A84882"/>
    <w:rsid w:val="00A91AF4"/>
    <w:rsid w:val="00A94D22"/>
    <w:rsid w:val="00AD78AB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16586"/>
    <w:rsid w:val="00D210B9"/>
    <w:rsid w:val="00D2149D"/>
    <w:rsid w:val="00D3270B"/>
    <w:rsid w:val="00D55F14"/>
    <w:rsid w:val="00D77360"/>
    <w:rsid w:val="00DA0C5D"/>
    <w:rsid w:val="00DB0DF5"/>
    <w:rsid w:val="00DC2930"/>
    <w:rsid w:val="00DF21AC"/>
    <w:rsid w:val="00E264F0"/>
    <w:rsid w:val="00E64007"/>
    <w:rsid w:val="00E84074"/>
    <w:rsid w:val="00E8440C"/>
    <w:rsid w:val="00EC7781"/>
    <w:rsid w:val="00ED322C"/>
    <w:rsid w:val="00EE491E"/>
    <w:rsid w:val="00F115D8"/>
    <w:rsid w:val="00F35513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DELL-3</cp:lastModifiedBy>
  <cp:revision>58</cp:revision>
  <dcterms:created xsi:type="dcterms:W3CDTF">2019-01-23T09:49:00Z</dcterms:created>
  <dcterms:modified xsi:type="dcterms:W3CDTF">2021-03-26T08:59:00Z</dcterms:modified>
</cp:coreProperties>
</file>