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3CB7BB" w14:textId="77777777" w:rsidR="004159CD" w:rsidRDefault="004159CD" w:rsidP="00FC016C">
      <w:pPr>
        <w:jc w:val="center"/>
        <w:rPr>
          <w:rFonts w:ascii="Cambria" w:hAnsi="Cambria"/>
        </w:rPr>
      </w:pPr>
      <w:bookmarkStart w:id="0" w:name="_Hlk272998"/>
    </w:p>
    <w:p w14:paraId="709CBBD9" w14:textId="77777777" w:rsidR="00D2766B" w:rsidRPr="00906D23" w:rsidRDefault="00D2766B" w:rsidP="00FC016C">
      <w:pPr>
        <w:jc w:val="center"/>
        <w:rPr>
          <w:rFonts w:ascii="Cambria" w:hAnsi="Cambria"/>
        </w:rPr>
      </w:pPr>
    </w:p>
    <w:tbl>
      <w:tblPr>
        <w:tblW w:w="0" w:type="auto"/>
        <w:jc w:val="center"/>
        <w:tblLook w:val="00A0" w:firstRow="1" w:lastRow="0" w:firstColumn="1" w:lastColumn="0" w:noHBand="0" w:noVBand="0"/>
      </w:tblPr>
      <w:tblGrid>
        <w:gridCol w:w="9210"/>
      </w:tblGrid>
      <w:tr w:rsidR="0077589C" w:rsidRPr="006E5F5C" w14:paraId="02DEDB22" w14:textId="77777777" w:rsidTr="0077589C">
        <w:trPr>
          <w:trHeight w:val="600"/>
          <w:jc w:val="center"/>
        </w:trPr>
        <w:tc>
          <w:tcPr>
            <w:tcW w:w="9210" w:type="dxa"/>
          </w:tcPr>
          <w:p w14:paraId="3A2A1A87" w14:textId="77777777" w:rsidR="0077589C" w:rsidRPr="00992210" w:rsidRDefault="0077589C" w:rsidP="0077589C">
            <w:pPr>
              <w:jc w:val="center"/>
              <w:rPr>
                <w:rFonts w:ascii="Cambria" w:hAnsi="Cambria"/>
                <w:b/>
                <w:sz w:val="20"/>
                <w:szCs w:val="20"/>
              </w:rPr>
            </w:pPr>
          </w:p>
          <w:p w14:paraId="7C4875DF" w14:textId="77777777" w:rsidR="0077589C" w:rsidRPr="001C286C" w:rsidRDefault="0077589C" w:rsidP="0077589C">
            <w:pPr>
              <w:jc w:val="center"/>
              <w:rPr>
                <w:rFonts w:ascii="Cambria" w:hAnsi="Cambria" w:cs="Arial"/>
                <w:b/>
              </w:rPr>
            </w:pPr>
            <w:r w:rsidRPr="001C286C">
              <w:rPr>
                <w:rFonts w:ascii="Cambria" w:hAnsi="Cambria"/>
                <w:b/>
                <w:sz w:val="22"/>
                <w:szCs w:val="22"/>
              </w:rPr>
              <w:t xml:space="preserve">GMINA </w:t>
            </w:r>
            <w:r>
              <w:rPr>
                <w:rFonts w:ascii="Cambria" w:hAnsi="Cambria"/>
                <w:b/>
                <w:sz w:val="22"/>
                <w:szCs w:val="22"/>
              </w:rPr>
              <w:t>ŁUKÓW</w:t>
            </w:r>
          </w:p>
        </w:tc>
      </w:tr>
    </w:tbl>
    <w:p w14:paraId="3A896937" w14:textId="77777777" w:rsidR="0077589C" w:rsidRPr="006E5F5C" w:rsidRDefault="0077589C" w:rsidP="0077589C">
      <w:pPr>
        <w:jc w:val="center"/>
        <w:rPr>
          <w:rFonts w:ascii="Cambria" w:hAnsi="Cambria" w:cs="Arial"/>
          <w:b/>
          <w:sz w:val="44"/>
          <w:szCs w:val="44"/>
        </w:rPr>
      </w:pPr>
      <w:r>
        <w:rPr>
          <w:rFonts w:ascii="Helvetica" w:hAnsi="Helvetica" w:cs="Helvetica"/>
          <w:noProof/>
        </w:rPr>
        <w:drawing>
          <wp:inline distT="0" distB="0" distL="0" distR="0" wp14:anchorId="5C505362" wp14:editId="109BBA09">
            <wp:extent cx="739775" cy="821690"/>
            <wp:effectExtent l="0" t="0" r="0" b="0"/>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9775" cy="821690"/>
                    </a:xfrm>
                    <a:prstGeom prst="rect">
                      <a:avLst/>
                    </a:prstGeom>
                    <a:noFill/>
                    <a:ln>
                      <a:noFill/>
                    </a:ln>
                  </pic:spPr>
                </pic:pic>
              </a:graphicData>
            </a:graphic>
          </wp:inline>
        </w:drawing>
      </w:r>
    </w:p>
    <w:p w14:paraId="44962FDC" w14:textId="77777777" w:rsidR="0077589C" w:rsidRPr="00B512B2" w:rsidRDefault="0077589C" w:rsidP="0077589C">
      <w:pPr>
        <w:jc w:val="center"/>
        <w:rPr>
          <w:rFonts w:ascii="Cambria" w:hAnsi="Cambria" w:cs="Arial"/>
          <w:sz w:val="10"/>
          <w:szCs w:val="10"/>
        </w:rPr>
      </w:pPr>
    </w:p>
    <w:p w14:paraId="50B6E356" w14:textId="77777777" w:rsidR="0077589C" w:rsidRPr="006E5F5C" w:rsidRDefault="0077589C" w:rsidP="0077589C">
      <w:pPr>
        <w:jc w:val="center"/>
        <w:rPr>
          <w:rFonts w:ascii="Cambria" w:hAnsi="Cambria" w:cs="Arial"/>
          <w:sz w:val="22"/>
          <w:szCs w:val="22"/>
        </w:rPr>
      </w:pPr>
      <w:r w:rsidRPr="006E5F5C">
        <w:rPr>
          <w:rFonts w:ascii="Cambria" w:hAnsi="Cambria" w:cs="Arial"/>
          <w:sz w:val="22"/>
          <w:szCs w:val="22"/>
        </w:rPr>
        <w:t xml:space="preserve">reprezentowana przez </w:t>
      </w:r>
    </w:p>
    <w:p w14:paraId="133C40F9" w14:textId="77777777" w:rsidR="0077589C" w:rsidRPr="006E5F5C" w:rsidRDefault="0077589C" w:rsidP="0077589C">
      <w:pPr>
        <w:jc w:val="center"/>
        <w:rPr>
          <w:rFonts w:ascii="Cambria" w:hAnsi="Cambria" w:cs="Arial"/>
          <w:sz w:val="22"/>
          <w:szCs w:val="22"/>
        </w:rPr>
      </w:pPr>
      <w:r>
        <w:rPr>
          <w:rFonts w:ascii="Cambria" w:hAnsi="Cambria" w:cs="Arial"/>
          <w:sz w:val="22"/>
          <w:szCs w:val="22"/>
        </w:rPr>
        <w:t>Wójta Gminy Łuków</w:t>
      </w:r>
    </w:p>
    <w:p w14:paraId="0995450F" w14:textId="77777777" w:rsidR="0077589C" w:rsidRDefault="0077589C" w:rsidP="0077589C">
      <w:pPr>
        <w:jc w:val="center"/>
        <w:rPr>
          <w:rFonts w:ascii="Cambria" w:hAnsi="Cambria" w:cs="Arial"/>
          <w:b/>
          <w:sz w:val="20"/>
          <w:szCs w:val="20"/>
        </w:rPr>
      </w:pPr>
    </w:p>
    <w:p w14:paraId="47DF78D4" w14:textId="77777777" w:rsidR="00D2766B" w:rsidRDefault="00D2766B" w:rsidP="0077589C">
      <w:pPr>
        <w:jc w:val="center"/>
        <w:rPr>
          <w:rFonts w:ascii="Cambria" w:hAnsi="Cambria" w:cs="Arial"/>
          <w:b/>
          <w:sz w:val="20"/>
          <w:szCs w:val="20"/>
        </w:rPr>
      </w:pPr>
    </w:p>
    <w:p w14:paraId="632B46BD" w14:textId="77777777" w:rsidR="00D2766B" w:rsidRDefault="00D2766B" w:rsidP="0077589C">
      <w:pPr>
        <w:jc w:val="center"/>
        <w:rPr>
          <w:rFonts w:ascii="Cambria" w:hAnsi="Cambria" w:cs="Arial"/>
          <w:b/>
          <w:sz w:val="20"/>
          <w:szCs w:val="20"/>
        </w:rPr>
      </w:pPr>
    </w:p>
    <w:p w14:paraId="0E45A5D1" w14:textId="77777777" w:rsidR="00D2766B" w:rsidRPr="00F81CF2" w:rsidRDefault="00D2766B" w:rsidP="0077589C">
      <w:pPr>
        <w:jc w:val="center"/>
        <w:rPr>
          <w:rFonts w:ascii="Cambria" w:hAnsi="Cambria" w:cs="Arial"/>
          <w:b/>
          <w:sz w:val="20"/>
          <w:szCs w:val="20"/>
        </w:rPr>
      </w:pPr>
    </w:p>
    <w:p w14:paraId="3E87178E" w14:textId="77777777" w:rsidR="0077589C" w:rsidRPr="00F81CF2" w:rsidRDefault="0077589C" w:rsidP="0077589C">
      <w:pPr>
        <w:jc w:val="center"/>
        <w:rPr>
          <w:rFonts w:ascii="Cambria" w:hAnsi="Cambri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7589C" w:rsidRPr="001C2EC4" w14:paraId="069FFA50" w14:textId="77777777" w:rsidTr="0077589C">
        <w:tc>
          <w:tcPr>
            <w:tcW w:w="9354" w:type="dxa"/>
          </w:tcPr>
          <w:p w14:paraId="5F9F8AE2" w14:textId="77777777" w:rsidR="0077589C" w:rsidRPr="001C2EC4" w:rsidRDefault="0077589C" w:rsidP="0077589C">
            <w:pPr>
              <w:spacing w:line="276" w:lineRule="auto"/>
              <w:jc w:val="center"/>
              <w:rPr>
                <w:rFonts w:ascii="Cambria" w:hAnsi="Cambria" w:cs="Arial"/>
                <w:b/>
                <w:sz w:val="44"/>
                <w:szCs w:val="44"/>
              </w:rPr>
            </w:pPr>
            <w:r w:rsidRPr="006172C9">
              <w:rPr>
                <w:rFonts w:ascii="Cambria" w:hAnsi="Cambria" w:cs="Arial"/>
                <w:b/>
                <w:color w:val="00B050"/>
                <w:sz w:val="44"/>
                <w:szCs w:val="44"/>
              </w:rPr>
              <w:t>S</w:t>
            </w:r>
            <w:r w:rsidRPr="001C2EC4">
              <w:rPr>
                <w:rFonts w:ascii="Cambria" w:hAnsi="Cambria" w:cs="Arial"/>
                <w:b/>
                <w:sz w:val="32"/>
                <w:szCs w:val="32"/>
              </w:rPr>
              <w:t xml:space="preserve">PECYFIKACJA </w:t>
            </w:r>
            <w:r w:rsidRPr="006172C9">
              <w:rPr>
                <w:rFonts w:ascii="Cambria" w:hAnsi="Cambria" w:cs="Arial"/>
                <w:b/>
                <w:color w:val="00B050"/>
                <w:sz w:val="44"/>
                <w:szCs w:val="44"/>
              </w:rPr>
              <w:t>I</w:t>
            </w:r>
            <w:r w:rsidRPr="001C2EC4">
              <w:rPr>
                <w:rFonts w:ascii="Cambria" w:hAnsi="Cambria" w:cs="Arial"/>
                <w:b/>
                <w:sz w:val="32"/>
                <w:szCs w:val="32"/>
              </w:rPr>
              <w:t xml:space="preserve">STOTNYCH </w:t>
            </w:r>
            <w:r w:rsidRPr="006172C9">
              <w:rPr>
                <w:rFonts w:ascii="Cambria" w:hAnsi="Cambria" w:cs="Arial"/>
                <w:b/>
                <w:color w:val="00B050"/>
                <w:sz w:val="44"/>
                <w:szCs w:val="40"/>
              </w:rPr>
              <w:t>W</w:t>
            </w:r>
            <w:r w:rsidRPr="001C2EC4">
              <w:rPr>
                <w:rFonts w:ascii="Cambria" w:hAnsi="Cambria" w:cs="Arial"/>
                <w:b/>
                <w:sz w:val="32"/>
                <w:szCs w:val="32"/>
              </w:rPr>
              <w:t xml:space="preserve">ARUNKÓW </w:t>
            </w:r>
            <w:r w:rsidRPr="006172C9">
              <w:rPr>
                <w:rFonts w:ascii="Cambria" w:hAnsi="Cambria" w:cs="Arial"/>
                <w:b/>
                <w:color w:val="00B050"/>
                <w:sz w:val="44"/>
                <w:szCs w:val="44"/>
              </w:rPr>
              <w:t>Z</w:t>
            </w:r>
            <w:r w:rsidRPr="001C2EC4">
              <w:rPr>
                <w:rFonts w:ascii="Cambria" w:hAnsi="Cambria" w:cs="Arial"/>
                <w:b/>
                <w:sz w:val="32"/>
                <w:szCs w:val="32"/>
              </w:rPr>
              <w:t>AMÓWIENIA</w:t>
            </w:r>
          </w:p>
        </w:tc>
      </w:tr>
    </w:tbl>
    <w:p w14:paraId="42528C5B" w14:textId="77777777" w:rsidR="0077589C" w:rsidRPr="006E5F5C" w:rsidRDefault="0077589C" w:rsidP="0077589C">
      <w:pPr>
        <w:spacing w:line="276" w:lineRule="auto"/>
        <w:jc w:val="center"/>
        <w:rPr>
          <w:rFonts w:ascii="Cambria" w:hAnsi="Cambria"/>
          <w:bCs/>
        </w:rPr>
      </w:pPr>
    </w:p>
    <w:p w14:paraId="73DF48DC" w14:textId="432246E5" w:rsidR="0077589C" w:rsidRPr="006E5F5C" w:rsidRDefault="0077589C" w:rsidP="0077589C">
      <w:pPr>
        <w:spacing w:line="276" w:lineRule="auto"/>
        <w:jc w:val="center"/>
        <w:rPr>
          <w:rFonts w:ascii="Cambria" w:hAnsi="Cambria"/>
          <w:bCs/>
        </w:rPr>
      </w:pPr>
      <w:r w:rsidRPr="006E5F5C">
        <w:rPr>
          <w:rFonts w:ascii="Cambria" w:hAnsi="Cambria"/>
          <w:bCs/>
        </w:rPr>
        <w:t>w postępowaniu o udzielenie zamówienia publicznego na</w:t>
      </w:r>
      <w:r>
        <w:rPr>
          <w:rFonts w:ascii="Cambria" w:hAnsi="Cambria"/>
          <w:bCs/>
        </w:rPr>
        <w:t xml:space="preserve"> zadanie</w:t>
      </w:r>
      <w:r w:rsidRPr="006E5F5C">
        <w:rPr>
          <w:rFonts w:ascii="Cambria" w:hAnsi="Cambria"/>
          <w:bCs/>
        </w:rPr>
        <w:t>:</w:t>
      </w:r>
    </w:p>
    <w:p w14:paraId="57FB1CE7" w14:textId="77777777" w:rsidR="0077589C" w:rsidRPr="001C286C" w:rsidRDefault="0077589C" w:rsidP="0077589C">
      <w:pPr>
        <w:spacing w:line="276" w:lineRule="auto"/>
        <w:jc w:val="center"/>
        <w:rPr>
          <w:rFonts w:ascii="Cambria" w:hAnsi="Cambria"/>
          <w:b/>
          <w:bCs/>
          <w:sz w:val="26"/>
          <w:szCs w:val="26"/>
        </w:rPr>
      </w:pPr>
    </w:p>
    <w:p w14:paraId="5790A2DB" w14:textId="3C79815A" w:rsidR="0077589C" w:rsidRPr="001C286C" w:rsidRDefault="0077589C" w:rsidP="0077589C">
      <w:pPr>
        <w:spacing w:line="276" w:lineRule="auto"/>
        <w:jc w:val="center"/>
        <w:rPr>
          <w:rFonts w:ascii="Cambria" w:hAnsi="Cambria"/>
          <w:b/>
          <w:bCs/>
          <w:sz w:val="26"/>
          <w:szCs w:val="26"/>
        </w:rPr>
      </w:pPr>
      <w:r>
        <w:rPr>
          <w:rFonts w:ascii="Cambria" w:hAnsi="Cambria"/>
          <w:b/>
          <w:bCs/>
          <w:sz w:val="26"/>
          <w:szCs w:val="26"/>
        </w:rPr>
        <w:t xml:space="preserve"> </w:t>
      </w:r>
      <w:r w:rsidRPr="001C286C">
        <w:rPr>
          <w:rFonts w:ascii="Cambria" w:hAnsi="Cambria"/>
          <w:b/>
          <w:bCs/>
          <w:sz w:val="26"/>
          <w:szCs w:val="26"/>
        </w:rPr>
        <w:t>Dostaw</w:t>
      </w:r>
      <w:r>
        <w:rPr>
          <w:rFonts w:ascii="Cambria" w:hAnsi="Cambria"/>
          <w:b/>
          <w:bCs/>
          <w:sz w:val="26"/>
          <w:szCs w:val="26"/>
        </w:rPr>
        <w:t>a</w:t>
      </w:r>
      <w:r w:rsidRPr="001C286C">
        <w:rPr>
          <w:rFonts w:ascii="Cambria" w:hAnsi="Cambria"/>
          <w:b/>
          <w:bCs/>
          <w:sz w:val="26"/>
          <w:szCs w:val="26"/>
        </w:rPr>
        <w:t xml:space="preserve"> i montaż </w:t>
      </w:r>
      <w:r>
        <w:rPr>
          <w:rFonts w:ascii="Cambria" w:hAnsi="Cambria"/>
          <w:b/>
          <w:bCs/>
          <w:sz w:val="26"/>
          <w:szCs w:val="26"/>
        </w:rPr>
        <w:t>instalacji</w:t>
      </w:r>
      <w:r w:rsidRPr="001C286C">
        <w:rPr>
          <w:rFonts w:ascii="Cambria" w:hAnsi="Cambria"/>
          <w:b/>
          <w:bCs/>
          <w:sz w:val="26"/>
          <w:szCs w:val="26"/>
        </w:rPr>
        <w:t xml:space="preserve"> fotowoltaicznych </w:t>
      </w:r>
      <w:r w:rsidRPr="001C286C">
        <w:rPr>
          <w:rFonts w:ascii="Cambria" w:hAnsi="Cambria" w:cs="Calibri"/>
          <w:b/>
          <w:sz w:val="26"/>
          <w:szCs w:val="26"/>
          <w:lang w:eastAsia="ar-SA"/>
        </w:rPr>
        <w:t xml:space="preserve">na </w:t>
      </w:r>
      <w:r>
        <w:rPr>
          <w:rFonts w:ascii="Cambria" w:hAnsi="Cambria"/>
          <w:b/>
          <w:bCs/>
          <w:sz w:val="26"/>
          <w:szCs w:val="26"/>
        </w:rPr>
        <w:t>terenie G</w:t>
      </w:r>
      <w:r w:rsidRPr="001C286C">
        <w:rPr>
          <w:rFonts w:ascii="Cambria" w:hAnsi="Cambria"/>
          <w:b/>
          <w:bCs/>
          <w:sz w:val="26"/>
          <w:szCs w:val="26"/>
        </w:rPr>
        <w:t xml:space="preserve">miny </w:t>
      </w:r>
      <w:r>
        <w:rPr>
          <w:rFonts w:ascii="Cambria" w:hAnsi="Cambria" w:cs="Arial"/>
          <w:b/>
          <w:sz w:val="26"/>
          <w:szCs w:val="26"/>
        </w:rPr>
        <w:t>Łuków</w:t>
      </w:r>
      <w:r>
        <w:rPr>
          <w:rFonts w:ascii="Cambria" w:hAnsi="Cambria"/>
          <w:b/>
          <w:bCs/>
          <w:sz w:val="26"/>
          <w:szCs w:val="26"/>
        </w:rPr>
        <w:t xml:space="preserve"> </w:t>
      </w:r>
      <w:r w:rsidR="001D56C3">
        <w:rPr>
          <w:rFonts w:ascii="Cambria" w:hAnsi="Cambria"/>
          <w:b/>
          <w:bCs/>
          <w:sz w:val="26"/>
          <w:szCs w:val="26"/>
        </w:rPr>
        <w:br/>
      </w:r>
      <w:r>
        <w:rPr>
          <w:rFonts w:ascii="Cambria" w:hAnsi="Cambria"/>
          <w:b/>
          <w:bCs/>
          <w:sz w:val="26"/>
          <w:szCs w:val="26"/>
        </w:rPr>
        <w:t xml:space="preserve">w ramach projektu </w:t>
      </w:r>
      <w:r w:rsidRPr="00FB5EB1">
        <w:rPr>
          <w:rFonts w:ascii="Cambria" w:hAnsi="Cambria"/>
          <w:b/>
          <w:bCs/>
          <w:i/>
          <w:sz w:val="26"/>
          <w:szCs w:val="26"/>
        </w:rPr>
        <w:t>„</w:t>
      </w:r>
      <w:r w:rsidRPr="00F81CF2">
        <w:rPr>
          <w:rFonts w:ascii="Cambria" w:hAnsi="Cambria"/>
          <w:b/>
          <w:bCs/>
          <w:i/>
          <w:sz w:val="26"/>
          <w:szCs w:val="26"/>
        </w:rPr>
        <w:t>Czysta Energia w Gminie Łuków I</w:t>
      </w:r>
      <w:r>
        <w:rPr>
          <w:rFonts w:ascii="Cambria" w:hAnsi="Cambria"/>
          <w:b/>
          <w:bCs/>
          <w:i/>
          <w:sz w:val="26"/>
          <w:szCs w:val="26"/>
        </w:rPr>
        <w:t>II</w:t>
      </w:r>
      <w:r w:rsidRPr="00FB5EB1">
        <w:rPr>
          <w:rFonts w:ascii="Cambria" w:hAnsi="Cambria"/>
          <w:b/>
          <w:bCs/>
          <w:i/>
          <w:sz w:val="26"/>
          <w:szCs w:val="26"/>
        </w:rPr>
        <w:t>”</w:t>
      </w:r>
    </w:p>
    <w:p w14:paraId="62C49CB3" w14:textId="77777777" w:rsidR="0077589C" w:rsidRPr="006E5F5C" w:rsidRDefault="0077589C" w:rsidP="0077589C">
      <w:pPr>
        <w:tabs>
          <w:tab w:val="left" w:pos="567"/>
        </w:tabs>
        <w:spacing w:line="276" w:lineRule="auto"/>
        <w:contextualSpacing/>
        <w:rPr>
          <w:rFonts w:ascii="Cambria" w:hAnsi="Cambria"/>
          <w:b/>
        </w:rPr>
      </w:pPr>
      <w:r w:rsidRPr="006E5F5C">
        <w:rPr>
          <w:rFonts w:ascii="Cambria" w:hAnsi="Cambria"/>
          <w:b/>
        </w:rPr>
        <w:tab/>
      </w:r>
    </w:p>
    <w:p w14:paraId="2BBC6382" w14:textId="0C63C627" w:rsidR="0077589C" w:rsidRPr="006E5F5C" w:rsidRDefault="0077589C" w:rsidP="0077589C">
      <w:pPr>
        <w:tabs>
          <w:tab w:val="left" w:pos="567"/>
        </w:tabs>
        <w:spacing w:line="276" w:lineRule="auto"/>
        <w:contextualSpacing/>
        <w:jc w:val="center"/>
        <w:rPr>
          <w:rFonts w:ascii="Cambria" w:hAnsi="Cambria"/>
          <w:b/>
          <w:bCs/>
        </w:rPr>
      </w:pPr>
      <w:r w:rsidRPr="006E5F5C">
        <w:rPr>
          <w:rFonts w:ascii="Cambria" w:hAnsi="Cambria"/>
          <w:b/>
          <w:bCs/>
        </w:rPr>
        <w:t xml:space="preserve">(Znak </w:t>
      </w:r>
      <w:r w:rsidRPr="001F00BB">
        <w:rPr>
          <w:rFonts w:ascii="Cambria" w:hAnsi="Cambria"/>
          <w:b/>
          <w:bCs/>
        </w:rPr>
        <w:t xml:space="preserve">sprawy: </w:t>
      </w:r>
      <w:r w:rsidR="00374651">
        <w:rPr>
          <w:rFonts w:ascii="Cambria" w:hAnsi="Cambria"/>
          <w:b/>
          <w:bCs/>
        </w:rPr>
        <w:t>PI.271.1.3.2020</w:t>
      </w:r>
      <w:r w:rsidRPr="001F00BB">
        <w:rPr>
          <w:rFonts w:ascii="Cambria" w:hAnsi="Cambria"/>
          <w:b/>
          <w:bCs/>
        </w:rPr>
        <w:t>)</w:t>
      </w:r>
    </w:p>
    <w:p w14:paraId="75423BF4" w14:textId="77777777" w:rsidR="0077589C" w:rsidRDefault="0077589C" w:rsidP="0077589C">
      <w:pPr>
        <w:tabs>
          <w:tab w:val="left" w:pos="567"/>
        </w:tabs>
        <w:spacing w:line="276" w:lineRule="auto"/>
        <w:contextualSpacing/>
        <w:rPr>
          <w:rFonts w:ascii="Cambria" w:hAnsi="Cambria"/>
          <w:b/>
          <w:iCs/>
          <w:sz w:val="20"/>
          <w:szCs w:val="20"/>
        </w:rPr>
      </w:pPr>
    </w:p>
    <w:p w14:paraId="20F6FEA5" w14:textId="77777777" w:rsidR="00D2766B" w:rsidRDefault="00D2766B" w:rsidP="0077589C">
      <w:pPr>
        <w:tabs>
          <w:tab w:val="left" w:pos="567"/>
        </w:tabs>
        <w:spacing w:line="276" w:lineRule="auto"/>
        <w:contextualSpacing/>
        <w:rPr>
          <w:rFonts w:ascii="Cambria" w:hAnsi="Cambria"/>
          <w:b/>
          <w:iCs/>
          <w:sz w:val="20"/>
          <w:szCs w:val="20"/>
        </w:rPr>
      </w:pPr>
    </w:p>
    <w:p w14:paraId="3E93D0DD" w14:textId="77777777" w:rsidR="00D2766B" w:rsidRDefault="00D2766B" w:rsidP="0077589C">
      <w:pPr>
        <w:tabs>
          <w:tab w:val="left" w:pos="567"/>
        </w:tabs>
        <w:spacing w:line="276" w:lineRule="auto"/>
        <w:contextualSpacing/>
        <w:rPr>
          <w:rFonts w:ascii="Cambria" w:hAnsi="Cambria"/>
          <w:b/>
          <w:iCs/>
          <w:sz w:val="20"/>
          <w:szCs w:val="20"/>
        </w:rPr>
      </w:pPr>
    </w:p>
    <w:p w14:paraId="1C643BEE" w14:textId="77777777" w:rsidR="001D56C3" w:rsidRPr="006E5F5C" w:rsidRDefault="001D56C3" w:rsidP="0077589C">
      <w:pPr>
        <w:tabs>
          <w:tab w:val="left" w:pos="567"/>
        </w:tabs>
        <w:spacing w:line="276" w:lineRule="auto"/>
        <w:contextualSpacing/>
        <w:rPr>
          <w:rFonts w:ascii="Cambria" w:hAnsi="Cambria"/>
          <w:b/>
          <w:iCs/>
          <w:sz w:val="20"/>
          <w:szCs w:val="20"/>
        </w:rPr>
      </w:pPr>
    </w:p>
    <w:p w14:paraId="24D48436" w14:textId="77777777" w:rsidR="0077589C" w:rsidRDefault="0077589C" w:rsidP="0077589C">
      <w:pPr>
        <w:jc w:val="center"/>
        <w:rPr>
          <w:rFonts w:ascii="Cambria" w:hAnsi="Cambria"/>
          <w:b/>
        </w:rPr>
      </w:pPr>
    </w:p>
    <w:p w14:paraId="07E0C923" w14:textId="77777777" w:rsidR="0077589C" w:rsidRDefault="0077589C" w:rsidP="0077589C">
      <w:pPr>
        <w:jc w:val="center"/>
        <w:rPr>
          <w:rFonts w:ascii="Cambria" w:hAnsi="Cambria"/>
          <w:b/>
        </w:rPr>
      </w:pPr>
      <w:r w:rsidRPr="00A20271">
        <w:rPr>
          <w:rFonts w:ascii="Cambria" w:hAnsi="Cambria"/>
          <w:b/>
        </w:rPr>
        <w:t>ZATWIERDZAM</w:t>
      </w:r>
    </w:p>
    <w:p w14:paraId="5590FC0F" w14:textId="77777777" w:rsidR="0077589C" w:rsidRPr="00A20271" w:rsidRDefault="0077589C" w:rsidP="0077589C">
      <w:pPr>
        <w:jc w:val="center"/>
        <w:rPr>
          <w:rFonts w:ascii="Cambria" w:hAnsi="Cambria"/>
          <w:b/>
        </w:rPr>
      </w:pPr>
    </w:p>
    <w:p w14:paraId="3622BC11" w14:textId="77777777" w:rsidR="0077589C" w:rsidRPr="00DD79B4" w:rsidRDefault="0077589C" w:rsidP="0077589C">
      <w:pPr>
        <w:jc w:val="center"/>
        <w:rPr>
          <w:rFonts w:ascii="Cambria" w:hAnsi="Cambria"/>
          <w:b/>
        </w:rPr>
      </w:pPr>
      <w:r w:rsidRPr="00DD79B4">
        <w:rPr>
          <w:rFonts w:ascii="Cambria" w:hAnsi="Cambria"/>
          <w:b/>
        </w:rPr>
        <w:t xml:space="preserve">Wójt Gminy </w:t>
      </w:r>
      <w:r>
        <w:rPr>
          <w:rFonts w:ascii="Cambria" w:hAnsi="Cambria"/>
          <w:b/>
        </w:rPr>
        <w:t xml:space="preserve">Łuków </w:t>
      </w:r>
      <w:r w:rsidRPr="00DD79B4">
        <w:rPr>
          <w:rFonts w:ascii="Cambria" w:hAnsi="Cambria"/>
          <w:b/>
        </w:rPr>
        <w:t xml:space="preserve">– </w:t>
      </w:r>
      <w:r w:rsidRPr="00F81CF2">
        <w:rPr>
          <w:rFonts w:ascii="Cambria" w:hAnsi="Cambria"/>
          <w:b/>
        </w:rPr>
        <w:t>Mariusz Osiak</w:t>
      </w:r>
    </w:p>
    <w:p w14:paraId="6D95B23D" w14:textId="77777777" w:rsidR="0077589C" w:rsidRDefault="0077589C" w:rsidP="0077589C">
      <w:pPr>
        <w:jc w:val="center"/>
        <w:rPr>
          <w:rFonts w:ascii="Cambria" w:hAnsi="Cambria"/>
        </w:rPr>
      </w:pPr>
    </w:p>
    <w:p w14:paraId="22E3B4BD" w14:textId="77777777" w:rsidR="0077589C" w:rsidRDefault="0077589C" w:rsidP="0077589C">
      <w:pPr>
        <w:jc w:val="center"/>
        <w:rPr>
          <w:rFonts w:ascii="Cambria" w:hAnsi="Cambria"/>
        </w:rPr>
      </w:pPr>
    </w:p>
    <w:p w14:paraId="149983C4" w14:textId="77777777" w:rsidR="0077589C" w:rsidRDefault="0077589C" w:rsidP="0077589C">
      <w:pPr>
        <w:jc w:val="center"/>
        <w:rPr>
          <w:rFonts w:ascii="Cambria" w:hAnsi="Cambria"/>
        </w:rPr>
      </w:pPr>
    </w:p>
    <w:p w14:paraId="6060A628" w14:textId="77777777" w:rsidR="0077589C" w:rsidRDefault="0077589C" w:rsidP="0077589C">
      <w:pPr>
        <w:jc w:val="center"/>
        <w:rPr>
          <w:rFonts w:ascii="Cambria" w:hAnsi="Cambria"/>
        </w:rPr>
      </w:pPr>
    </w:p>
    <w:p w14:paraId="76D32FF5" w14:textId="77777777" w:rsidR="0077589C" w:rsidRDefault="0077589C" w:rsidP="0077589C">
      <w:pPr>
        <w:jc w:val="center"/>
        <w:rPr>
          <w:rFonts w:ascii="Cambria" w:hAnsi="Cambria"/>
        </w:rPr>
      </w:pPr>
    </w:p>
    <w:p w14:paraId="1EE3CBA2" w14:textId="77777777" w:rsidR="0077589C" w:rsidRDefault="0077589C" w:rsidP="0077589C">
      <w:pPr>
        <w:jc w:val="center"/>
        <w:rPr>
          <w:rFonts w:ascii="Cambria" w:hAnsi="Cambria"/>
        </w:rPr>
      </w:pPr>
      <w:r>
        <w:rPr>
          <w:rFonts w:ascii="Cambria" w:hAnsi="Cambria"/>
        </w:rPr>
        <w:t>……………………………….………….………..</w:t>
      </w:r>
    </w:p>
    <w:p w14:paraId="2407C29F" w14:textId="77777777" w:rsidR="0077589C" w:rsidRPr="00A20271" w:rsidRDefault="0077589C" w:rsidP="0077589C">
      <w:pPr>
        <w:jc w:val="center"/>
        <w:rPr>
          <w:rFonts w:ascii="Cambria" w:hAnsi="Cambria"/>
          <w:i/>
          <w:sz w:val="18"/>
          <w:szCs w:val="18"/>
        </w:rPr>
      </w:pPr>
      <w:r w:rsidRPr="00A20271">
        <w:rPr>
          <w:rFonts w:ascii="Cambria" w:hAnsi="Cambria"/>
          <w:i/>
          <w:sz w:val="18"/>
          <w:szCs w:val="18"/>
        </w:rPr>
        <w:t>(podpis Kierownika Zamawiającego)</w:t>
      </w:r>
    </w:p>
    <w:p w14:paraId="58C20D26" w14:textId="77777777" w:rsidR="0077589C" w:rsidRDefault="0077589C" w:rsidP="0077589C">
      <w:pPr>
        <w:pStyle w:val="Zwykytekst"/>
        <w:spacing w:line="360" w:lineRule="auto"/>
        <w:jc w:val="center"/>
        <w:rPr>
          <w:rFonts w:ascii="Cambria" w:hAnsi="Cambria"/>
          <w:sz w:val="24"/>
          <w:szCs w:val="24"/>
        </w:rPr>
      </w:pPr>
    </w:p>
    <w:p w14:paraId="47C08EB8" w14:textId="77777777" w:rsidR="00D2766B" w:rsidRDefault="00D2766B" w:rsidP="0077589C">
      <w:pPr>
        <w:pStyle w:val="Zwykytekst"/>
        <w:spacing w:line="360" w:lineRule="auto"/>
        <w:jc w:val="center"/>
        <w:rPr>
          <w:rFonts w:ascii="Cambria" w:hAnsi="Cambria"/>
          <w:sz w:val="24"/>
          <w:szCs w:val="24"/>
        </w:rPr>
      </w:pPr>
    </w:p>
    <w:p w14:paraId="63F0D30E" w14:textId="107EBEFF" w:rsidR="00863455" w:rsidRDefault="0077589C" w:rsidP="0077589C">
      <w:pPr>
        <w:pStyle w:val="Zwykytekst"/>
        <w:spacing w:line="360" w:lineRule="auto"/>
        <w:jc w:val="center"/>
        <w:rPr>
          <w:rFonts w:ascii="Cambria" w:hAnsi="Cambria"/>
        </w:rPr>
      </w:pPr>
      <w:r>
        <w:rPr>
          <w:rFonts w:ascii="Cambria" w:hAnsi="Cambria"/>
          <w:sz w:val="24"/>
          <w:szCs w:val="24"/>
        </w:rPr>
        <w:t xml:space="preserve">Łuków, </w:t>
      </w:r>
      <w:r w:rsidR="00E407D8">
        <w:rPr>
          <w:rFonts w:ascii="Cambria" w:hAnsi="Cambria"/>
          <w:sz w:val="24"/>
          <w:szCs w:val="24"/>
        </w:rPr>
        <w:t>14 maja</w:t>
      </w:r>
      <w:r>
        <w:rPr>
          <w:rFonts w:ascii="Cambria" w:hAnsi="Cambria"/>
          <w:sz w:val="24"/>
          <w:szCs w:val="24"/>
        </w:rPr>
        <w:t xml:space="preserve"> 2020 </w:t>
      </w:r>
      <w:r w:rsidRPr="006E5F5C">
        <w:rPr>
          <w:rFonts w:ascii="Cambria" w:hAnsi="Cambria"/>
          <w:sz w:val="24"/>
          <w:szCs w:val="24"/>
        </w:rPr>
        <w:t>r.</w:t>
      </w:r>
    </w:p>
    <w:tbl>
      <w:tblPr>
        <w:tblStyle w:val="Tabela-Siatka"/>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54"/>
      </w:tblGrid>
      <w:tr w:rsidR="004159CD" w:rsidRPr="00906D23" w14:paraId="5FFE9F4E" w14:textId="77777777" w:rsidTr="004159CD">
        <w:trPr>
          <w:jc w:val="center"/>
        </w:trPr>
        <w:tc>
          <w:tcPr>
            <w:tcW w:w="9054" w:type="dxa"/>
            <w:tcBorders>
              <w:top w:val="nil"/>
              <w:left w:val="nil"/>
              <w:bottom w:val="single" w:sz="4" w:space="0" w:color="auto"/>
              <w:right w:val="nil"/>
            </w:tcBorders>
            <w:hideMark/>
          </w:tcPr>
          <w:p w14:paraId="4A1948F4" w14:textId="77777777" w:rsidR="004159CD" w:rsidRPr="00906D23" w:rsidRDefault="004159CD">
            <w:pPr>
              <w:spacing w:line="276" w:lineRule="auto"/>
              <w:jc w:val="center"/>
              <w:rPr>
                <w:rFonts w:ascii="Cambria" w:hAnsi="Cambria"/>
                <w:sz w:val="26"/>
                <w:szCs w:val="26"/>
              </w:rPr>
            </w:pPr>
            <w:r w:rsidRPr="00906D23">
              <w:rPr>
                <w:rFonts w:ascii="Cambria" w:hAnsi="Cambria"/>
                <w:sz w:val="26"/>
                <w:szCs w:val="26"/>
              </w:rPr>
              <w:lastRenderedPageBreak/>
              <w:t>Rozdział 1</w:t>
            </w:r>
          </w:p>
          <w:p w14:paraId="47108657" w14:textId="77777777" w:rsidR="004159CD" w:rsidRPr="00906D23" w:rsidRDefault="004159CD">
            <w:pPr>
              <w:spacing w:line="276" w:lineRule="auto"/>
              <w:jc w:val="center"/>
              <w:rPr>
                <w:rFonts w:ascii="Cambria" w:hAnsi="Cambria"/>
              </w:rPr>
            </w:pPr>
            <w:r w:rsidRPr="00906D23">
              <w:rPr>
                <w:rFonts w:ascii="Cambria" w:hAnsi="Cambria"/>
                <w:b/>
                <w:sz w:val="26"/>
                <w:szCs w:val="26"/>
              </w:rPr>
              <w:t>POSTANOWIENIA OGÓLNE</w:t>
            </w:r>
          </w:p>
        </w:tc>
      </w:tr>
    </w:tbl>
    <w:p w14:paraId="46325C29" w14:textId="77777777" w:rsidR="004159CD" w:rsidRPr="00906D23" w:rsidRDefault="004159CD" w:rsidP="004159CD">
      <w:pPr>
        <w:spacing w:line="276" w:lineRule="auto"/>
        <w:rPr>
          <w:rFonts w:ascii="Cambria" w:hAnsi="Cambria"/>
        </w:rPr>
      </w:pPr>
    </w:p>
    <w:p w14:paraId="15066F28" w14:textId="77777777" w:rsidR="004159CD" w:rsidRPr="00906D23" w:rsidRDefault="004159CD" w:rsidP="004159CD">
      <w:pPr>
        <w:widowControl w:val="0"/>
        <w:numPr>
          <w:ilvl w:val="1"/>
          <w:numId w:val="4"/>
        </w:numPr>
        <w:spacing w:line="276" w:lineRule="auto"/>
        <w:ind w:left="567" w:hanging="567"/>
        <w:jc w:val="both"/>
        <w:outlineLvl w:val="3"/>
        <w:rPr>
          <w:rFonts w:ascii="Cambria" w:hAnsi="Cambria" w:cs="Arial"/>
          <w:b/>
          <w:bCs/>
        </w:rPr>
      </w:pPr>
      <w:r w:rsidRPr="00906D23">
        <w:rPr>
          <w:rFonts w:ascii="Cambria" w:hAnsi="Cambria" w:cs="Arial"/>
          <w:b/>
          <w:bCs/>
        </w:rPr>
        <w:t>Nazwa oraz adres Zamawiającego.</w:t>
      </w:r>
      <w:r w:rsidRPr="00906D23">
        <w:rPr>
          <w:rFonts w:ascii="Cambria" w:hAnsi="Cambria" w:cs="Arial"/>
          <w:b/>
          <w:bCs/>
        </w:rPr>
        <w:tab/>
      </w:r>
    </w:p>
    <w:p w14:paraId="234F7052" w14:textId="77777777" w:rsidR="00E001CE" w:rsidRDefault="00E001CE" w:rsidP="00E001CE">
      <w:pPr>
        <w:spacing w:line="276" w:lineRule="auto"/>
        <w:ind w:left="1134" w:hanging="567"/>
        <w:rPr>
          <w:rFonts w:ascii="Cambria" w:hAnsi="Cambria"/>
        </w:rPr>
      </w:pPr>
      <w:r w:rsidRPr="00B31341">
        <w:rPr>
          <w:rFonts w:ascii="Cambria" w:hAnsi="Cambria"/>
          <w:b/>
        </w:rPr>
        <w:t xml:space="preserve">Gmina </w:t>
      </w:r>
      <w:r>
        <w:rPr>
          <w:rFonts w:ascii="Cambria" w:hAnsi="Cambria"/>
          <w:b/>
        </w:rPr>
        <w:t>Łuków</w:t>
      </w:r>
      <w:r w:rsidRPr="00B31341">
        <w:rPr>
          <w:rFonts w:ascii="Cambria" w:hAnsi="Cambria"/>
        </w:rPr>
        <w:t xml:space="preserve"> zwana dalej „Zamawiającym”</w:t>
      </w:r>
    </w:p>
    <w:p w14:paraId="3994BDC0" w14:textId="77777777" w:rsidR="00E001CE" w:rsidRPr="004463F7" w:rsidRDefault="00E001CE" w:rsidP="00E001CE">
      <w:pPr>
        <w:spacing w:line="276" w:lineRule="auto"/>
        <w:ind w:left="1134" w:hanging="567"/>
        <w:rPr>
          <w:rFonts w:ascii="Cambria" w:hAnsi="Cambria"/>
        </w:rPr>
      </w:pPr>
      <w:r>
        <w:rPr>
          <w:rFonts w:ascii="Cambria" w:hAnsi="Cambria"/>
        </w:rPr>
        <w:t>ul. Świderska 12, 21–</w:t>
      </w:r>
      <w:r w:rsidRPr="004463F7">
        <w:rPr>
          <w:rFonts w:ascii="Cambria" w:hAnsi="Cambria"/>
        </w:rPr>
        <w:t>400 Łuków</w:t>
      </w:r>
      <w:r w:rsidRPr="004463F7">
        <w:rPr>
          <w:rFonts w:ascii="Cambria" w:hAnsi="Cambria"/>
        </w:rPr>
        <w:tab/>
      </w:r>
    </w:p>
    <w:p w14:paraId="1A403EED" w14:textId="77777777" w:rsidR="00E001CE" w:rsidRPr="00DC1914" w:rsidRDefault="00E001CE" w:rsidP="00E001CE">
      <w:pPr>
        <w:spacing w:line="276" w:lineRule="auto"/>
        <w:ind w:left="1134" w:hanging="567"/>
        <w:rPr>
          <w:rFonts w:ascii="Cambria" w:hAnsi="Cambria"/>
        </w:rPr>
      </w:pPr>
      <w:r w:rsidRPr="00DC1914">
        <w:rPr>
          <w:rFonts w:ascii="Cambria" w:hAnsi="Cambria"/>
        </w:rPr>
        <w:t>NIP: 8251997986, REGON: 711582440</w:t>
      </w:r>
    </w:p>
    <w:p w14:paraId="7212AA89" w14:textId="57AF9AE4" w:rsidR="00E001CE" w:rsidRPr="003A369E" w:rsidRDefault="00E001CE" w:rsidP="00E001CE">
      <w:pPr>
        <w:widowControl w:val="0"/>
        <w:spacing w:line="276" w:lineRule="auto"/>
        <w:ind w:left="567"/>
        <w:jc w:val="both"/>
        <w:outlineLvl w:val="3"/>
        <w:rPr>
          <w:rFonts w:ascii="Cambria" w:hAnsi="Cambria" w:cs="Arial"/>
          <w:bCs/>
        </w:rPr>
      </w:pPr>
      <w:r w:rsidRPr="003A369E">
        <w:rPr>
          <w:rFonts w:ascii="Cambria" w:hAnsi="Cambria" w:cs="Arial"/>
          <w:bCs/>
        </w:rPr>
        <w:t xml:space="preserve">Elektroniczna Skrzynka Podawcza: </w:t>
      </w:r>
      <w:r w:rsidR="007E583D" w:rsidRPr="007E583D">
        <w:rPr>
          <w:rFonts w:ascii="Cambria" w:hAnsi="Cambria"/>
          <w:color w:val="00B050"/>
        </w:rPr>
        <w:t>/</w:t>
      </w:r>
      <w:proofErr w:type="spellStart"/>
      <w:r w:rsidR="007E583D" w:rsidRPr="007E583D">
        <w:rPr>
          <w:rFonts w:ascii="Cambria" w:hAnsi="Cambria"/>
          <w:color w:val="00B050"/>
        </w:rPr>
        <w:t>uglukow</w:t>
      </w:r>
      <w:proofErr w:type="spellEnd"/>
      <w:r w:rsidR="007E583D" w:rsidRPr="007E583D">
        <w:rPr>
          <w:rFonts w:ascii="Cambria" w:hAnsi="Cambria"/>
          <w:color w:val="00B050"/>
        </w:rPr>
        <w:t>/skrytka</w:t>
      </w:r>
      <w:r w:rsidRPr="007E583D">
        <w:rPr>
          <w:rFonts w:ascii="Cambria" w:hAnsi="Cambria" w:cs="Arial"/>
          <w:bCs/>
          <w:color w:val="00B050"/>
        </w:rPr>
        <w:t xml:space="preserve"> </w:t>
      </w:r>
      <w:r w:rsidRPr="003A369E">
        <w:rPr>
          <w:rFonts w:ascii="Cambria" w:hAnsi="Cambria" w:cs="Arial"/>
          <w:bCs/>
        </w:rPr>
        <w:t>znajdująca się na</w:t>
      </w:r>
      <w:r>
        <w:rPr>
          <w:rFonts w:ascii="Cambria" w:hAnsi="Cambria" w:cs="Arial"/>
          <w:bCs/>
        </w:rPr>
        <w:t xml:space="preserve"> </w:t>
      </w:r>
      <w:r w:rsidRPr="003A369E">
        <w:rPr>
          <w:rFonts w:ascii="Cambria" w:hAnsi="Cambria" w:cs="Arial"/>
          <w:bCs/>
        </w:rPr>
        <w:t xml:space="preserve">platformie ePUAP pod adresem </w:t>
      </w:r>
      <w:r w:rsidRPr="000F0C9E">
        <w:rPr>
          <w:rFonts w:ascii="Cambria" w:hAnsi="Cambria" w:cs="Arial"/>
          <w:bCs/>
          <w:color w:val="00B050"/>
          <w:u w:val="single"/>
        </w:rPr>
        <w:t>https://epuap.gov.pl/wps/portal</w:t>
      </w:r>
    </w:p>
    <w:p w14:paraId="51253464" w14:textId="77777777" w:rsidR="00E001CE" w:rsidRDefault="00E001CE" w:rsidP="00E001CE">
      <w:pPr>
        <w:spacing w:line="276" w:lineRule="auto"/>
        <w:ind w:left="1134" w:hanging="567"/>
        <w:rPr>
          <w:rFonts w:ascii="Cambria" w:hAnsi="Cambria"/>
          <w:color w:val="00B050"/>
        </w:rPr>
      </w:pPr>
      <w:r w:rsidRPr="00584DEB">
        <w:rPr>
          <w:rFonts w:ascii="Cambria" w:hAnsi="Cambria"/>
        </w:rPr>
        <w:t xml:space="preserve">Adres poczty elektronicznej: </w:t>
      </w:r>
      <w:r w:rsidRPr="005C0C85">
        <w:rPr>
          <w:rFonts w:ascii="Cambria" w:hAnsi="Cambria"/>
          <w:color w:val="00B050"/>
          <w:u w:val="single"/>
        </w:rPr>
        <w:t>inwestycje@lukow.ug.gov.pl</w:t>
      </w:r>
    </w:p>
    <w:p w14:paraId="1B57CC74" w14:textId="2436C069" w:rsidR="00E001CE" w:rsidRDefault="00E001CE" w:rsidP="00E001CE">
      <w:pPr>
        <w:spacing w:line="276" w:lineRule="auto"/>
        <w:ind w:left="1134" w:hanging="567"/>
        <w:rPr>
          <w:rFonts w:ascii="Cambria" w:hAnsi="Cambria"/>
        </w:rPr>
      </w:pPr>
      <w:r w:rsidRPr="00584DEB">
        <w:rPr>
          <w:rFonts w:ascii="Cambria" w:hAnsi="Cambria"/>
        </w:rPr>
        <w:t>Strona internetowa</w:t>
      </w:r>
      <w:r w:rsidR="00825AAF">
        <w:rPr>
          <w:rFonts w:ascii="Cambria" w:hAnsi="Cambria"/>
        </w:rPr>
        <w:t xml:space="preserve"> BIP</w:t>
      </w:r>
      <w:r w:rsidRPr="00584DEB">
        <w:rPr>
          <w:rFonts w:ascii="Cambria" w:hAnsi="Cambria"/>
        </w:rPr>
        <w:t xml:space="preserve">: </w:t>
      </w:r>
      <w:r w:rsidR="00825AAF" w:rsidRPr="00825AAF">
        <w:rPr>
          <w:rFonts w:ascii="Cambria" w:hAnsi="Cambria"/>
          <w:color w:val="00B050"/>
          <w:u w:val="single"/>
        </w:rPr>
        <w:t>https://uglukow.bip.lubelskie.pl</w:t>
      </w:r>
    </w:p>
    <w:p w14:paraId="124B35BE" w14:textId="77777777" w:rsidR="00E001CE" w:rsidRDefault="00E001CE" w:rsidP="00E001CE">
      <w:pPr>
        <w:spacing w:line="276" w:lineRule="auto"/>
        <w:ind w:left="1134" w:hanging="567"/>
        <w:rPr>
          <w:rFonts w:ascii="Cambria" w:hAnsi="Cambria"/>
        </w:rPr>
      </w:pPr>
      <w:r w:rsidRPr="00584DEB">
        <w:rPr>
          <w:rFonts w:ascii="Cambria" w:hAnsi="Cambria"/>
        </w:rPr>
        <w:t>Godziny urz</w:t>
      </w:r>
      <w:r>
        <w:rPr>
          <w:rFonts w:ascii="Cambria" w:hAnsi="Cambria"/>
        </w:rPr>
        <w:t>ę</w:t>
      </w:r>
      <w:r w:rsidRPr="00584DEB">
        <w:rPr>
          <w:rFonts w:ascii="Cambria" w:hAnsi="Cambria"/>
        </w:rPr>
        <w:t>dowania Urz</w:t>
      </w:r>
      <w:r>
        <w:rPr>
          <w:rFonts w:ascii="Cambria" w:hAnsi="Cambria"/>
        </w:rPr>
        <w:t>ę</w:t>
      </w:r>
      <w:r w:rsidRPr="00584DEB">
        <w:rPr>
          <w:rFonts w:ascii="Cambria" w:hAnsi="Cambria"/>
        </w:rPr>
        <w:t xml:space="preserve">du Gminy </w:t>
      </w:r>
      <w:r>
        <w:rPr>
          <w:rFonts w:ascii="Cambria" w:hAnsi="Cambria"/>
        </w:rPr>
        <w:t>Łuków</w:t>
      </w:r>
      <w:r w:rsidRPr="00584DEB">
        <w:rPr>
          <w:rFonts w:ascii="Cambria" w:hAnsi="Cambria"/>
        </w:rPr>
        <w:t>: poniedziałek - pi</w:t>
      </w:r>
      <w:r>
        <w:rPr>
          <w:rFonts w:ascii="Cambria" w:hAnsi="Cambria"/>
        </w:rPr>
        <w:t xml:space="preserve">ątek: </w:t>
      </w:r>
    </w:p>
    <w:p w14:paraId="6A5964F5" w14:textId="77777777" w:rsidR="00E001CE" w:rsidRDefault="00E001CE" w:rsidP="00E001CE">
      <w:pPr>
        <w:widowControl w:val="0"/>
        <w:spacing w:line="276" w:lineRule="auto"/>
        <w:ind w:left="567"/>
        <w:jc w:val="both"/>
        <w:outlineLvl w:val="3"/>
        <w:rPr>
          <w:rFonts w:ascii="Cambria" w:hAnsi="Cambria" w:cs="Arial"/>
          <w:b/>
          <w:bCs/>
        </w:rPr>
      </w:pPr>
      <w:r>
        <w:rPr>
          <w:rFonts w:ascii="Cambria" w:hAnsi="Cambria"/>
        </w:rPr>
        <w:t>godz. 7.30 – 15.3</w:t>
      </w:r>
      <w:r w:rsidRPr="00584DEB">
        <w:rPr>
          <w:rFonts w:ascii="Cambria" w:hAnsi="Cambria"/>
        </w:rPr>
        <w:t>0</w:t>
      </w:r>
      <w:r w:rsidRPr="005C0C85">
        <w:rPr>
          <w:rFonts w:ascii="Cambria" w:hAnsi="Cambria" w:cs="Arial"/>
          <w:bCs/>
        </w:rPr>
        <w:t xml:space="preserve"> </w:t>
      </w:r>
      <w:r w:rsidRPr="00B31341">
        <w:rPr>
          <w:rFonts w:ascii="Cambria" w:hAnsi="Cambria" w:cs="Arial"/>
          <w:bCs/>
        </w:rPr>
        <w:t>z wyłą</w:t>
      </w:r>
      <w:r>
        <w:rPr>
          <w:rFonts w:ascii="Cambria" w:hAnsi="Cambria" w:cs="Arial"/>
          <w:bCs/>
        </w:rPr>
        <w:t xml:space="preserve">czeniem dni ustawowo wolnych od </w:t>
      </w:r>
      <w:r w:rsidRPr="00B31341">
        <w:rPr>
          <w:rFonts w:ascii="Cambria" w:hAnsi="Cambria" w:cs="Arial"/>
          <w:bCs/>
        </w:rPr>
        <w:t>pracy.</w:t>
      </w:r>
    </w:p>
    <w:p w14:paraId="07CEAAD3" w14:textId="77777777" w:rsidR="004159CD" w:rsidRPr="00906D23" w:rsidRDefault="004159CD" w:rsidP="004159CD">
      <w:pPr>
        <w:widowControl w:val="0"/>
        <w:numPr>
          <w:ilvl w:val="1"/>
          <w:numId w:val="4"/>
        </w:numPr>
        <w:spacing w:line="276" w:lineRule="auto"/>
        <w:ind w:left="567" w:hanging="567"/>
        <w:jc w:val="both"/>
        <w:outlineLvl w:val="3"/>
        <w:rPr>
          <w:rFonts w:ascii="Cambria" w:hAnsi="Cambria" w:cs="Arial"/>
          <w:b/>
          <w:bCs/>
        </w:rPr>
      </w:pPr>
      <w:r w:rsidRPr="00906D23">
        <w:rPr>
          <w:rFonts w:ascii="Cambria" w:hAnsi="Cambria" w:cs="Arial"/>
          <w:b/>
          <w:bCs/>
        </w:rPr>
        <w:t>Podstawa prawna udzielenia zamówienia.</w:t>
      </w:r>
    </w:p>
    <w:p w14:paraId="1E7C05BF" w14:textId="15098D60" w:rsidR="004159CD" w:rsidRPr="00906D23" w:rsidRDefault="004159CD" w:rsidP="004159CD">
      <w:pPr>
        <w:widowControl w:val="0"/>
        <w:spacing w:line="276" w:lineRule="auto"/>
        <w:ind w:left="567"/>
        <w:jc w:val="both"/>
        <w:outlineLvl w:val="3"/>
        <w:rPr>
          <w:rFonts w:ascii="Cambria" w:hAnsi="Cambria" w:cs="Arial"/>
          <w:bCs/>
        </w:rPr>
      </w:pPr>
      <w:r w:rsidRPr="00906D23">
        <w:rPr>
          <w:rFonts w:ascii="Cambria" w:hAnsi="Cambria" w:cs="Arial"/>
          <w:bCs/>
        </w:rPr>
        <w:t xml:space="preserve">Postępowanie o udzielenie zamówienia publicznego prowadzone jest w trybie przetargu nieograniczonego, na podstawie ustawy z dnia 29 stycznia 2004 r. Prawo zamówień </w:t>
      </w:r>
      <w:r w:rsidR="008F13BB">
        <w:rPr>
          <w:rFonts w:ascii="Cambria" w:hAnsi="Cambria" w:cs="Arial"/>
          <w:bCs/>
        </w:rPr>
        <w:t>publicznych (t. j. Dz. U. z 2019</w:t>
      </w:r>
      <w:r w:rsidRPr="00906D23">
        <w:rPr>
          <w:rFonts w:ascii="Cambria" w:hAnsi="Cambria" w:cs="Arial"/>
          <w:bCs/>
        </w:rPr>
        <w:t xml:space="preserve"> r., poz. 1</w:t>
      </w:r>
      <w:r w:rsidR="008F13BB">
        <w:rPr>
          <w:rFonts w:ascii="Cambria" w:hAnsi="Cambria" w:cs="Arial"/>
          <w:bCs/>
        </w:rPr>
        <w:t>843</w:t>
      </w:r>
      <w:r w:rsidRPr="00906D23">
        <w:rPr>
          <w:rFonts w:ascii="Cambria" w:hAnsi="Cambria" w:cs="Arial"/>
          <w:bCs/>
        </w:rPr>
        <w:t>) oraz aktów wykonawczych wydanych na jej podstawie.</w:t>
      </w:r>
    </w:p>
    <w:p w14:paraId="16F5207E" w14:textId="77777777" w:rsidR="004159CD" w:rsidRPr="00906D23" w:rsidRDefault="004159CD" w:rsidP="004159CD">
      <w:pPr>
        <w:widowControl w:val="0"/>
        <w:numPr>
          <w:ilvl w:val="1"/>
          <w:numId w:val="4"/>
        </w:numPr>
        <w:spacing w:line="276" w:lineRule="auto"/>
        <w:ind w:left="567" w:hanging="567"/>
        <w:jc w:val="both"/>
        <w:outlineLvl w:val="3"/>
        <w:rPr>
          <w:rFonts w:ascii="Cambria" w:eastAsia="MS Mincho" w:hAnsi="Cambria" w:cs="MS Mincho"/>
          <w:b/>
          <w:bCs/>
        </w:rPr>
      </w:pPr>
      <w:r w:rsidRPr="00906D23">
        <w:rPr>
          <w:rFonts w:ascii="Cambria" w:eastAsia="MS Mincho" w:hAnsi="Cambria" w:cs="MS Mincho"/>
          <w:b/>
          <w:bCs/>
        </w:rPr>
        <w:t>Wartość zamówienia.</w:t>
      </w:r>
    </w:p>
    <w:p w14:paraId="54EC4CC7" w14:textId="77777777" w:rsidR="004159CD" w:rsidRPr="00906D23" w:rsidRDefault="004159CD" w:rsidP="004159CD">
      <w:pPr>
        <w:widowControl w:val="0"/>
        <w:spacing w:line="276" w:lineRule="auto"/>
        <w:ind w:left="567"/>
        <w:jc w:val="both"/>
        <w:outlineLvl w:val="3"/>
        <w:rPr>
          <w:rFonts w:ascii="Cambria" w:eastAsia="MS Mincho" w:hAnsi="Cambria" w:cs="MS Mincho"/>
          <w:bCs/>
        </w:rPr>
      </w:pPr>
      <w:r w:rsidRPr="00906D23">
        <w:rPr>
          <w:rFonts w:ascii="Cambria" w:eastAsia="MS Mincho" w:hAnsi="Cambria" w:cs="MS Mincho"/>
          <w:bCs/>
        </w:rPr>
        <w:t xml:space="preserve">Wartość zamówienia </w:t>
      </w:r>
      <w:r w:rsidRPr="00906D23">
        <w:rPr>
          <w:rFonts w:ascii="Cambria" w:eastAsia="MS Mincho" w:hAnsi="Cambria" w:cs="MS Mincho"/>
          <w:bCs/>
          <w:u w:val="single"/>
        </w:rPr>
        <w:t>jest większa</w:t>
      </w:r>
      <w:r w:rsidRPr="00906D23">
        <w:rPr>
          <w:rFonts w:ascii="Cambria" w:eastAsia="MS Mincho" w:hAnsi="Cambria" w:cs="MS Mincho"/>
          <w:bCs/>
        </w:rPr>
        <w:t xml:space="preserve"> od kwoty określonej w przepisach wydanych </w:t>
      </w:r>
      <w:r w:rsidRPr="00906D23">
        <w:rPr>
          <w:rFonts w:ascii="Cambria" w:eastAsia="MS Mincho" w:hAnsi="Cambria" w:cs="MS Mincho"/>
          <w:bCs/>
        </w:rPr>
        <w:br/>
        <w:t>na podstawie art. 11 ust. 8 ustawy z dnia 29 stycznia 2004 r. Prawo zamówień publicznych w odniesieniu do dostaw i usług.</w:t>
      </w:r>
    </w:p>
    <w:p w14:paraId="084A4151" w14:textId="77777777" w:rsidR="004159CD" w:rsidRPr="00906D23" w:rsidRDefault="004159CD" w:rsidP="004159CD">
      <w:pPr>
        <w:widowControl w:val="0"/>
        <w:numPr>
          <w:ilvl w:val="1"/>
          <w:numId w:val="4"/>
        </w:numPr>
        <w:spacing w:line="276" w:lineRule="auto"/>
        <w:ind w:left="567" w:hanging="567"/>
        <w:jc w:val="both"/>
        <w:outlineLvl w:val="3"/>
        <w:rPr>
          <w:rFonts w:ascii="Cambria" w:eastAsia="MS Mincho" w:hAnsi="Cambria" w:cs="MS Mincho"/>
          <w:b/>
          <w:bCs/>
        </w:rPr>
      </w:pPr>
      <w:r w:rsidRPr="00906D23">
        <w:rPr>
          <w:rFonts w:ascii="Cambria" w:eastAsia="MS Mincho" w:hAnsi="Cambria" w:cs="MS Mincho"/>
          <w:b/>
          <w:bCs/>
        </w:rPr>
        <w:t>Słownik.</w:t>
      </w:r>
    </w:p>
    <w:p w14:paraId="23B87DCB" w14:textId="77777777" w:rsidR="004159CD" w:rsidRPr="00906D23" w:rsidRDefault="004159CD" w:rsidP="004159CD">
      <w:pPr>
        <w:widowControl w:val="0"/>
        <w:spacing w:line="276" w:lineRule="auto"/>
        <w:ind w:left="567"/>
        <w:jc w:val="both"/>
        <w:outlineLvl w:val="3"/>
        <w:rPr>
          <w:rFonts w:ascii="Cambria" w:eastAsia="MS Mincho" w:hAnsi="Cambria" w:cs="MS Mincho"/>
          <w:bCs/>
        </w:rPr>
      </w:pPr>
      <w:r w:rsidRPr="00906D23">
        <w:rPr>
          <w:rFonts w:ascii="Cambria" w:eastAsia="MS Mincho" w:hAnsi="Cambria" w:cs="MS Mincho"/>
          <w:bCs/>
        </w:rPr>
        <w:t xml:space="preserve">Użyte w niniejszej Specyfikacji istotnych warunków zamówienia (oraz </w:t>
      </w:r>
      <w:r w:rsidRPr="00906D23">
        <w:rPr>
          <w:rFonts w:ascii="Cambria" w:eastAsia="MS Mincho" w:hAnsi="Cambria" w:cs="MS Mincho"/>
          <w:bCs/>
        </w:rPr>
        <w:br/>
        <w:t>w załącznikach) terminy mają następujące znaczenie:</w:t>
      </w:r>
    </w:p>
    <w:p w14:paraId="77BEA584" w14:textId="1CCF060D" w:rsidR="004159CD" w:rsidRPr="00906D23" w:rsidRDefault="004159CD" w:rsidP="0022376E">
      <w:pPr>
        <w:pStyle w:val="Akapitzlist"/>
        <w:widowControl w:val="0"/>
        <w:numPr>
          <w:ilvl w:val="0"/>
          <w:numId w:val="5"/>
        </w:numPr>
        <w:spacing w:before="0" w:after="0" w:line="276" w:lineRule="auto"/>
        <w:ind w:left="1134" w:hanging="567"/>
        <w:outlineLvl w:val="3"/>
        <w:rPr>
          <w:rFonts w:ascii="Cambria" w:eastAsia="MS Mincho" w:hAnsi="Cambria" w:cs="MS Mincho"/>
          <w:bCs/>
          <w:sz w:val="24"/>
          <w:szCs w:val="24"/>
        </w:rPr>
      </w:pPr>
      <w:r w:rsidRPr="00906D23">
        <w:rPr>
          <w:rFonts w:ascii="Cambria" w:eastAsia="MS Mincho" w:hAnsi="Cambria" w:cs="MS Mincho"/>
          <w:bCs/>
          <w:sz w:val="24"/>
          <w:szCs w:val="24"/>
        </w:rPr>
        <w:t>„</w:t>
      </w:r>
      <w:r w:rsidRPr="00906D23">
        <w:rPr>
          <w:rFonts w:ascii="Cambria" w:eastAsia="MS Mincho" w:hAnsi="Cambria" w:cs="MS Mincho"/>
          <w:b/>
          <w:bCs/>
          <w:sz w:val="24"/>
          <w:szCs w:val="24"/>
        </w:rPr>
        <w:t>ustawa Pzp</w:t>
      </w:r>
      <w:r w:rsidRPr="00906D23">
        <w:rPr>
          <w:rFonts w:ascii="Cambria" w:eastAsia="MS Mincho" w:hAnsi="Cambria" w:cs="MS Mincho"/>
          <w:bCs/>
          <w:sz w:val="24"/>
          <w:szCs w:val="24"/>
        </w:rPr>
        <w:t xml:space="preserve">” – ustawa z dnia 29 stycznia 2004 r. Prawo zamówień </w:t>
      </w:r>
      <w:r w:rsidR="008F13BB">
        <w:rPr>
          <w:rFonts w:ascii="Cambria" w:eastAsia="MS Mincho" w:hAnsi="Cambria" w:cs="MS Mincho"/>
          <w:bCs/>
          <w:sz w:val="24"/>
          <w:szCs w:val="24"/>
        </w:rPr>
        <w:t>publicznych (t. j. Dz. U. z 2019</w:t>
      </w:r>
      <w:r w:rsidRPr="00906D23">
        <w:rPr>
          <w:rFonts w:ascii="Cambria" w:eastAsia="MS Mincho" w:hAnsi="Cambria" w:cs="MS Mincho"/>
          <w:bCs/>
          <w:sz w:val="24"/>
          <w:szCs w:val="24"/>
        </w:rPr>
        <w:t xml:space="preserve"> r., poz. 1</w:t>
      </w:r>
      <w:r w:rsidR="008F13BB">
        <w:rPr>
          <w:rFonts w:ascii="Cambria" w:eastAsia="MS Mincho" w:hAnsi="Cambria" w:cs="MS Mincho"/>
          <w:bCs/>
          <w:sz w:val="24"/>
          <w:szCs w:val="24"/>
        </w:rPr>
        <w:t>843</w:t>
      </w:r>
      <w:r w:rsidRPr="00906D23">
        <w:rPr>
          <w:rFonts w:ascii="Cambria" w:eastAsia="MS Mincho" w:hAnsi="Cambria" w:cs="MS Mincho"/>
          <w:bCs/>
          <w:sz w:val="24"/>
          <w:szCs w:val="24"/>
        </w:rPr>
        <w:t>),</w:t>
      </w:r>
    </w:p>
    <w:p w14:paraId="67E0B1CF" w14:textId="77777777" w:rsidR="004159CD" w:rsidRPr="00906D23" w:rsidRDefault="004159CD" w:rsidP="0022376E">
      <w:pPr>
        <w:pStyle w:val="Akapitzlist"/>
        <w:widowControl w:val="0"/>
        <w:numPr>
          <w:ilvl w:val="0"/>
          <w:numId w:val="5"/>
        </w:numPr>
        <w:spacing w:before="0" w:after="0" w:line="276" w:lineRule="auto"/>
        <w:ind w:left="1134" w:hanging="567"/>
        <w:outlineLvl w:val="3"/>
        <w:rPr>
          <w:rFonts w:ascii="Cambria" w:eastAsia="MS Mincho" w:hAnsi="Cambria" w:cs="MS Mincho"/>
          <w:bCs/>
          <w:sz w:val="24"/>
          <w:szCs w:val="24"/>
        </w:rPr>
      </w:pPr>
      <w:r w:rsidRPr="00906D23">
        <w:rPr>
          <w:rFonts w:ascii="Cambria" w:eastAsia="MS Mincho" w:hAnsi="Cambria" w:cs="MS Mincho"/>
          <w:bCs/>
          <w:sz w:val="24"/>
          <w:szCs w:val="24"/>
        </w:rPr>
        <w:t>„</w:t>
      </w:r>
      <w:r w:rsidRPr="00906D23">
        <w:rPr>
          <w:rFonts w:ascii="Cambria" w:eastAsia="MS Mincho" w:hAnsi="Cambria" w:cs="MS Mincho"/>
          <w:b/>
          <w:bCs/>
          <w:sz w:val="24"/>
          <w:szCs w:val="24"/>
        </w:rPr>
        <w:t>SIWZ</w:t>
      </w:r>
      <w:r w:rsidRPr="00906D23">
        <w:rPr>
          <w:rFonts w:ascii="Cambria" w:eastAsia="MS Mincho" w:hAnsi="Cambria" w:cs="MS Mincho"/>
          <w:bCs/>
          <w:sz w:val="24"/>
          <w:szCs w:val="24"/>
        </w:rPr>
        <w:t>” – niniejsza Specyfikacja Istotnych Warunków Zamówienia,</w:t>
      </w:r>
    </w:p>
    <w:p w14:paraId="321251F4" w14:textId="77777777" w:rsidR="004159CD" w:rsidRPr="00906D23" w:rsidRDefault="004159CD" w:rsidP="0022376E">
      <w:pPr>
        <w:pStyle w:val="Akapitzlist"/>
        <w:widowControl w:val="0"/>
        <w:numPr>
          <w:ilvl w:val="0"/>
          <w:numId w:val="5"/>
        </w:numPr>
        <w:spacing w:before="0" w:after="0" w:line="276" w:lineRule="auto"/>
        <w:ind w:left="1134" w:hanging="567"/>
        <w:outlineLvl w:val="3"/>
        <w:rPr>
          <w:rFonts w:ascii="Cambria" w:eastAsia="MS Mincho" w:hAnsi="Cambria" w:cs="MS Mincho"/>
          <w:bCs/>
          <w:sz w:val="24"/>
          <w:szCs w:val="24"/>
        </w:rPr>
      </w:pPr>
      <w:r w:rsidRPr="00906D23">
        <w:rPr>
          <w:rFonts w:ascii="Cambria" w:eastAsia="MS Mincho" w:hAnsi="Cambria" w:cs="MS Mincho"/>
          <w:bCs/>
          <w:sz w:val="24"/>
          <w:szCs w:val="24"/>
        </w:rPr>
        <w:t xml:space="preserve"> „</w:t>
      </w:r>
      <w:r w:rsidRPr="00906D23">
        <w:rPr>
          <w:rFonts w:ascii="Cambria" w:eastAsia="MS Mincho" w:hAnsi="Cambria" w:cs="MS Mincho"/>
          <w:b/>
          <w:bCs/>
          <w:sz w:val="24"/>
          <w:szCs w:val="24"/>
        </w:rPr>
        <w:t>zamówienie</w:t>
      </w:r>
      <w:r w:rsidRPr="00906D23">
        <w:rPr>
          <w:rFonts w:ascii="Cambria" w:eastAsia="MS Mincho" w:hAnsi="Cambria" w:cs="MS Mincho"/>
          <w:bCs/>
          <w:sz w:val="24"/>
          <w:szCs w:val="24"/>
        </w:rPr>
        <w:t xml:space="preserve">” – zamówienie publiczne, którego przedmiot został opisany </w:t>
      </w:r>
      <w:r w:rsidRPr="00906D23">
        <w:rPr>
          <w:rFonts w:ascii="Cambria" w:eastAsia="MS Mincho" w:hAnsi="Cambria" w:cs="MS Mincho"/>
          <w:bCs/>
          <w:sz w:val="24"/>
          <w:szCs w:val="24"/>
        </w:rPr>
        <w:br/>
        <w:t>w Rozdziale 4 niniejszej SIWZ,</w:t>
      </w:r>
    </w:p>
    <w:p w14:paraId="03DECBDF" w14:textId="77777777" w:rsidR="004159CD" w:rsidRPr="00906D23" w:rsidRDefault="004159CD" w:rsidP="0022376E">
      <w:pPr>
        <w:pStyle w:val="Akapitzlist"/>
        <w:widowControl w:val="0"/>
        <w:numPr>
          <w:ilvl w:val="0"/>
          <w:numId w:val="5"/>
        </w:numPr>
        <w:spacing w:before="0" w:after="0" w:line="276" w:lineRule="auto"/>
        <w:ind w:left="1134" w:hanging="567"/>
        <w:outlineLvl w:val="3"/>
        <w:rPr>
          <w:rFonts w:ascii="Cambria" w:eastAsia="MS Mincho" w:hAnsi="Cambria" w:cs="MS Mincho"/>
          <w:bCs/>
          <w:sz w:val="24"/>
          <w:szCs w:val="24"/>
        </w:rPr>
      </w:pPr>
      <w:r w:rsidRPr="00906D23">
        <w:rPr>
          <w:rFonts w:ascii="Cambria" w:eastAsia="MS Mincho" w:hAnsi="Cambria" w:cs="MS Mincho"/>
          <w:bCs/>
          <w:sz w:val="24"/>
          <w:szCs w:val="24"/>
        </w:rPr>
        <w:t>„</w:t>
      </w:r>
      <w:r w:rsidRPr="00906D23">
        <w:rPr>
          <w:rFonts w:ascii="Cambria" w:eastAsia="MS Mincho" w:hAnsi="Cambria" w:cs="MS Mincho"/>
          <w:b/>
          <w:bCs/>
          <w:sz w:val="24"/>
          <w:szCs w:val="24"/>
        </w:rPr>
        <w:t>postępowanie</w:t>
      </w:r>
      <w:r w:rsidRPr="00906D23">
        <w:rPr>
          <w:rFonts w:ascii="Cambria" w:eastAsia="MS Mincho" w:hAnsi="Cambria" w:cs="MS Mincho"/>
          <w:bCs/>
          <w:sz w:val="24"/>
          <w:szCs w:val="24"/>
        </w:rPr>
        <w:t>” – postępowanie o udzielenie zamówienia publicznego, którego dotyczy niniejsza SIWZ,</w:t>
      </w:r>
    </w:p>
    <w:p w14:paraId="153FCF67" w14:textId="6456288B" w:rsidR="004159CD" w:rsidRPr="00906D23" w:rsidRDefault="004159CD" w:rsidP="0022376E">
      <w:pPr>
        <w:pStyle w:val="Akapitzlist"/>
        <w:widowControl w:val="0"/>
        <w:numPr>
          <w:ilvl w:val="0"/>
          <w:numId w:val="5"/>
        </w:numPr>
        <w:spacing w:before="0" w:after="0" w:line="276" w:lineRule="auto"/>
        <w:ind w:left="1134" w:hanging="567"/>
        <w:outlineLvl w:val="3"/>
        <w:rPr>
          <w:rFonts w:ascii="Cambria" w:eastAsia="MS Mincho" w:hAnsi="Cambria" w:cs="MS Mincho"/>
          <w:bCs/>
          <w:sz w:val="24"/>
          <w:szCs w:val="24"/>
        </w:rPr>
      </w:pPr>
      <w:r w:rsidRPr="00906D23">
        <w:rPr>
          <w:rFonts w:ascii="Cambria" w:eastAsia="MS Mincho" w:hAnsi="Cambria" w:cs="MS Mincho"/>
          <w:bCs/>
          <w:sz w:val="24"/>
          <w:szCs w:val="24"/>
        </w:rPr>
        <w:t>„</w:t>
      </w:r>
      <w:r w:rsidRPr="00906D23">
        <w:rPr>
          <w:rFonts w:ascii="Cambria" w:eastAsia="MS Mincho" w:hAnsi="Cambria" w:cs="MS Mincho"/>
          <w:b/>
          <w:bCs/>
          <w:sz w:val="24"/>
          <w:szCs w:val="24"/>
        </w:rPr>
        <w:t>Zamawiający</w:t>
      </w:r>
      <w:r w:rsidRPr="00906D23">
        <w:rPr>
          <w:rFonts w:ascii="Cambria" w:eastAsia="MS Mincho" w:hAnsi="Cambria" w:cs="MS Mincho"/>
          <w:bCs/>
          <w:sz w:val="24"/>
          <w:szCs w:val="24"/>
        </w:rPr>
        <w:t xml:space="preserve">” – </w:t>
      </w:r>
      <w:r w:rsidR="00FD641D" w:rsidRPr="00906D23">
        <w:rPr>
          <w:rFonts w:ascii="Cambria" w:eastAsia="MS Mincho" w:hAnsi="Cambria" w:cs="MS Mincho"/>
          <w:bCs/>
          <w:sz w:val="24"/>
          <w:szCs w:val="24"/>
        </w:rPr>
        <w:t>Gmina</w:t>
      </w:r>
      <w:r w:rsidR="008F13BB">
        <w:rPr>
          <w:rFonts w:ascii="Cambria" w:eastAsia="MS Mincho" w:hAnsi="Cambria" w:cs="MS Mincho"/>
          <w:bCs/>
          <w:sz w:val="24"/>
          <w:szCs w:val="24"/>
        </w:rPr>
        <w:t xml:space="preserve"> </w:t>
      </w:r>
      <w:r w:rsidR="00E001CE">
        <w:rPr>
          <w:rFonts w:ascii="Cambria" w:eastAsia="MS Mincho" w:hAnsi="Cambria" w:cs="MS Mincho"/>
          <w:bCs/>
          <w:sz w:val="24"/>
          <w:szCs w:val="24"/>
        </w:rPr>
        <w:t>Łuków</w:t>
      </w:r>
      <w:r w:rsidR="00A27E33" w:rsidRPr="00906D23">
        <w:rPr>
          <w:rFonts w:ascii="Cambria" w:eastAsia="MS Mincho" w:hAnsi="Cambria" w:cs="MS Mincho"/>
          <w:bCs/>
          <w:sz w:val="24"/>
          <w:szCs w:val="24"/>
        </w:rPr>
        <w:t>,</w:t>
      </w:r>
    </w:p>
    <w:p w14:paraId="4C046E65" w14:textId="77777777" w:rsidR="0022376E" w:rsidRPr="00906D23" w:rsidRDefault="0022376E" w:rsidP="00D21D2F">
      <w:pPr>
        <w:pStyle w:val="Akapitzlist"/>
        <w:widowControl w:val="0"/>
        <w:numPr>
          <w:ilvl w:val="0"/>
          <w:numId w:val="55"/>
        </w:numPr>
        <w:spacing w:before="0" w:after="0" w:line="276" w:lineRule="auto"/>
        <w:ind w:left="1134" w:hanging="567"/>
        <w:outlineLvl w:val="3"/>
        <w:rPr>
          <w:rFonts w:ascii="Cambria" w:eastAsia="MS Mincho" w:hAnsi="Cambria" w:cs="MS Mincho"/>
          <w:bCs/>
          <w:sz w:val="24"/>
          <w:szCs w:val="24"/>
        </w:rPr>
      </w:pPr>
      <w:r w:rsidRPr="00906D23">
        <w:rPr>
          <w:rFonts w:ascii="Cambria" w:eastAsia="MS Mincho" w:hAnsi="Cambria" w:cs="MS Mincho"/>
          <w:b/>
          <w:bCs/>
          <w:sz w:val="24"/>
          <w:szCs w:val="24"/>
        </w:rPr>
        <w:t>„Wykonawca”</w:t>
      </w:r>
      <w:r w:rsidRPr="00906D23">
        <w:rPr>
          <w:rFonts w:ascii="Cambria" w:eastAsia="MS Mincho" w:hAnsi="Cambria" w:cs="MS Mincho"/>
          <w:bCs/>
          <w:sz w:val="24"/>
          <w:szCs w:val="24"/>
        </w:rPr>
        <w:t xml:space="preserve"> – </w:t>
      </w:r>
      <w:r w:rsidR="007678D6" w:rsidRPr="00906D23">
        <w:rPr>
          <w:rFonts w:ascii="Cambria" w:eastAsia="MS Mincho" w:hAnsi="Cambria" w:cs="MS Mincho"/>
          <w:bCs/>
          <w:sz w:val="24"/>
          <w:szCs w:val="24"/>
        </w:rPr>
        <w:t>należy</w:t>
      </w:r>
      <w:r w:rsidRPr="00906D23">
        <w:rPr>
          <w:rFonts w:ascii="Cambria" w:eastAsia="MS Mincho" w:hAnsi="Cambria" w:cs="MS Mincho"/>
          <w:bCs/>
          <w:sz w:val="24"/>
          <w:szCs w:val="24"/>
        </w:rPr>
        <w:t xml:space="preserve"> przez to rozumieć osobę fizyczną, osobę prawną albo jednostkę organizacyjną nieposiadającą osobowości prawnej, która ubiega się o udzielenie zamówienia publicznego, złożyła ofertę lub zawarła umowę </w:t>
      </w:r>
      <w:r w:rsidRPr="00906D23">
        <w:rPr>
          <w:rFonts w:ascii="Cambria" w:eastAsia="MS Mincho" w:hAnsi="Cambria" w:cs="MS Mincho"/>
          <w:bCs/>
          <w:sz w:val="24"/>
          <w:szCs w:val="24"/>
        </w:rPr>
        <w:br/>
        <w:t>w sprawie zamówienia publicznego,</w:t>
      </w:r>
    </w:p>
    <w:p w14:paraId="610BF992" w14:textId="77777777" w:rsidR="0022376E" w:rsidRPr="00906D23" w:rsidRDefault="0022376E" w:rsidP="00D21D2F">
      <w:pPr>
        <w:pStyle w:val="Kolorowalistaakcent11"/>
        <w:widowControl w:val="0"/>
        <w:numPr>
          <w:ilvl w:val="0"/>
          <w:numId w:val="55"/>
        </w:numPr>
        <w:spacing w:before="0" w:after="0" w:line="276" w:lineRule="auto"/>
        <w:ind w:left="1134" w:hanging="567"/>
        <w:outlineLvl w:val="3"/>
        <w:rPr>
          <w:rFonts w:ascii="Cambria" w:eastAsia="MS Mincho" w:hAnsi="Cambria" w:cs="MS Mincho"/>
          <w:bCs/>
          <w:sz w:val="24"/>
          <w:szCs w:val="24"/>
        </w:rPr>
      </w:pPr>
      <w:r w:rsidRPr="00906D23">
        <w:rPr>
          <w:rFonts w:ascii="Cambria" w:eastAsia="MS Mincho" w:hAnsi="Cambria" w:cs="MS Mincho"/>
          <w:b/>
          <w:bCs/>
          <w:sz w:val="24"/>
          <w:szCs w:val="24"/>
        </w:rPr>
        <w:t>„JEDZ”</w:t>
      </w:r>
      <w:r w:rsidRPr="00906D23">
        <w:rPr>
          <w:rFonts w:ascii="Cambria" w:eastAsia="MS Mincho" w:hAnsi="Cambria" w:cs="MS Mincho"/>
          <w:bCs/>
          <w:sz w:val="24"/>
          <w:szCs w:val="24"/>
        </w:rPr>
        <w:t xml:space="preserve"> – Jednolity Europejski Dokument Zamówienia sporządzony zgodnie </w:t>
      </w:r>
      <w:r w:rsidRPr="00906D23">
        <w:rPr>
          <w:rFonts w:ascii="Cambria" w:eastAsia="MS Mincho" w:hAnsi="Cambria" w:cs="MS Mincho"/>
          <w:bCs/>
          <w:sz w:val="24"/>
          <w:szCs w:val="24"/>
        </w:rPr>
        <w:br/>
        <w:t xml:space="preserve">z wzorem standardowego formularza określonego w rozporządzeniu </w:t>
      </w:r>
      <w:r w:rsidRPr="00906D23">
        <w:rPr>
          <w:rFonts w:ascii="Cambria" w:eastAsia="MS Mincho" w:hAnsi="Cambria" w:cs="MS Mincho"/>
          <w:bCs/>
          <w:sz w:val="24"/>
          <w:szCs w:val="24"/>
        </w:rPr>
        <w:lastRenderedPageBreak/>
        <w:t xml:space="preserve">wykonawczym Komisji Europejskiej wydanym na podstawie art. 59 </w:t>
      </w:r>
      <w:r w:rsidRPr="00906D23">
        <w:rPr>
          <w:rFonts w:ascii="Cambria" w:eastAsia="MS Mincho" w:hAnsi="Cambria" w:cs="MS Mincho"/>
          <w:bCs/>
          <w:sz w:val="24"/>
          <w:szCs w:val="24"/>
        </w:rPr>
        <w:br/>
        <w:t>ust. 2 dyrektywy 2014/24/UE oraz art. 80 ust. 3 dyrektywy 2014/25/UE,</w:t>
      </w:r>
    </w:p>
    <w:p w14:paraId="237250EC" w14:textId="77777777" w:rsidR="0022376E" w:rsidRPr="00906D23" w:rsidRDefault="0022376E" w:rsidP="00D21D2F">
      <w:pPr>
        <w:pStyle w:val="Kolorowalistaakcent11"/>
        <w:widowControl w:val="0"/>
        <w:numPr>
          <w:ilvl w:val="0"/>
          <w:numId w:val="55"/>
        </w:numPr>
        <w:spacing w:before="0" w:after="0" w:line="276" w:lineRule="auto"/>
        <w:ind w:left="1134" w:hanging="567"/>
        <w:outlineLvl w:val="3"/>
        <w:rPr>
          <w:rFonts w:ascii="Cambria" w:eastAsia="MS Mincho" w:hAnsi="Cambria" w:cs="MS Mincho"/>
          <w:bCs/>
          <w:sz w:val="24"/>
          <w:szCs w:val="24"/>
        </w:rPr>
      </w:pPr>
      <w:r w:rsidRPr="00906D23">
        <w:rPr>
          <w:rFonts w:ascii="Cambria" w:eastAsia="MS Mincho" w:hAnsi="Cambria" w:cs="MS Mincho"/>
          <w:b/>
          <w:bCs/>
          <w:sz w:val="24"/>
          <w:szCs w:val="24"/>
        </w:rPr>
        <w:t>„RODO”</w:t>
      </w:r>
      <w:r w:rsidRPr="00906D23">
        <w:rPr>
          <w:rFonts w:ascii="Cambria" w:eastAsia="MS Mincho" w:hAnsi="Cambria" w:cs="MS Mincho"/>
          <w:bCs/>
          <w:sz w:val="24"/>
          <w:szCs w:val="24"/>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73974360" w14:textId="1CD384D0" w:rsidR="0022376E" w:rsidRPr="00906D23" w:rsidRDefault="0022376E" w:rsidP="00D21D2F">
      <w:pPr>
        <w:pStyle w:val="Kolorowalistaakcent11"/>
        <w:widowControl w:val="0"/>
        <w:numPr>
          <w:ilvl w:val="0"/>
          <w:numId w:val="55"/>
        </w:numPr>
        <w:spacing w:line="276" w:lineRule="auto"/>
        <w:ind w:left="1134" w:hanging="567"/>
        <w:outlineLvl w:val="3"/>
        <w:rPr>
          <w:rFonts w:ascii="Cambria" w:eastAsia="MS Mincho" w:hAnsi="Cambria" w:cs="MS Mincho"/>
          <w:bCs/>
          <w:sz w:val="24"/>
          <w:szCs w:val="24"/>
        </w:rPr>
      </w:pPr>
      <w:r w:rsidRPr="00906D23">
        <w:rPr>
          <w:rFonts w:ascii="Cambria" w:eastAsia="MS Mincho" w:hAnsi="Cambria" w:cs="MS Mincho"/>
          <w:b/>
          <w:bCs/>
          <w:sz w:val="24"/>
          <w:szCs w:val="24"/>
        </w:rPr>
        <w:t>„</w:t>
      </w:r>
      <w:proofErr w:type="spellStart"/>
      <w:r w:rsidRPr="00906D23">
        <w:rPr>
          <w:rFonts w:ascii="Cambria" w:eastAsia="MS Mincho" w:hAnsi="Cambria" w:cs="MS Mincho"/>
          <w:b/>
          <w:bCs/>
          <w:sz w:val="24"/>
          <w:szCs w:val="24"/>
        </w:rPr>
        <w:t>miniPortal</w:t>
      </w:r>
      <w:proofErr w:type="spellEnd"/>
      <w:r w:rsidRPr="00906D23">
        <w:rPr>
          <w:rFonts w:ascii="Cambria" w:eastAsia="MS Mincho" w:hAnsi="Cambria" w:cs="MS Mincho"/>
          <w:b/>
          <w:bCs/>
          <w:sz w:val="24"/>
          <w:szCs w:val="24"/>
        </w:rPr>
        <w:t>”</w:t>
      </w:r>
      <w:r w:rsidRPr="00906D23">
        <w:rPr>
          <w:rFonts w:ascii="Cambria" w:eastAsia="MS Mincho" w:hAnsi="Cambria" w:cs="MS Mincho"/>
          <w:bCs/>
          <w:sz w:val="24"/>
          <w:szCs w:val="24"/>
        </w:rPr>
        <w:t xml:space="preserve">– narzędzie umożliwiające  komunikację  elektroniczną  </w:t>
      </w:r>
      <w:r w:rsidRPr="00906D23">
        <w:rPr>
          <w:rFonts w:ascii="Cambria" w:eastAsia="MS Mincho" w:hAnsi="Cambria" w:cs="MS Mincho"/>
          <w:bCs/>
          <w:sz w:val="24"/>
          <w:szCs w:val="24"/>
        </w:rPr>
        <w:br/>
        <w:t xml:space="preserve">między  Zamawiającym i   Wykonawcami,   w   szczególności   </w:t>
      </w:r>
      <w:r w:rsidR="00D2766B">
        <w:rPr>
          <w:rFonts w:ascii="Cambria" w:eastAsia="MS Mincho" w:hAnsi="Cambria" w:cs="MS Mincho"/>
          <w:bCs/>
          <w:sz w:val="24"/>
          <w:szCs w:val="24"/>
        </w:rPr>
        <w:br/>
      </w:r>
      <w:r w:rsidRPr="00906D23">
        <w:rPr>
          <w:rFonts w:ascii="Cambria" w:eastAsia="MS Mincho" w:hAnsi="Cambria" w:cs="MS Mincho"/>
          <w:bCs/>
          <w:sz w:val="24"/>
          <w:szCs w:val="24"/>
        </w:rPr>
        <w:t xml:space="preserve">elektroniczne   składanie   ofert   oraz   oświadczeń, w tym JEDZ, w zgodzie </w:t>
      </w:r>
      <w:r w:rsidR="00A27E33" w:rsidRPr="00906D23">
        <w:rPr>
          <w:rFonts w:ascii="Cambria" w:eastAsia="MS Mincho" w:hAnsi="Cambria" w:cs="MS Mincho"/>
          <w:bCs/>
          <w:sz w:val="24"/>
          <w:szCs w:val="24"/>
        </w:rPr>
        <w:br/>
      </w:r>
      <w:r w:rsidRPr="00906D23">
        <w:rPr>
          <w:rFonts w:ascii="Cambria" w:eastAsia="MS Mincho" w:hAnsi="Cambria" w:cs="MS Mincho"/>
          <w:bCs/>
          <w:sz w:val="24"/>
          <w:szCs w:val="24"/>
        </w:rPr>
        <w:t xml:space="preserve">z wymogami określonymi przez dyrektywy UE dostępne </w:t>
      </w:r>
      <w:r w:rsidR="00021868" w:rsidRPr="00906D23">
        <w:rPr>
          <w:rFonts w:ascii="Cambria" w:eastAsia="MS Mincho" w:hAnsi="Cambria" w:cs="MS Mincho"/>
          <w:bCs/>
          <w:sz w:val="24"/>
          <w:szCs w:val="24"/>
        </w:rPr>
        <w:br/>
      </w:r>
      <w:r w:rsidRPr="00906D23">
        <w:rPr>
          <w:rFonts w:ascii="Cambria" w:eastAsia="MS Mincho" w:hAnsi="Cambria" w:cs="MS Mincho"/>
          <w:bCs/>
          <w:sz w:val="24"/>
          <w:szCs w:val="24"/>
        </w:rPr>
        <w:t xml:space="preserve">na stronie </w:t>
      </w:r>
      <w:r w:rsidR="00A27E33" w:rsidRPr="007E583D">
        <w:rPr>
          <w:rFonts w:ascii="Cambria" w:eastAsia="MS Mincho" w:hAnsi="Cambria" w:cs="MS Mincho"/>
          <w:bCs/>
          <w:color w:val="00B050"/>
          <w:sz w:val="24"/>
          <w:szCs w:val="24"/>
          <w:u w:val="single"/>
        </w:rPr>
        <w:t>https://</w:t>
      </w:r>
      <w:r w:rsidRPr="007E583D">
        <w:rPr>
          <w:rFonts w:ascii="Cambria" w:eastAsia="MS Mincho" w:hAnsi="Cambria" w:cs="MS Mincho"/>
          <w:bCs/>
          <w:color w:val="00B050"/>
          <w:sz w:val="24"/>
          <w:szCs w:val="24"/>
          <w:u w:val="single"/>
        </w:rPr>
        <w:t>miniportal.uzp.gov.pl</w:t>
      </w:r>
      <w:r w:rsidRPr="00906D23">
        <w:rPr>
          <w:rFonts w:ascii="Cambria" w:eastAsia="MS Mincho" w:hAnsi="Cambria" w:cs="MS Mincho"/>
          <w:bCs/>
          <w:sz w:val="24"/>
          <w:szCs w:val="24"/>
        </w:rPr>
        <w:t xml:space="preserve">. Wykonawca jest zobowiązany </w:t>
      </w:r>
      <w:r w:rsidRPr="00906D23">
        <w:rPr>
          <w:rFonts w:ascii="Cambria" w:eastAsia="MS Mincho" w:hAnsi="Cambria" w:cs="MS Mincho"/>
          <w:bCs/>
          <w:sz w:val="24"/>
          <w:szCs w:val="24"/>
        </w:rPr>
        <w:br/>
        <w:t xml:space="preserve">do zapoznanie się z instrukcją korzystania z </w:t>
      </w:r>
      <w:proofErr w:type="spellStart"/>
      <w:r w:rsidRPr="00906D23">
        <w:rPr>
          <w:rFonts w:ascii="Cambria" w:eastAsia="MS Mincho" w:hAnsi="Cambria" w:cs="MS Mincho"/>
          <w:bCs/>
          <w:sz w:val="24"/>
          <w:szCs w:val="24"/>
        </w:rPr>
        <w:t>miniPortalu</w:t>
      </w:r>
      <w:proofErr w:type="spellEnd"/>
      <w:r w:rsidRPr="00906D23">
        <w:rPr>
          <w:rFonts w:ascii="Cambria" w:eastAsia="MS Mincho" w:hAnsi="Cambria" w:cs="MS Mincho"/>
          <w:bCs/>
          <w:sz w:val="24"/>
          <w:szCs w:val="24"/>
        </w:rPr>
        <w:t>. (</w:t>
      </w:r>
      <w:hyperlink r:id="rId9" w:history="1">
        <w:r w:rsidRPr="007E583D">
          <w:rPr>
            <w:rStyle w:val="Hipercze"/>
            <w:rFonts w:ascii="Cambria" w:eastAsia="MS Mincho" w:hAnsi="Cambria" w:cs="MS Mincho"/>
            <w:bCs/>
            <w:color w:val="00B050"/>
            <w:sz w:val="24"/>
            <w:szCs w:val="24"/>
          </w:rPr>
          <w:t>https://miniportal.uzp.gov.pl/InstrukcjaUzytkownikaSystemuMiniPortalePUAP.pdf</w:t>
        </w:r>
      </w:hyperlink>
      <w:r w:rsidRPr="00906D23">
        <w:rPr>
          <w:rFonts w:ascii="Cambria" w:eastAsia="MS Mincho" w:hAnsi="Cambria" w:cs="MS Mincho"/>
          <w:bCs/>
          <w:sz w:val="24"/>
          <w:szCs w:val="24"/>
        </w:rPr>
        <w:t>)  i postępowania zgodnie z jej postanowieniami z uwzględnieniem zapisów niniejszej SIWZ.</w:t>
      </w:r>
    </w:p>
    <w:p w14:paraId="0D00AB52" w14:textId="77777777" w:rsidR="0022376E" w:rsidRPr="00906D23" w:rsidRDefault="0022376E" w:rsidP="00D21D2F">
      <w:pPr>
        <w:pStyle w:val="Kolorowalistaakcent11"/>
        <w:widowControl w:val="0"/>
        <w:numPr>
          <w:ilvl w:val="0"/>
          <w:numId w:val="55"/>
        </w:numPr>
        <w:spacing w:before="0" w:after="0" w:line="276" w:lineRule="auto"/>
        <w:ind w:left="1134" w:hanging="567"/>
        <w:outlineLvl w:val="3"/>
        <w:rPr>
          <w:rFonts w:ascii="Cambria" w:eastAsia="MS Mincho" w:hAnsi="Cambria" w:cs="MS Mincho"/>
          <w:bCs/>
          <w:sz w:val="24"/>
          <w:szCs w:val="24"/>
        </w:rPr>
      </w:pPr>
      <w:r w:rsidRPr="00906D23">
        <w:rPr>
          <w:rFonts w:ascii="Cambria" w:eastAsia="MS Mincho" w:hAnsi="Cambria" w:cs="MS Mincho"/>
          <w:b/>
          <w:bCs/>
          <w:sz w:val="24"/>
          <w:szCs w:val="24"/>
        </w:rPr>
        <w:t>„ePUAP”</w:t>
      </w:r>
      <w:r w:rsidRPr="00906D23">
        <w:rPr>
          <w:rFonts w:ascii="Cambria" w:eastAsia="MS Mincho" w:hAnsi="Cambria" w:cs="MS Mincho"/>
          <w:bCs/>
          <w:sz w:val="24"/>
          <w:szCs w:val="24"/>
        </w:rPr>
        <w:t xml:space="preserve">– elektroniczna platforma usług Administracji Publicznej </w:t>
      </w:r>
      <w:r w:rsidRPr="00906D23">
        <w:rPr>
          <w:rFonts w:ascii="Cambria" w:eastAsia="MS Mincho" w:hAnsi="Cambria" w:cs="MS Mincho"/>
          <w:bCs/>
          <w:sz w:val="24"/>
          <w:szCs w:val="24"/>
        </w:rPr>
        <w:br/>
        <w:t>oferująca  w szczególności dostęp do formularzy umożliwiających komunikację Wykonawcy z Zamawiającym.</w:t>
      </w:r>
    </w:p>
    <w:p w14:paraId="6DB91C90" w14:textId="7276FD2F" w:rsidR="0022376E" w:rsidRPr="00906D23" w:rsidRDefault="0022376E" w:rsidP="00D21D2F">
      <w:pPr>
        <w:pStyle w:val="Kolorowalistaakcent11"/>
        <w:widowControl w:val="0"/>
        <w:numPr>
          <w:ilvl w:val="0"/>
          <w:numId w:val="55"/>
        </w:numPr>
        <w:spacing w:line="276" w:lineRule="auto"/>
        <w:ind w:left="1134" w:hanging="567"/>
        <w:outlineLvl w:val="3"/>
        <w:rPr>
          <w:rFonts w:ascii="Cambria" w:eastAsia="MS Mincho" w:hAnsi="Cambria" w:cs="MS Mincho"/>
          <w:bCs/>
          <w:sz w:val="24"/>
          <w:szCs w:val="24"/>
        </w:rPr>
      </w:pPr>
      <w:r w:rsidRPr="00906D23">
        <w:rPr>
          <w:rFonts w:ascii="Cambria" w:eastAsia="MS Mincho" w:hAnsi="Cambria" w:cs="MS Mincho"/>
          <w:b/>
          <w:bCs/>
          <w:sz w:val="24"/>
          <w:szCs w:val="24"/>
        </w:rPr>
        <w:t xml:space="preserve">„kwalifikowany  podpis elektroniczny” – </w:t>
      </w:r>
      <w:r w:rsidRPr="00906D23">
        <w:rPr>
          <w:rFonts w:ascii="Cambria" w:eastAsia="MS Mincho" w:hAnsi="Cambria" w:cs="MS Mincho"/>
          <w:bCs/>
          <w:sz w:val="24"/>
          <w:szCs w:val="24"/>
        </w:rPr>
        <w:t xml:space="preserve">podpis  elektroniczny składany </w:t>
      </w:r>
      <w:r w:rsidRPr="00906D23">
        <w:rPr>
          <w:rFonts w:ascii="Cambria" w:eastAsia="MS Mincho" w:hAnsi="Cambria" w:cs="MS Mincho"/>
          <w:bCs/>
          <w:sz w:val="24"/>
          <w:szCs w:val="24"/>
        </w:rPr>
        <w:br/>
        <w:t xml:space="preserve">z wykorzystaniem certyfikatu wystawionego przez  dostawcę  kwalifikowanej usługi zaufania w rozumieniu ustawy z dnia 5 września 2016 r. o usługach zaufania oraz identyfikacji elektronicznej </w:t>
      </w:r>
      <w:r w:rsidR="00D50946" w:rsidRPr="00B63DBC">
        <w:rPr>
          <w:rFonts w:ascii="Cambria" w:eastAsia="MS Mincho" w:hAnsi="Cambria" w:cs="MS Mincho"/>
          <w:bCs/>
          <w:sz w:val="24"/>
          <w:szCs w:val="24"/>
        </w:rPr>
        <w:t>(tekst jedn. Dz.</w:t>
      </w:r>
      <w:r w:rsidR="00D50946">
        <w:rPr>
          <w:rFonts w:ascii="Cambria" w:eastAsia="MS Mincho" w:hAnsi="Cambria" w:cs="MS Mincho"/>
          <w:bCs/>
          <w:sz w:val="24"/>
          <w:szCs w:val="24"/>
        </w:rPr>
        <w:t xml:space="preserve"> </w:t>
      </w:r>
      <w:r w:rsidR="00D50946" w:rsidRPr="00B63DBC">
        <w:rPr>
          <w:rFonts w:ascii="Cambria" w:eastAsia="MS Mincho" w:hAnsi="Cambria" w:cs="MS Mincho"/>
          <w:bCs/>
          <w:sz w:val="24"/>
          <w:szCs w:val="24"/>
        </w:rPr>
        <w:t>U. z 2019 r. poz. 162 ze zm.)</w:t>
      </w:r>
      <w:r w:rsidR="00D50946">
        <w:rPr>
          <w:rFonts w:ascii="Cambria" w:eastAsia="MS Mincho" w:hAnsi="Cambria" w:cs="MS Mincho"/>
          <w:bCs/>
          <w:sz w:val="24"/>
          <w:szCs w:val="24"/>
        </w:rPr>
        <w:t>.</w:t>
      </w:r>
    </w:p>
    <w:p w14:paraId="7189ADDB" w14:textId="77777777" w:rsidR="004159CD" w:rsidRPr="00906D23" w:rsidRDefault="004159CD" w:rsidP="004159CD">
      <w:pPr>
        <w:widowControl w:val="0"/>
        <w:numPr>
          <w:ilvl w:val="1"/>
          <w:numId w:val="4"/>
        </w:numPr>
        <w:spacing w:line="276" w:lineRule="auto"/>
        <w:ind w:left="567" w:hanging="567"/>
        <w:jc w:val="both"/>
        <w:outlineLvl w:val="3"/>
        <w:rPr>
          <w:rFonts w:ascii="Cambria" w:hAnsi="Cambria" w:cs="Arial"/>
          <w:bCs/>
        </w:rPr>
      </w:pPr>
      <w:r w:rsidRPr="00906D23">
        <w:rPr>
          <w:rFonts w:ascii="Cambria" w:hAnsi="Cambria" w:cs="Arial"/>
          <w:bCs/>
        </w:rPr>
        <w:t>Wykonawca powinien dokładnie zapoznać się z niniejszą SIWZ i złożyć ofertę zgodnie z jej wymaganiami.</w:t>
      </w:r>
    </w:p>
    <w:tbl>
      <w:tblPr>
        <w:tblW w:w="0" w:type="auto"/>
        <w:jc w:val="center"/>
        <w:tblBorders>
          <w:bottom w:val="single" w:sz="4" w:space="0" w:color="auto"/>
        </w:tblBorders>
        <w:tblLook w:val="00A0" w:firstRow="1" w:lastRow="0" w:firstColumn="1" w:lastColumn="0" w:noHBand="0" w:noVBand="0"/>
      </w:tblPr>
      <w:tblGrid>
        <w:gridCol w:w="9054"/>
      </w:tblGrid>
      <w:tr w:rsidR="004159CD" w:rsidRPr="00906D23" w14:paraId="732D25E0" w14:textId="77777777" w:rsidTr="004159CD">
        <w:trPr>
          <w:jc w:val="center"/>
        </w:trPr>
        <w:tc>
          <w:tcPr>
            <w:tcW w:w="9054" w:type="dxa"/>
            <w:tcBorders>
              <w:top w:val="nil"/>
              <w:left w:val="nil"/>
              <w:bottom w:val="single" w:sz="4" w:space="0" w:color="auto"/>
              <w:right w:val="nil"/>
            </w:tcBorders>
            <w:hideMark/>
          </w:tcPr>
          <w:p w14:paraId="2222E98F" w14:textId="77777777" w:rsidR="004159CD" w:rsidRPr="00906D23" w:rsidRDefault="004159CD">
            <w:pPr>
              <w:spacing w:line="276" w:lineRule="auto"/>
              <w:jc w:val="center"/>
              <w:rPr>
                <w:rFonts w:ascii="Cambria" w:hAnsi="Cambria"/>
                <w:sz w:val="26"/>
                <w:szCs w:val="26"/>
              </w:rPr>
            </w:pPr>
            <w:r w:rsidRPr="00906D23">
              <w:rPr>
                <w:rFonts w:ascii="Cambria" w:hAnsi="Cambria"/>
                <w:sz w:val="26"/>
                <w:szCs w:val="26"/>
              </w:rPr>
              <w:t>Rozdział 2</w:t>
            </w:r>
          </w:p>
          <w:p w14:paraId="3066CF58" w14:textId="77777777" w:rsidR="004159CD" w:rsidRPr="00906D23" w:rsidRDefault="004159CD">
            <w:pPr>
              <w:spacing w:line="276" w:lineRule="auto"/>
              <w:jc w:val="center"/>
              <w:rPr>
                <w:rFonts w:ascii="Cambria" w:hAnsi="Cambria"/>
              </w:rPr>
            </w:pPr>
            <w:r w:rsidRPr="00906D23">
              <w:rPr>
                <w:rFonts w:ascii="Cambria" w:hAnsi="Cambria"/>
                <w:b/>
                <w:sz w:val="26"/>
                <w:szCs w:val="26"/>
              </w:rPr>
              <w:t>OZNACZENIE POSTĘPOWANIA</w:t>
            </w:r>
          </w:p>
        </w:tc>
      </w:tr>
    </w:tbl>
    <w:p w14:paraId="26130A72" w14:textId="77777777" w:rsidR="004159CD" w:rsidRPr="00906D23" w:rsidRDefault="004159CD" w:rsidP="004159CD">
      <w:pPr>
        <w:pStyle w:val="Akapitzlist"/>
        <w:widowControl w:val="0"/>
        <w:spacing w:line="276" w:lineRule="auto"/>
        <w:ind w:left="567"/>
        <w:outlineLvl w:val="3"/>
        <w:rPr>
          <w:rFonts w:ascii="Cambria" w:hAnsi="Cambria" w:cs="Arial"/>
          <w:bCs/>
          <w:sz w:val="24"/>
          <w:szCs w:val="24"/>
        </w:rPr>
      </w:pPr>
    </w:p>
    <w:p w14:paraId="43848BDC" w14:textId="00BD5A18" w:rsidR="004159CD" w:rsidRPr="00906D23" w:rsidRDefault="004159CD" w:rsidP="004159CD">
      <w:pPr>
        <w:pStyle w:val="Akapitzlist"/>
        <w:widowControl w:val="0"/>
        <w:numPr>
          <w:ilvl w:val="1"/>
          <w:numId w:val="6"/>
        </w:numPr>
        <w:spacing w:line="276" w:lineRule="auto"/>
        <w:ind w:left="567" w:hanging="567"/>
        <w:outlineLvl w:val="3"/>
        <w:rPr>
          <w:rFonts w:ascii="Cambria" w:hAnsi="Cambria" w:cs="Arial"/>
          <w:bCs/>
          <w:sz w:val="24"/>
          <w:szCs w:val="24"/>
        </w:rPr>
      </w:pPr>
      <w:r w:rsidRPr="00906D23">
        <w:rPr>
          <w:rFonts w:ascii="Cambria" w:hAnsi="Cambria" w:cs="Arial"/>
          <w:bCs/>
          <w:sz w:val="24"/>
          <w:szCs w:val="24"/>
        </w:rPr>
        <w:t xml:space="preserve">Postępowanie oznaczone jest znakiem: </w:t>
      </w:r>
      <w:bookmarkStart w:id="1" w:name="_GoBack"/>
      <w:r w:rsidR="00374651" w:rsidRPr="00523A25">
        <w:rPr>
          <w:rFonts w:ascii="Cambria" w:hAnsi="Cambria" w:cs="Arial"/>
          <w:b/>
          <w:bCs/>
          <w:sz w:val="24"/>
          <w:szCs w:val="24"/>
        </w:rPr>
        <w:t>PI.271.1.3.2020</w:t>
      </w:r>
      <w:bookmarkEnd w:id="1"/>
    </w:p>
    <w:p w14:paraId="4EF64599" w14:textId="77777777" w:rsidR="004159CD" w:rsidRPr="00906D23" w:rsidRDefault="004159CD" w:rsidP="004159CD">
      <w:pPr>
        <w:pStyle w:val="Akapitzlist"/>
        <w:widowControl w:val="0"/>
        <w:numPr>
          <w:ilvl w:val="1"/>
          <w:numId w:val="6"/>
        </w:numPr>
        <w:spacing w:line="276" w:lineRule="auto"/>
        <w:ind w:left="567" w:hanging="567"/>
        <w:outlineLvl w:val="3"/>
        <w:rPr>
          <w:rFonts w:ascii="Cambria" w:hAnsi="Cambria" w:cs="Arial"/>
          <w:bCs/>
          <w:sz w:val="24"/>
          <w:szCs w:val="24"/>
        </w:rPr>
      </w:pPr>
      <w:r w:rsidRPr="00906D23">
        <w:rPr>
          <w:rFonts w:ascii="Cambria" w:hAnsi="Cambria" w:cs="Arial"/>
          <w:bCs/>
          <w:sz w:val="24"/>
          <w:szCs w:val="24"/>
        </w:rPr>
        <w:t xml:space="preserve">Wykonawcy powinni we wszelkich kontaktach z Zamawiającym powoływać się </w:t>
      </w:r>
    </w:p>
    <w:p w14:paraId="58D8CDC8" w14:textId="77777777" w:rsidR="004159CD" w:rsidRDefault="004159CD" w:rsidP="004159CD">
      <w:pPr>
        <w:widowControl w:val="0"/>
        <w:spacing w:line="276" w:lineRule="auto"/>
        <w:ind w:left="567"/>
        <w:jc w:val="both"/>
        <w:outlineLvl w:val="3"/>
        <w:rPr>
          <w:rFonts w:ascii="Cambria" w:hAnsi="Cambria" w:cs="Arial"/>
          <w:bCs/>
        </w:rPr>
      </w:pPr>
      <w:r w:rsidRPr="00906D23">
        <w:rPr>
          <w:rFonts w:ascii="Cambria" w:hAnsi="Cambria" w:cs="Arial"/>
          <w:bCs/>
        </w:rPr>
        <w:t>na wyżej podane oznaczenie.</w:t>
      </w:r>
    </w:p>
    <w:tbl>
      <w:tblPr>
        <w:tblW w:w="0" w:type="auto"/>
        <w:jc w:val="center"/>
        <w:tblBorders>
          <w:bottom w:val="single" w:sz="4" w:space="0" w:color="auto"/>
        </w:tblBorders>
        <w:tblLook w:val="00A0" w:firstRow="1" w:lastRow="0" w:firstColumn="1" w:lastColumn="0" w:noHBand="0" w:noVBand="0"/>
      </w:tblPr>
      <w:tblGrid>
        <w:gridCol w:w="9054"/>
      </w:tblGrid>
      <w:tr w:rsidR="004159CD" w:rsidRPr="00906D23" w14:paraId="39BA8446" w14:textId="77777777" w:rsidTr="004159CD">
        <w:trPr>
          <w:jc w:val="center"/>
        </w:trPr>
        <w:tc>
          <w:tcPr>
            <w:tcW w:w="9054" w:type="dxa"/>
            <w:tcBorders>
              <w:top w:val="nil"/>
              <w:left w:val="nil"/>
              <w:bottom w:val="single" w:sz="4" w:space="0" w:color="auto"/>
              <w:right w:val="nil"/>
            </w:tcBorders>
            <w:hideMark/>
          </w:tcPr>
          <w:p w14:paraId="182D58EB" w14:textId="77777777" w:rsidR="004159CD" w:rsidRPr="00906D23" w:rsidRDefault="004159CD">
            <w:pPr>
              <w:spacing w:line="276" w:lineRule="auto"/>
              <w:jc w:val="center"/>
              <w:rPr>
                <w:rFonts w:ascii="Cambria" w:hAnsi="Cambria"/>
                <w:sz w:val="26"/>
                <w:szCs w:val="26"/>
              </w:rPr>
            </w:pPr>
            <w:r w:rsidRPr="00906D23">
              <w:rPr>
                <w:rFonts w:ascii="Cambria" w:hAnsi="Cambria"/>
                <w:sz w:val="26"/>
                <w:szCs w:val="26"/>
              </w:rPr>
              <w:t>Rozdział 3</w:t>
            </w:r>
          </w:p>
          <w:p w14:paraId="1EB8FC7A" w14:textId="77777777" w:rsidR="004159CD" w:rsidRPr="00906D23" w:rsidRDefault="004159CD">
            <w:pPr>
              <w:spacing w:line="276" w:lineRule="auto"/>
              <w:jc w:val="center"/>
              <w:rPr>
                <w:rFonts w:ascii="Cambria" w:hAnsi="Cambria"/>
              </w:rPr>
            </w:pPr>
            <w:r w:rsidRPr="00906D23">
              <w:rPr>
                <w:rFonts w:ascii="Cambria" w:hAnsi="Cambria"/>
                <w:b/>
                <w:sz w:val="26"/>
                <w:szCs w:val="26"/>
              </w:rPr>
              <w:t>ŹRÓDŁA FINANSOWANIA</w:t>
            </w:r>
          </w:p>
        </w:tc>
      </w:tr>
    </w:tbl>
    <w:p w14:paraId="437154DC" w14:textId="77777777" w:rsidR="004159CD" w:rsidRPr="00906D23" w:rsidRDefault="004159CD" w:rsidP="004159CD">
      <w:pPr>
        <w:pStyle w:val="Kolorowalistaakcent11"/>
        <w:autoSpaceDE w:val="0"/>
        <w:autoSpaceDN w:val="0"/>
        <w:adjustRightInd w:val="0"/>
        <w:spacing w:line="276" w:lineRule="auto"/>
        <w:ind w:left="0"/>
        <w:rPr>
          <w:rFonts w:ascii="Cambria" w:hAnsi="Cambria" w:cs="Helvetica"/>
          <w:b/>
          <w:bCs/>
          <w:sz w:val="20"/>
          <w:szCs w:val="20"/>
        </w:rPr>
      </w:pPr>
    </w:p>
    <w:p w14:paraId="764D60E9" w14:textId="118BC47B" w:rsidR="007D35FD" w:rsidRPr="007D35FD" w:rsidRDefault="0077589C" w:rsidP="0077589C">
      <w:pPr>
        <w:pStyle w:val="Kolorowalistaakcent11"/>
        <w:autoSpaceDE w:val="0"/>
        <w:autoSpaceDN w:val="0"/>
        <w:adjustRightInd w:val="0"/>
        <w:spacing w:line="276" w:lineRule="auto"/>
        <w:ind w:left="0"/>
        <w:rPr>
          <w:rFonts w:ascii="Cambria" w:hAnsi="Cambria"/>
          <w:b/>
          <w:sz w:val="24"/>
          <w:szCs w:val="24"/>
        </w:rPr>
      </w:pPr>
      <w:r w:rsidRPr="003D32E0">
        <w:rPr>
          <w:rFonts w:ascii="Cambria" w:hAnsi="Cambria" w:cs="Helvetica"/>
          <w:b/>
          <w:bCs/>
          <w:sz w:val="24"/>
          <w:szCs w:val="24"/>
        </w:rPr>
        <w:t xml:space="preserve">Zamawiający informuje, iż zamówienie realizowane jest w ramach projektu </w:t>
      </w:r>
      <w:r w:rsidRPr="003D32E0">
        <w:rPr>
          <w:rFonts w:ascii="Cambria" w:hAnsi="Cambria" w:cs="Helvetica"/>
          <w:b/>
          <w:bCs/>
          <w:sz w:val="24"/>
          <w:szCs w:val="24"/>
        </w:rPr>
        <w:br/>
      </w:r>
      <w:r w:rsidRPr="003D32E0">
        <w:rPr>
          <w:rFonts w:ascii="Cambria" w:hAnsi="Cambria" w:cs="Helvetica"/>
          <w:b/>
          <w:bCs/>
          <w:i/>
          <w:sz w:val="24"/>
          <w:szCs w:val="24"/>
        </w:rPr>
        <w:t>„Czysta Energia w Gminie Łuków III”</w:t>
      </w:r>
      <w:r w:rsidRPr="003D32E0">
        <w:rPr>
          <w:rFonts w:ascii="Cambria" w:hAnsi="Cambria" w:cs="Helvetica"/>
          <w:b/>
          <w:bCs/>
          <w:sz w:val="24"/>
          <w:szCs w:val="24"/>
        </w:rPr>
        <w:t xml:space="preserve"> współfinansowanego ze środków Europejskiego Funduszu Rozwoju Regionalnego w ramach Regionalnego </w:t>
      </w:r>
      <w:r w:rsidRPr="003D32E0">
        <w:rPr>
          <w:rFonts w:ascii="Cambria" w:hAnsi="Cambria" w:cs="Helvetica"/>
          <w:b/>
          <w:bCs/>
          <w:sz w:val="24"/>
          <w:szCs w:val="24"/>
        </w:rPr>
        <w:lastRenderedPageBreak/>
        <w:t xml:space="preserve">Programu Operacyjnego Województwa Lubelskiego na lata 2014-2020. Oś priorytetowa 4 Energia przyjazna środowisku, Działanie 4.1 Wsparcie wykorzystania OZE, konkurs nr RPLU.04.01.00-IZ.00-06-001/16, </w:t>
      </w:r>
      <w:r w:rsidRPr="003D32E0">
        <w:rPr>
          <w:rFonts w:ascii="Cambria" w:hAnsi="Cambria"/>
          <w:b/>
          <w:sz w:val="24"/>
          <w:szCs w:val="24"/>
        </w:rPr>
        <w:t>Numer projektu RPLU.04.01.00-06-0259/16.</w:t>
      </w:r>
    </w:p>
    <w:tbl>
      <w:tblPr>
        <w:tblW w:w="0" w:type="auto"/>
        <w:jc w:val="center"/>
        <w:tblBorders>
          <w:bottom w:val="single" w:sz="4" w:space="0" w:color="auto"/>
        </w:tblBorders>
        <w:tblLook w:val="00A0" w:firstRow="1" w:lastRow="0" w:firstColumn="1" w:lastColumn="0" w:noHBand="0" w:noVBand="0"/>
      </w:tblPr>
      <w:tblGrid>
        <w:gridCol w:w="9060"/>
      </w:tblGrid>
      <w:tr w:rsidR="004159CD" w:rsidRPr="00906D23" w14:paraId="18AA1422" w14:textId="77777777" w:rsidTr="004159CD">
        <w:trPr>
          <w:jc w:val="center"/>
        </w:trPr>
        <w:tc>
          <w:tcPr>
            <w:tcW w:w="9060" w:type="dxa"/>
            <w:tcBorders>
              <w:top w:val="nil"/>
              <w:left w:val="nil"/>
              <w:bottom w:val="single" w:sz="4" w:space="0" w:color="auto"/>
              <w:right w:val="nil"/>
            </w:tcBorders>
            <w:hideMark/>
          </w:tcPr>
          <w:p w14:paraId="130A890F" w14:textId="77777777" w:rsidR="004159CD" w:rsidRPr="00906D23" w:rsidRDefault="004159CD">
            <w:pPr>
              <w:suppressAutoHyphens/>
              <w:spacing w:line="276" w:lineRule="auto"/>
              <w:jc w:val="center"/>
              <w:textAlignment w:val="baseline"/>
              <w:rPr>
                <w:rFonts w:ascii="Cambria" w:hAnsi="Cambria"/>
                <w:sz w:val="26"/>
                <w:szCs w:val="26"/>
              </w:rPr>
            </w:pPr>
            <w:r w:rsidRPr="00906D23">
              <w:rPr>
                <w:rFonts w:ascii="Cambria" w:hAnsi="Cambria"/>
                <w:sz w:val="26"/>
                <w:szCs w:val="26"/>
              </w:rPr>
              <w:t>Rozdział 4</w:t>
            </w:r>
          </w:p>
          <w:p w14:paraId="1638B5FB" w14:textId="77777777" w:rsidR="004159CD" w:rsidRPr="00906D23" w:rsidRDefault="004159CD">
            <w:pPr>
              <w:suppressAutoHyphens/>
              <w:spacing w:line="276" w:lineRule="auto"/>
              <w:jc w:val="center"/>
              <w:textAlignment w:val="baseline"/>
              <w:rPr>
                <w:rFonts w:ascii="Cambria" w:hAnsi="Cambria"/>
              </w:rPr>
            </w:pPr>
            <w:r w:rsidRPr="00906D23">
              <w:rPr>
                <w:rFonts w:ascii="Cambria" w:hAnsi="Cambria"/>
                <w:b/>
                <w:sz w:val="26"/>
                <w:szCs w:val="26"/>
              </w:rPr>
              <w:t>OPIS PRZEDMIOTU ZAMÓWIENIA</w:t>
            </w:r>
          </w:p>
        </w:tc>
      </w:tr>
    </w:tbl>
    <w:p w14:paraId="4FD32DCC" w14:textId="77777777" w:rsidR="004159CD" w:rsidRPr="00906D23" w:rsidRDefault="004159CD" w:rsidP="004159CD">
      <w:pPr>
        <w:pStyle w:val="Kolorowalistaakcent11"/>
        <w:tabs>
          <w:tab w:val="left" w:pos="567"/>
        </w:tabs>
        <w:suppressAutoHyphens/>
        <w:spacing w:before="0" w:after="0" w:line="276" w:lineRule="auto"/>
        <w:ind w:left="0"/>
        <w:rPr>
          <w:rFonts w:ascii="Cambria" w:hAnsi="Cambria" w:cs="Arial"/>
          <w:bCs/>
          <w:vanish/>
          <w:sz w:val="24"/>
          <w:szCs w:val="24"/>
        </w:rPr>
      </w:pPr>
    </w:p>
    <w:p w14:paraId="7390D5F4" w14:textId="77777777" w:rsidR="004159CD" w:rsidRPr="00906D23" w:rsidRDefault="004159CD" w:rsidP="004159CD">
      <w:pPr>
        <w:pStyle w:val="Kolorowalistaakcent11"/>
        <w:tabs>
          <w:tab w:val="left" w:pos="567"/>
        </w:tabs>
        <w:suppressAutoHyphens/>
        <w:spacing w:line="276" w:lineRule="auto"/>
        <w:ind w:left="567"/>
        <w:rPr>
          <w:rFonts w:ascii="Cambria" w:hAnsi="Cambria" w:cs="Arial"/>
          <w:b/>
          <w:bCs/>
          <w:sz w:val="24"/>
          <w:szCs w:val="24"/>
        </w:rPr>
      </w:pPr>
    </w:p>
    <w:p w14:paraId="166CF298" w14:textId="31EF823E" w:rsidR="004159CD" w:rsidRPr="001D56C3" w:rsidRDefault="004159CD" w:rsidP="00EE5ABE">
      <w:pPr>
        <w:pStyle w:val="Kolorowalistaakcent11"/>
        <w:numPr>
          <w:ilvl w:val="1"/>
          <w:numId w:val="7"/>
        </w:numPr>
        <w:tabs>
          <w:tab w:val="left" w:pos="567"/>
        </w:tabs>
        <w:suppressAutoHyphens/>
        <w:spacing w:line="276" w:lineRule="auto"/>
        <w:ind w:left="567" w:hanging="567"/>
        <w:rPr>
          <w:rFonts w:ascii="Cambria" w:hAnsi="Cambria" w:cs="Arial"/>
          <w:b/>
          <w:bCs/>
          <w:i/>
          <w:sz w:val="24"/>
          <w:szCs w:val="24"/>
        </w:rPr>
      </w:pPr>
      <w:r w:rsidRPr="001D56C3">
        <w:rPr>
          <w:rFonts w:ascii="Cambria" w:hAnsi="Cambria" w:cs="Arial"/>
          <w:bCs/>
          <w:sz w:val="24"/>
          <w:szCs w:val="24"/>
        </w:rPr>
        <w:t>Przedmiotem zamówienia jest</w:t>
      </w:r>
      <w:r w:rsidRPr="001D56C3">
        <w:rPr>
          <w:rFonts w:ascii="Cambria" w:hAnsi="Cambria" w:cs="Arial"/>
          <w:b/>
          <w:bCs/>
          <w:sz w:val="24"/>
          <w:szCs w:val="24"/>
        </w:rPr>
        <w:t xml:space="preserve"> </w:t>
      </w:r>
      <w:r w:rsidR="001D56C3" w:rsidRPr="001D56C3">
        <w:rPr>
          <w:rFonts w:ascii="Cambria" w:hAnsi="Cambria" w:cs="Arial"/>
          <w:b/>
          <w:bCs/>
          <w:sz w:val="24"/>
          <w:szCs w:val="24"/>
        </w:rPr>
        <w:t>dostawa i montaż instalacji fotowoltaicznych na terenie Gminy Łuków</w:t>
      </w:r>
      <w:r w:rsidRPr="001D56C3">
        <w:rPr>
          <w:rFonts w:ascii="Cambria" w:hAnsi="Cambria" w:cs="Arial"/>
          <w:bCs/>
          <w:sz w:val="24"/>
          <w:szCs w:val="24"/>
        </w:rPr>
        <w:t xml:space="preserve">, która jest realizowana w ramach projektu </w:t>
      </w:r>
      <w:r w:rsidRPr="001D56C3">
        <w:rPr>
          <w:rFonts w:ascii="Cambria" w:hAnsi="Cambria" w:cs="Arial"/>
          <w:b/>
          <w:bCs/>
          <w:i/>
          <w:sz w:val="24"/>
          <w:szCs w:val="24"/>
        </w:rPr>
        <w:t>„</w:t>
      </w:r>
      <w:r w:rsidR="0077589C" w:rsidRPr="001D56C3">
        <w:rPr>
          <w:rFonts w:ascii="Cambria" w:hAnsi="Cambria" w:cs="Helvetica"/>
          <w:b/>
          <w:bCs/>
          <w:i/>
          <w:sz w:val="24"/>
          <w:szCs w:val="24"/>
        </w:rPr>
        <w:t>Czysta Energia w Gminie Łuków III</w:t>
      </w:r>
      <w:r w:rsidRPr="001D56C3">
        <w:rPr>
          <w:rFonts w:ascii="Cambria" w:hAnsi="Cambria" w:cs="Arial"/>
          <w:b/>
          <w:bCs/>
          <w:i/>
          <w:sz w:val="24"/>
          <w:szCs w:val="24"/>
        </w:rPr>
        <w:t>”</w:t>
      </w:r>
      <w:r w:rsidRPr="001D56C3">
        <w:rPr>
          <w:rFonts w:ascii="Cambria" w:hAnsi="Cambria" w:cs="Arial"/>
          <w:bCs/>
          <w:i/>
          <w:sz w:val="24"/>
          <w:szCs w:val="24"/>
        </w:rPr>
        <w:t>.</w:t>
      </w:r>
    </w:p>
    <w:p w14:paraId="260D218F" w14:textId="3A8A90F3" w:rsidR="000E344E" w:rsidRPr="007E583D" w:rsidRDefault="000E344E" w:rsidP="0077589C">
      <w:pPr>
        <w:pStyle w:val="Kolorowalistaakcent11"/>
        <w:numPr>
          <w:ilvl w:val="1"/>
          <w:numId w:val="7"/>
        </w:numPr>
        <w:tabs>
          <w:tab w:val="left" w:pos="567"/>
        </w:tabs>
        <w:suppressAutoHyphens/>
        <w:spacing w:line="276" w:lineRule="auto"/>
        <w:ind w:left="567" w:hanging="567"/>
        <w:rPr>
          <w:rFonts w:ascii="Cambria" w:hAnsi="Cambria" w:cs="Arial"/>
          <w:b/>
          <w:bCs/>
          <w:sz w:val="24"/>
          <w:szCs w:val="24"/>
        </w:rPr>
      </w:pPr>
      <w:r w:rsidRPr="000E344E">
        <w:rPr>
          <w:rFonts w:ascii="Cambria" w:hAnsi="Cambria" w:cs="Arial"/>
          <w:bCs/>
          <w:sz w:val="24"/>
          <w:szCs w:val="24"/>
        </w:rPr>
        <w:t>Zakres przedmiotu zamówienia obejmuje:</w:t>
      </w:r>
    </w:p>
    <w:p w14:paraId="5ED5935F" w14:textId="77777777" w:rsidR="00EE5ABE" w:rsidRDefault="0077589C" w:rsidP="00EE5ABE">
      <w:pPr>
        <w:widowControl w:val="0"/>
        <w:numPr>
          <w:ilvl w:val="0"/>
          <w:numId w:val="58"/>
        </w:numPr>
        <w:tabs>
          <w:tab w:val="left" w:pos="993"/>
        </w:tabs>
        <w:autoSpaceDE w:val="0"/>
        <w:autoSpaceDN w:val="0"/>
        <w:adjustRightInd w:val="0"/>
        <w:spacing w:before="20" w:after="40" w:line="276" w:lineRule="auto"/>
        <w:ind w:left="993" w:hanging="426"/>
        <w:contextualSpacing/>
        <w:jc w:val="both"/>
        <w:rPr>
          <w:rFonts w:ascii="Cambria" w:hAnsi="Cambria" w:cs="†—ow?¸"/>
        </w:rPr>
      </w:pPr>
      <w:r w:rsidRPr="005403AE">
        <w:rPr>
          <w:rFonts w:ascii="Cambria" w:hAnsi="Cambria" w:cs="†—ow?¸"/>
        </w:rPr>
        <w:t xml:space="preserve">dostawę i montaż w oparciu o posiadaną </w:t>
      </w:r>
      <w:r>
        <w:rPr>
          <w:rFonts w:ascii="Cambria" w:hAnsi="Cambria" w:cs="†—ow?¸"/>
        </w:rPr>
        <w:t xml:space="preserve">przez Zamawiającego </w:t>
      </w:r>
      <w:r w:rsidRPr="005403AE">
        <w:rPr>
          <w:rFonts w:ascii="Cambria" w:hAnsi="Cambria" w:cs="†—ow?¸"/>
        </w:rPr>
        <w:t xml:space="preserve">dokumentację techniczną </w:t>
      </w:r>
      <w:r>
        <w:rPr>
          <w:rFonts w:ascii="Cambria" w:hAnsi="Cambria" w:cs="†—ow?¸"/>
          <w:b/>
        </w:rPr>
        <w:t>308 zestawów instalacji fotowoltaicznych</w:t>
      </w:r>
      <w:r w:rsidR="00B943E4">
        <w:rPr>
          <w:rFonts w:ascii="Cambria" w:hAnsi="Cambria" w:cs="†—ow?¸"/>
          <w:b/>
        </w:rPr>
        <w:t>, każdy</w:t>
      </w:r>
      <w:r>
        <w:rPr>
          <w:rFonts w:ascii="Cambria" w:hAnsi="Cambria" w:cs="†—ow?¸"/>
          <w:b/>
        </w:rPr>
        <w:t xml:space="preserve"> o mocy </w:t>
      </w:r>
      <w:r w:rsidR="00B943E4">
        <w:rPr>
          <w:rFonts w:ascii="Cambria" w:hAnsi="Cambria" w:cs="†—ow?¸"/>
          <w:b/>
        </w:rPr>
        <w:t xml:space="preserve">min. </w:t>
      </w:r>
      <w:r w:rsidRPr="000D34BD">
        <w:rPr>
          <w:rFonts w:ascii="Cambria" w:hAnsi="Cambria" w:cs="†—ow?¸"/>
          <w:b/>
        </w:rPr>
        <w:t>2,</w:t>
      </w:r>
      <w:r w:rsidR="00B943E4">
        <w:rPr>
          <w:rFonts w:ascii="Cambria" w:hAnsi="Cambria" w:cs="†—ow?¸"/>
          <w:b/>
        </w:rPr>
        <w:t>56</w:t>
      </w:r>
      <w:r w:rsidRPr="000D34BD">
        <w:rPr>
          <w:rFonts w:ascii="Cambria" w:hAnsi="Cambria" w:cs="†—ow?¸"/>
          <w:b/>
        </w:rPr>
        <w:t xml:space="preserve"> </w:t>
      </w:r>
      <w:proofErr w:type="spellStart"/>
      <w:r w:rsidRPr="000D34BD">
        <w:rPr>
          <w:rFonts w:ascii="Cambria" w:hAnsi="Cambria" w:cs="†—ow?¸"/>
          <w:b/>
        </w:rPr>
        <w:t>kWp</w:t>
      </w:r>
      <w:proofErr w:type="spellEnd"/>
      <w:r w:rsidRPr="005403AE">
        <w:rPr>
          <w:rFonts w:ascii="Cambria" w:hAnsi="Cambria" w:cs="†—ow?¸"/>
        </w:rPr>
        <w:t xml:space="preserve">, wraz z konstrukcją </w:t>
      </w:r>
      <w:r>
        <w:rPr>
          <w:rFonts w:ascii="Cambria" w:hAnsi="Cambria" w:cs="†—ow?¸"/>
        </w:rPr>
        <w:t>dostosowaną do miejsca montażu,</w:t>
      </w:r>
    </w:p>
    <w:p w14:paraId="53127FF2" w14:textId="2049070A" w:rsidR="00EE5ABE" w:rsidRPr="00EE5ABE" w:rsidRDefault="00EE5ABE" w:rsidP="00EE5ABE">
      <w:pPr>
        <w:widowControl w:val="0"/>
        <w:numPr>
          <w:ilvl w:val="0"/>
          <w:numId w:val="58"/>
        </w:numPr>
        <w:tabs>
          <w:tab w:val="left" w:pos="993"/>
        </w:tabs>
        <w:autoSpaceDE w:val="0"/>
        <w:autoSpaceDN w:val="0"/>
        <w:adjustRightInd w:val="0"/>
        <w:spacing w:before="20" w:after="40" w:line="276" w:lineRule="auto"/>
        <w:ind w:left="993" w:hanging="426"/>
        <w:contextualSpacing/>
        <w:jc w:val="both"/>
        <w:rPr>
          <w:rFonts w:ascii="Cambria" w:hAnsi="Cambria" w:cs="†—ow?¸"/>
        </w:rPr>
      </w:pPr>
      <w:r w:rsidRPr="00EE5ABE">
        <w:rPr>
          <w:rFonts w:ascii="Cambria" w:hAnsi="Cambria" w:cs="†¯øw≥¸"/>
        </w:rPr>
        <w:t>montaż paneli fotowoltaicznych na konstrukcji przeznaczonej do</w:t>
      </w:r>
      <w:r w:rsidR="00315F99">
        <w:rPr>
          <w:rFonts w:ascii="Cambria" w:hAnsi="Cambria" w:cs="†¯øw≥¸"/>
        </w:rPr>
        <w:t> </w:t>
      </w:r>
      <w:r w:rsidRPr="00EE5ABE">
        <w:rPr>
          <w:rFonts w:ascii="Cambria" w:hAnsi="Cambria" w:cs="†¯øw≥¸"/>
        </w:rPr>
        <w:t>wyznaczonego zamontowania,</w:t>
      </w:r>
    </w:p>
    <w:p w14:paraId="3CC801BB" w14:textId="77777777" w:rsidR="00EE5ABE" w:rsidRDefault="00EE5ABE" w:rsidP="00EE5ABE">
      <w:pPr>
        <w:widowControl w:val="0"/>
        <w:numPr>
          <w:ilvl w:val="0"/>
          <w:numId w:val="58"/>
        </w:numPr>
        <w:tabs>
          <w:tab w:val="left" w:pos="993"/>
        </w:tabs>
        <w:autoSpaceDE w:val="0"/>
        <w:autoSpaceDN w:val="0"/>
        <w:adjustRightInd w:val="0"/>
        <w:spacing w:before="20" w:after="40" w:line="276" w:lineRule="auto"/>
        <w:ind w:left="993" w:hanging="426"/>
        <w:contextualSpacing/>
        <w:jc w:val="both"/>
        <w:rPr>
          <w:rFonts w:ascii="Cambria" w:hAnsi="Cambria" w:cs="†—ow?¸"/>
        </w:rPr>
      </w:pPr>
      <w:r w:rsidRPr="00EE5ABE">
        <w:rPr>
          <w:rFonts w:ascii="Cambria" w:hAnsi="Cambria" w:cs="†¯øw≥¸"/>
        </w:rPr>
        <w:t xml:space="preserve">montaż inwerterów i pozostałych urządzeń, </w:t>
      </w:r>
    </w:p>
    <w:p w14:paraId="2831C86F" w14:textId="77777777" w:rsidR="00EE5ABE" w:rsidRDefault="00EE5ABE" w:rsidP="00EE5ABE">
      <w:pPr>
        <w:widowControl w:val="0"/>
        <w:numPr>
          <w:ilvl w:val="0"/>
          <w:numId w:val="58"/>
        </w:numPr>
        <w:tabs>
          <w:tab w:val="left" w:pos="993"/>
        </w:tabs>
        <w:autoSpaceDE w:val="0"/>
        <w:autoSpaceDN w:val="0"/>
        <w:adjustRightInd w:val="0"/>
        <w:spacing w:before="20" w:after="40" w:line="276" w:lineRule="auto"/>
        <w:ind w:left="993" w:hanging="426"/>
        <w:contextualSpacing/>
        <w:jc w:val="both"/>
        <w:rPr>
          <w:rFonts w:ascii="Cambria" w:hAnsi="Cambria" w:cs="†—ow?¸"/>
        </w:rPr>
      </w:pPr>
      <w:r w:rsidRPr="00EE5ABE">
        <w:rPr>
          <w:rFonts w:ascii="Cambria" w:hAnsi="Cambria" w:cs="†¯øw≥¸"/>
        </w:rPr>
        <w:t xml:space="preserve">montaż kompletnego okablowania, </w:t>
      </w:r>
    </w:p>
    <w:p w14:paraId="46769A95" w14:textId="77777777" w:rsidR="00EE5ABE" w:rsidRDefault="00EE5ABE" w:rsidP="00EE5ABE">
      <w:pPr>
        <w:widowControl w:val="0"/>
        <w:numPr>
          <w:ilvl w:val="0"/>
          <w:numId w:val="58"/>
        </w:numPr>
        <w:tabs>
          <w:tab w:val="left" w:pos="993"/>
        </w:tabs>
        <w:autoSpaceDE w:val="0"/>
        <w:autoSpaceDN w:val="0"/>
        <w:adjustRightInd w:val="0"/>
        <w:spacing w:before="20" w:after="40" w:line="276" w:lineRule="auto"/>
        <w:ind w:left="993" w:hanging="426"/>
        <w:contextualSpacing/>
        <w:jc w:val="both"/>
        <w:rPr>
          <w:rFonts w:ascii="Cambria" w:hAnsi="Cambria" w:cs="†—ow?¸"/>
        </w:rPr>
      </w:pPr>
      <w:r w:rsidRPr="00EE5ABE">
        <w:rPr>
          <w:rFonts w:ascii="Cambria" w:hAnsi="Cambria" w:cs="†¯øw≥¸"/>
        </w:rPr>
        <w:t xml:space="preserve">montaż zabezpieczeń przepięciowych, </w:t>
      </w:r>
    </w:p>
    <w:p w14:paraId="23472DAD" w14:textId="77777777" w:rsidR="00EE5ABE" w:rsidRDefault="00EE5ABE" w:rsidP="00EE5ABE">
      <w:pPr>
        <w:widowControl w:val="0"/>
        <w:numPr>
          <w:ilvl w:val="0"/>
          <w:numId w:val="58"/>
        </w:numPr>
        <w:tabs>
          <w:tab w:val="left" w:pos="993"/>
        </w:tabs>
        <w:autoSpaceDE w:val="0"/>
        <w:autoSpaceDN w:val="0"/>
        <w:adjustRightInd w:val="0"/>
        <w:spacing w:before="20" w:after="40" w:line="276" w:lineRule="auto"/>
        <w:ind w:left="993" w:hanging="426"/>
        <w:contextualSpacing/>
        <w:jc w:val="both"/>
        <w:rPr>
          <w:rFonts w:ascii="Cambria" w:hAnsi="Cambria" w:cs="†—ow?¸"/>
        </w:rPr>
      </w:pPr>
      <w:r w:rsidRPr="00EE5ABE">
        <w:rPr>
          <w:rFonts w:ascii="Cambria" w:hAnsi="Cambria" w:cs="†¯øw≥¸"/>
        </w:rPr>
        <w:t xml:space="preserve">doprowadzenie przewodów AC do miejsca istniejącej tablicy bezpiecznikowej budynku oraz przystosowanej jej do podłączenia nowego obwodu, </w:t>
      </w:r>
    </w:p>
    <w:p w14:paraId="474B61EE" w14:textId="77777777" w:rsidR="00EE5ABE" w:rsidRDefault="00EE5ABE" w:rsidP="00EE5ABE">
      <w:pPr>
        <w:widowControl w:val="0"/>
        <w:numPr>
          <w:ilvl w:val="0"/>
          <w:numId w:val="58"/>
        </w:numPr>
        <w:tabs>
          <w:tab w:val="left" w:pos="993"/>
        </w:tabs>
        <w:autoSpaceDE w:val="0"/>
        <w:autoSpaceDN w:val="0"/>
        <w:adjustRightInd w:val="0"/>
        <w:spacing w:before="20" w:after="40" w:line="276" w:lineRule="auto"/>
        <w:ind w:left="993" w:hanging="426"/>
        <w:contextualSpacing/>
        <w:jc w:val="both"/>
        <w:rPr>
          <w:rFonts w:ascii="Cambria" w:hAnsi="Cambria" w:cs="†—ow?¸"/>
        </w:rPr>
      </w:pPr>
      <w:r w:rsidRPr="00EE5ABE">
        <w:rPr>
          <w:rFonts w:ascii="Cambria" w:hAnsi="Cambria" w:cs="†¯øw≥¸"/>
        </w:rPr>
        <w:t xml:space="preserve">sporządzenie dokumentacji powykonawczej, </w:t>
      </w:r>
    </w:p>
    <w:p w14:paraId="2F5CD8F8" w14:textId="77777777" w:rsidR="00EE5ABE" w:rsidRDefault="00EE5ABE" w:rsidP="00EE5ABE">
      <w:pPr>
        <w:widowControl w:val="0"/>
        <w:numPr>
          <w:ilvl w:val="0"/>
          <w:numId w:val="58"/>
        </w:numPr>
        <w:tabs>
          <w:tab w:val="left" w:pos="993"/>
        </w:tabs>
        <w:autoSpaceDE w:val="0"/>
        <w:autoSpaceDN w:val="0"/>
        <w:adjustRightInd w:val="0"/>
        <w:spacing w:before="20" w:after="40" w:line="276" w:lineRule="auto"/>
        <w:ind w:left="993" w:hanging="426"/>
        <w:contextualSpacing/>
        <w:jc w:val="both"/>
        <w:rPr>
          <w:rFonts w:ascii="Cambria" w:hAnsi="Cambria" w:cs="†—ow?¸"/>
        </w:rPr>
      </w:pPr>
      <w:r w:rsidRPr="00EE5ABE">
        <w:rPr>
          <w:rFonts w:ascii="Cambria" w:hAnsi="Cambria" w:cs="†¯øw≥¸"/>
        </w:rPr>
        <w:t xml:space="preserve">wszystkie pozostałe prace niezbędne do uznania zadania jako kompletnego, </w:t>
      </w:r>
    </w:p>
    <w:p w14:paraId="0A345539" w14:textId="77777777" w:rsidR="00EE5ABE" w:rsidRDefault="00EE5ABE" w:rsidP="00EE5ABE">
      <w:pPr>
        <w:widowControl w:val="0"/>
        <w:numPr>
          <w:ilvl w:val="0"/>
          <w:numId w:val="58"/>
        </w:numPr>
        <w:tabs>
          <w:tab w:val="left" w:pos="993"/>
        </w:tabs>
        <w:autoSpaceDE w:val="0"/>
        <w:autoSpaceDN w:val="0"/>
        <w:adjustRightInd w:val="0"/>
        <w:spacing w:before="20" w:after="40" w:line="276" w:lineRule="auto"/>
        <w:ind w:left="993" w:hanging="426"/>
        <w:contextualSpacing/>
        <w:jc w:val="both"/>
        <w:rPr>
          <w:rFonts w:ascii="Cambria" w:hAnsi="Cambria" w:cs="†—ow?¸"/>
        </w:rPr>
      </w:pPr>
      <w:r w:rsidRPr="00EE5ABE">
        <w:rPr>
          <w:rFonts w:ascii="Cambria" w:hAnsi="Cambria" w:cs="†¯øw≥¸"/>
        </w:rPr>
        <w:t xml:space="preserve">wykonacie prób i pomiarów kontrolnych </w:t>
      </w:r>
    </w:p>
    <w:p w14:paraId="1E47E305" w14:textId="77777777" w:rsidR="00EE5ABE" w:rsidRDefault="00EE5ABE" w:rsidP="00EE5ABE">
      <w:pPr>
        <w:widowControl w:val="0"/>
        <w:numPr>
          <w:ilvl w:val="0"/>
          <w:numId w:val="58"/>
        </w:numPr>
        <w:tabs>
          <w:tab w:val="left" w:pos="993"/>
        </w:tabs>
        <w:autoSpaceDE w:val="0"/>
        <w:autoSpaceDN w:val="0"/>
        <w:adjustRightInd w:val="0"/>
        <w:spacing w:before="20" w:after="40" w:line="276" w:lineRule="auto"/>
        <w:ind w:left="993" w:hanging="426"/>
        <w:contextualSpacing/>
        <w:jc w:val="both"/>
        <w:rPr>
          <w:rFonts w:ascii="Cambria" w:hAnsi="Cambria" w:cs="†—ow?¸"/>
        </w:rPr>
      </w:pPr>
      <w:r w:rsidRPr="00EE5ABE">
        <w:rPr>
          <w:rFonts w:ascii="Cambria" w:hAnsi="Cambria" w:cs="†¯øw≥¸"/>
        </w:rPr>
        <w:t>wykonanie min. 4 zdjęć jedno dla paneli, drugie dla inwertera trzecie dla okablowania czwarte dla uzyskanej wartości wykonanego uziemienia ochronnego w taki sposób by było widać odczyt z miernika oraz miejsce zacisku kontrolnego,</w:t>
      </w:r>
    </w:p>
    <w:p w14:paraId="71B9D4FC" w14:textId="77777777" w:rsidR="00EE5ABE" w:rsidRDefault="00EE5ABE" w:rsidP="00EE5ABE">
      <w:pPr>
        <w:widowControl w:val="0"/>
        <w:numPr>
          <w:ilvl w:val="0"/>
          <w:numId w:val="58"/>
        </w:numPr>
        <w:tabs>
          <w:tab w:val="left" w:pos="993"/>
        </w:tabs>
        <w:autoSpaceDE w:val="0"/>
        <w:autoSpaceDN w:val="0"/>
        <w:adjustRightInd w:val="0"/>
        <w:spacing w:before="20" w:after="40" w:line="276" w:lineRule="auto"/>
        <w:ind w:left="993" w:hanging="426"/>
        <w:contextualSpacing/>
        <w:jc w:val="both"/>
        <w:rPr>
          <w:rFonts w:ascii="Cambria" w:hAnsi="Cambria" w:cs="†—ow?¸"/>
        </w:rPr>
      </w:pPr>
      <w:r w:rsidRPr="00EE5ABE">
        <w:rPr>
          <w:rFonts w:ascii="Cambria" w:hAnsi="Cambria" w:cs="†¯øw≥¸"/>
        </w:rPr>
        <w:t xml:space="preserve">wykonanie w 2 egz. dokumentacji powykonawczej w wersji papierowej i egz. w wersji elektronicznej zgranej na urządzeniu przenośnym, do dokumentacji powykonawczej zał. kopię </w:t>
      </w:r>
      <w:proofErr w:type="spellStart"/>
      <w:r w:rsidRPr="00EE5ABE">
        <w:rPr>
          <w:rFonts w:ascii="Cambria" w:hAnsi="Cambria" w:cs="†¯øw≥¸"/>
        </w:rPr>
        <w:t>kpl</w:t>
      </w:r>
      <w:proofErr w:type="spellEnd"/>
      <w:r w:rsidRPr="00EE5ABE">
        <w:rPr>
          <w:rFonts w:ascii="Cambria" w:hAnsi="Cambria" w:cs="†¯øw≥¸"/>
        </w:rPr>
        <w:t>. zgłoszeń do PGE,</w:t>
      </w:r>
    </w:p>
    <w:p w14:paraId="040A2AEB" w14:textId="53DBB148" w:rsidR="00B8492D" w:rsidRDefault="00EE5ABE" w:rsidP="00B8492D">
      <w:pPr>
        <w:widowControl w:val="0"/>
        <w:numPr>
          <w:ilvl w:val="0"/>
          <w:numId w:val="58"/>
        </w:numPr>
        <w:tabs>
          <w:tab w:val="left" w:pos="993"/>
        </w:tabs>
        <w:autoSpaceDE w:val="0"/>
        <w:autoSpaceDN w:val="0"/>
        <w:adjustRightInd w:val="0"/>
        <w:spacing w:before="20" w:after="40" w:line="276" w:lineRule="auto"/>
        <w:ind w:left="993" w:hanging="426"/>
        <w:contextualSpacing/>
        <w:jc w:val="both"/>
        <w:rPr>
          <w:rFonts w:ascii="Cambria" w:hAnsi="Cambria" w:cs="†—ow?¸"/>
        </w:rPr>
      </w:pPr>
      <w:r w:rsidRPr="00EE5ABE">
        <w:rPr>
          <w:rFonts w:ascii="Cambria" w:hAnsi="Cambria" w:cs="†¯øw≥¸"/>
        </w:rPr>
        <w:t xml:space="preserve">zaprogramowanie i uruchomienie układu automatyki wraz z podłączeniem modemu komunikacyjnego WLAN do regulatora w celu odczytania </w:t>
      </w:r>
      <w:r w:rsidRPr="00EE5ABE">
        <w:rPr>
          <w:rFonts w:ascii="Cambria" w:hAnsi="Cambria"/>
        </w:rPr>
        <w:t xml:space="preserve">parametrów uzysku energetycznego za pomocą Internetu </w:t>
      </w:r>
      <w:r w:rsidRPr="00EE5ABE">
        <w:rPr>
          <w:rFonts w:ascii="Cambria" w:hAnsi="Cambria"/>
          <w:color w:val="000000" w:themeColor="text1"/>
        </w:rPr>
        <w:t xml:space="preserve">dla </w:t>
      </w:r>
      <w:r w:rsidR="00E407D8">
        <w:rPr>
          <w:rFonts w:ascii="Cambria" w:hAnsi="Cambria"/>
          <w:color w:val="000000" w:themeColor="text1"/>
        </w:rPr>
        <w:t>wszystkich</w:t>
      </w:r>
      <w:r w:rsidRPr="00EE5ABE">
        <w:rPr>
          <w:rFonts w:ascii="Cambria" w:hAnsi="Cambria"/>
          <w:color w:val="000000" w:themeColor="text1"/>
        </w:rPr>
        <w:t xml:space="preserve"> instalacji fotowoltaicznych, </w:t>
      </w:r>
    </w:p>
    <w:p w14:paraId="3DD89082" w14:textId="151D237C" w:rsidR="00624B23" w:rsidRPr="00B8492D" w:rsidRDefault="00624B23" w:rsidP="00B8492D">
      <w:pPr>
        <w:widowControl w:val="0"/>
        <w:numPr>
          <w:ilvl w:val="0"/>
          <w:numId w:val="58"/>
        </w:numPr>
        <w:tabs>
          <w:tab w:val="left" w:pos="993"/>
        </w:tabs>
        <w:autoSpaceDE w:val="0"/>
        <w:autoSpaceDN w:val="0"/>
        <w:adjustRightInd w:val="0"/>
        <w:spacing w:before="20" w:after="40" w:line="276" w:lineRule="auto"/>
        <w:ind w:left="993" w:hanging="426"/>
        <w:contextualSpacing/>
        <w:jc w:val="both"/>
        <w:rPr>
          <w:rFonts w:ascii="Cambria" w:hAnsi="Cambria" w:cs="†—ow?¸"/>
        </w:rPr>
      </w:pPr>
      <w:r w:rsidRPr="00B8492D">
        <w:rPr>
          <w:rFonts w:ascii="Cambria" w:hAnsi="Cambria" w:cs="†¯øw≥¸"/>
        </w:rPr>
        <w:t>wykonanie, dostawę i wdrożenie systemu do zarządzania energią pochodzącą z OZE</w:t>
      </w:r>
      <w:r w:rsidR="007E583D" w:rsidRPr="00B8492D">
        <w:rPr>
          <w:rFonts w:ascii="Cambria" w:hAnsi="Cambria" w:cs="†¯øw≥¸"/>
        </w:rPr>
        <w:t>.</w:t>
      </w:r>
    </w:p>
    <w:p w14:paraId="0C43F440" w14:textId="223728CB" w:rsidR="004159CD" w:rsidRPr="00906D23" w:rsidRDefault="004159CD" w:rsidP="004159CD">
      <w:pPr>
        <w:pStyle w:val="Kolorowalistaakcent11"/>
        <w:numPr>
          <w:ilvl w:val="1"/>
          <w:numId w:val="7"/>
        </w:numPr>
        <w:spacing w:before="0" w:after="0" w:line="276" w:lineRule="auto"/>
        <w:ind w:left="567" w:hanging="567"/>
        <w:rPr>
          <w:rFonts w:ascii="Cambria" w:hAnsi="Cambria" w:cs="Arial"/>
          <w:sz w:val="24"/>
          <w:szCs w:val="24"/>
        </w:rPr>
      </w:pPr>
      <w:r w:rsidRPr="00906D23">
        <w:rPr>
          <w:rFonts w:ascii="Cambria" w:hAnsi="Cambria" w:cs="Arial"/>
          <w:sz w:val="24"/>
          <w:szCs w:val="24"/>
        </w:rPr>
        <w:t>Szczegółowy zakres prac (Opis Przedmiotu Zamówienia)</w:t>
      </w:r>
      <w:r w:rsidR="007E583D">
        <w:rPr>
          <w:rFonts w:ascii="Cambria" w:hAnsi="Cambria" w:cs="Arial"/>
          <w:sz w:val="24"/>
          <w:szCs w:val="24"/>
        </w:rPr>
        <w:t xml:space="preserve"> </w:t>
      </w:r>
      <w:r w:rsidR="00804D3A">
        <w:rPr>
          <w:rFonts w:ascii="Cambria" w:hAnsi="Cambria" w:cs="Arial"/>
          <w:sz w:val="24"/>
          <w:szCs w:val="24"/>
        </w:rPr>
        <w:t>oraz sposób wykonania</w:t>
      </w:r>
      <w:r w:rsidR="007E583D">
        <w:rPr>
          <w:rFonts w:ascii="Cambria" w:hAnsi="Cambria" w:cs="Arial"/>
          <w:sz w:val="24"/>
          <w:szCs w:val="24"/>
        </w:rPr>
        <w:t xml:space="preserve"> zawarty jest w Projekcie budowlanym oraz przedmiarze robót.</w:t>
      </w:r>
    </w:p>
    <w:p w14:paraId="4E763393" w14:textId="77777777" w:rsidR="004159CD" w:rsidRPr="00906D23" w:rsidRDefault="004159CD" w:rsidP="004159CD">
      <w:pPr>
        <w:pStyle w:val="Kolorowalistaakcent11"/>
        <w:keepNext/>
        <w:numPr>
          <w:ilvl w:val="1"/>
          <w:numId w:val="7"/>
        </w:numPr>
        <w:spacing w:before="0" w:after="0" w:line="276" w:lineRule="auto"/>
        <w:ind w:left="567" w:hanging="567"/>
        <w:rPr>
          <w:rFonts w:ascii="Cambria" w:hAnsi="Cambria" w:cs="Arial"/>
          <w:b/>
          <w:color w:val="000000" w:themeColor="text1"/>
          <w:sz w:val="24"/>
          <w:szCs w:val="24"/>
        </w:rPr>
      </w:pPr>
      <w:r w:rsidRPr="00906D23">
        <w:rPr>
          <w:rFonts w:ascii="Cambria" w:hAnsi="Cambria" w:cs="Arial"/>
          <w:b/>
          <w:color w:val="000000" w:themeColor="text1"/>
          <w:sz w:val="24"/>
          <w:szCs w:val="24"/>
        </w:rPr>
        <w:lastRenderedPageBreak/>
        <w:t>Rozwiązania równoważne.</w:t>
      </w:r>
    </w:p>
    <w:p w14:paraId="27A5634C" w14:textId="77777777" w:rsidR="004159CD" w:rsidRPr="00906D23" w:rsidRDefault="004159CD" w:rsidP="004159CD">
      <w:pPr>
        <w:pStyle w:val="Kolorowalistaakcent11"/>
        <w:autoSpaceDE w:val="0"/>
        <w:autoSpaceDN w:val="0"/>
        <w:adjustRightInd w:val="0"/>
        <w:spacing w:before="0" w:after="0" w:line="276" w:lineRule="auto"/>
        <w:ind w:left="567"/>
        <w:rPr>
          <w:rFonts w:ascii="Cambria" w:hAnsi="Cambria" w:cs="Helvetica"/>
          <w:bCs/>
          <w:sz w:val="24"/>
          <w:szCs w:val="24"/>
        </w:rPr>
      </w:pPr>
      <w:r w:rsidRPr="00906D23">
        <w:rPr>
          <w:rFonts w:ascii="Cambria" w:hAnsi="Cambria" w:cs="Helvetica"/>
          <w:bCs/>
          <w:sz w:val="24"/>
          <w:szCs w:val="24"/>
        </w:rPr>
        <w:t xml:space="preserve">W przypadku użycia w SIWZ lub załącznikach odniesień do norm, europejskich ocen technicznych, aprobat, specyfikacji technicznych i systemów referencji technicznych, o których mowa w art. 30 ust. 1 pkt 2 i ust. 3 pzp zamawiający dopuszcza rozwiązania równoważne opisywanym. Wykonawca analizując dokumentację projektową powinien założyć, że każdemu odniesieniu o którym mowa w art. 30 ust. 1 pkt 2 i ust. 3 pzp użytemu w dokumentacji projektowej towarzyszy wyraz </w:t>
      </w:r>
      <w:r w:rsidRPr="00906D23">
        <w:rPr>
          <w:rFonts w:ascii="Cambria" w:hAnsi="Cambria" w:cs="Helvetica"/>
          <w:bCs/>
          <w:i/>
          <w:sz w:val="24"/>
          <w:szCs w:val="24"/>
        </w:rPr>
        <w:t>„lub równoważne".</w:t>
      </w:r>
    </w:p>
    <w:p w14:paraId="0EDF2CBC" w14:textId="77777777" w:rsidR="004159CD" w:rsidRPr="00906D23" w:rsidRDefault="004159CD" w:rsidP="004159CD">
      <w:pPr>
        <w:pStyle w:val="Kolorowalistaakcent11"/>
        <w:autoSpaceDE w:val="0"/>
        <w:autoSpaceDN w:val="0"/>
        <w:adjustRightInd w:val="0"/>
        <w:spacing w:before="0" w:after="0" w:line="276" w:lineRule="auto"/>
        <w:ind w:left="567"/>
        <w:rPr>
          <w:rFonts w:ascii="Cambria" w:hAnsi="Cambria" w:cs="Helvetica"/>
          <w:bCs/>
          <w:sz w:val="24"/>
          <w:szCs w:val="24"/>
        </w:rPr>
      </w:pPr>
      <w:r w:rsidRPr="00906D23">
        <w:rPr>
          <w:rFonts w:ascii="Cambria" w:hAnsi="Cambria" w:cs="Helvetica"/>
          <w:bCs/>
          <w:sz w:val="24"/>
          <w:szCs w:val="24"/>
        </w:rPr>
        <w:t>W przypadku, gdy w SIWZ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że zastosowane przez niego urządzenia i materiały spełniają wymagania określone przez zamawiającego.</w:t>
      </w:r>
    </w:p>
    <w:p w14:paraId="22C3DEC6" w14:textId="77777777" w:rsidR="004159CD" w:rsidRPr="00906D23" w:rsidRDefault="004159CD" w:rsidP="004159CD">
      <w:pPr>
        <w:pStyle w:val="Kolorowalistaakcent11"/>
        <w:autoSpaceDE w:val="0"/>
        <w:autoSpaceDN w:val="0"/>
        <w:adjustRightInd w:val="0"/>
        <w:spacing w:before="0" w:after="0" w:line="276" w:lineRule="auto"/>
        <w:ind w:left="567"/>
        <w:rPr>
          <w:rFonts w:ascii="Cambria" w:hAnsi="Cambria" w:cs="Helvetica"/>
          <w:bCs/>
          <w:sz w:val="24"/>
          <w:szCs w:val="24"/>
        </w:rPr>
      </w:pPr>
      <w:r w:rsidRPr="00906D23">
        <w:rPr>
          <w:rFonts w:ascii="Cambria" w:hAnsi="Cambria" w:cs="Helvetica"/>
          <w:bCs/>
          <w:sz w:val="24"/>
          <w:szCs w:val="24"/>
        </w:rPr>
        <w:t>Użycie w SIWZ lub załącznikach oznakowania w rozumieniu art. 2 pkt 16 ustawy oznacza, że zamawiający akceptuje także wszystkie inne oznakowania potwierdzające, że dane roboty budowlane, dostawy lub usługi spełniają równoważne wymagania. W przypadku, gdy wykonawca z przyczyn od niego niezależnych nie może uzyskać określonego przez zamawiającego oznakowania lub oznakowania potwierdzającego, że dane roboty 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oznakowania lub określone wymagania wskazane przez zamawiającego.</w:t>
      </w:r>
    </w:p>
    <w:p w14:paraId="4F46076E" w14:textId="77777777" w:rsidR="004159CD" w:rsidRPr="00906D23" w:rsidRDefault="004159CD" w:rsidP="004159CD">
      <w:pPr>
        <w:pStyle w:val="Kolorowalistaakcent11"/>
        <w:autoSpaceDE w:val="0"/>
        <w:autoSpaceDN w:val="0"/>
        <w:adjustRightInd w:val="0"/>
        <w:spacing w:before="0" w:after="0" w:line="276" w:lineRule="auto"/>
        <w:ind w:left="567"/>
        <w:rPr>
          <w:rFonts w:ascii="Cambria" w:hAnsi="Cambria" w:cs="Helvetica"/>
          <w:bCs/>
          <w:sz w:val="24"/>
          <w:szCs w:val="24"/>
        </w:rPr>
      </w:pPr>
      <w:r w:rsidRPr="00906D23">
        <w:rPr>
          <w:rFonts w:ascii="Cambria" w:hAnsi="Cambria" w:cs="Helvetica"/>
          <w:bCs/>
          <w:sz w:val="24"/>
          <w:szCs w:val="24"/>
        </w:rPr>
        <w:t xml:space="preserve">Użycie w SIWZ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w:t>
      </w:r>
      <w:r w:rsidRPr="00906D23">
        <w:rPr>
          <w:rFonts w:ascii="Cambria" w:hAnsi="Cambria" w:cs="Helvetica"/>
          <w:bCs/>
          <w:sz w:val="24"/>
          <w:szCs w:val="24"/>
        </w:rPr>
        <w:lastRenderedPageBreak/>
        <w:t>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w:t>
      </w:r>
    </w:p>
    <w:p w14:paraId="4C97D4F6" w14:textId="77777777" w:rsidR="004159CD" w:rsidRPr="00906D23" w:rsidRDefault="004159CD" w:rsidP="004159CD">
      <w:pPr>
        <w:pStyle w:val="Kolorowalistaakcent11"/>
        <w:autoSpaceDE w:val="0"/>
        <w:autoSpaceDN w:val="0"/>
        <w:adjustRightInd w:val="0"/>
        <w:spacing w:before="0" w:after="0" w:line="276" w:lineRule="auto"/>
        <w:ind w:left="567"/>
        <w:rPr>
          <w:rFonts w:ascii="Cambria" w:hAnsi="Cambria" w:cs="Helvetica"/>
          <w:bCs/>
          <w:sz w:val="24"/>
          <w:szCs w:val="24"/>
        </w:rPr>
      </w:pPr>
      <w:r w:rsidRPr="00906D23">
        <w:rPr>
          <w:rFonts w:ascii="Cambria" w:hAnsi="Cambria" w:cs="Helvetica"/>
          <w:bCs/>
          <w:sz w:val="24"/>
          <w:szCs w:val="24"/>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projektową.</w:t>
      </w:r>
    </w:p>
    <w:p w14:paraId="77D1BE93" w14:textId="77777777" w:rsidR="004159CD" w:rsidRPr="00906D23" w:rsidRDefault="004159CD" w:rsidP="004159CD">
      <w:pPr>
        <w:widowControl w:val="0"/>
        <w:numPr>
          <w:ilvl w:val="1"/>
          <w:numId w:val="7"/>
        </w:numPr>
        <w:spacing w:line="276" w:lineRule="auto"/>
        <w:ind w:left="567" w:hanging="567"/>
        <w:jc w:val="both"/>
        <w:outlineLvl w:val="3"/>
        <w:rPr>
          <w:rFonts w:ascii="Cambria" w:hAnsi="Cambria" w:cs="Arial"/>
          <w:bCs/>
        </w:rPr>
      </w:pPr>
      <w:r w:rsidRPr="00906D23">
        <w:rPr>
          <w:rFonts w:ascii="Cambria" w:hAnsi="Cambria" w:cs="Arial"/>
          <w:bCs/>
        </w:rPr>
        <w:t xml:space="preserve">Zamawiający </w:t>
      </w:r>
      <w:r w:rsidRPr="00906D23">
        <w:rPr>
          <w:rFonts w:ascii="Cambria" w:hAnsi="Cambria" w:cs="Arial"/>
          <w:b/>
          <w:bCs/>
          <w:u w:val="single"/>
        </w:rPr>
        <w:t>nie zastrzega</w:t>
      </w:r>
      <w:r w:rsidRPr="00906D23">
        <w:rPr>
          <w:rFonts w:ascii="Cambria" w:hAnsi="Cambria" w:cs="Arial"/>
          <w:bCs/>
        </w:rPr>
        <w:t xml:space="preserve"> obowiązku osobistego wykonania przez Wykonawcę kluczowych części zamówienia w zakresie przedmiotu zamówienia.</w:t>
      </w:r>
    </w:p>
    <w:p w14:paraId="44890C1B" w14:textId="77777777" w:rsidR="004159CD" w:rsidRPr="00906D23" w:rsidRDefault="004159CD" w:rsidP="004159CD">
      <w:pPr>
        <w:widowControl w:val="0"/>
        <w:numPr>
          <w:ilvl w:val="1"/>
          <w:numId w:val="7"/>
        </w:numPr>
        <w:spacing w:line="276" w:lineRule="auto"/>
        <w:ind w:left="567" w:hanging="567"/>
        <w:jc w:val="both"/>
        <w:outlineLvl w:val="3"/>
        <w:rPr>
          <w:rFonts w:ascii="Cambria" w:hAnsi="Cambria" w:cs="Arial"/>
          <w:bCs/>
        </w:rPr>
      </w:pPr>
      <w:r w:rsidRPr="00906D23">
        <w:rPr>
          <w:rFonts w:ascii="Cambria" w:hAnsi="Cambria" w:cs="Arial"/>
          <w:bCs/>
        </w:rPr>
        <w:t xml:space="preserve">Zamawiający </w:t>
      </w:r>
      <w:r w:rsidRPr="00906D23">
        <w:rPr>
          <w:rFonts w:ascii="Cambria" w:hAnsi="Cambria" w:cs="Arial"/>
          <w:b/>
          <w:bCs/>
          <w:u w:val="single"/>
        </w:rPr>
        <w:t>nie przewiduje</w:t>
      </w:r>
      <w:r w:rsidRPr="00906D23">
        <w:rPr>
          <w:rFonts w:ascii="Cambria" w:hAnsi="Cambria" w:cs="Arial"/>
          <w:bCs/>
        </w:rPr>
        <w:t xml:space="preserve"> udzielenie zamówień, o których mowa w art. 67 ust. 1 pkt. 6 i 7 ustawy Pzp.</w:t>
      </w:r>
    </w:p>
    <w:p w14:paraId="58A247A4" w14:textId="77777777" w:rsidR="004159CD" w:rsidRPr="00906D23" w:rsidRDefault="004159CD" w:rsidP="004159CD">
      <w:pPr>
        <w:widowControl w:val="0"/>
        <w:numPr>
          <w:ilvl w:val="1"/>
          <w:numId w:val="7"/>
        </w:numPr>
        <w:spacing w:line="276" w:lineRule="auto"/>
        <w:ind w:left="567" w:hanging="567"/>
        <w:jc w:val="both"/>
        <w:outlineLvl w:val="3"/>
        <w:rPr>
          <w:rFonts w:ascii="Cambria" w:hAnsi="Cambria" w:cs="Arial"/>
          <w:b/>
          <w:bCs/>
        </w:rPr>
      </w:pPr>
      <w:r w:rsidRPr="00906D23">
        <w:rPr>
          <w:rFonts w:ascii="Cambria" w:hAnsi="Cambria" w:cs="Arial"/>
          <w:b/>
          <w:bCs/>
        </w:rPr>
        <w:t>Nazwa/y i kod/y Wspólnego Słownika Zamówień: (CPV):</w:t>
      </w:r>
    </w:p>
    <w:p w14:paraId="79C7A14D" w14:textId="77777777" w:rsidR="004159CD" w:rsidRPr="007E583D" w:rsidRDefault="004159CD" w:rsidP="004159CD">
      <w:pPr>
        <w:widowControl w:val="0"/>
        <w:spacing w:line="276" w:lineRule="auto"/>
        <w:ind w:left="567"/>
        <w:jc w:val="both"/>
        <w:outlineLvl w:val="3"/>
        <w:rPr>
          <w:rFonts w:ascii="Cambria" w:hAnsi="Cambria" w:cs="Arial"/>
          <w:b/>
          <w:bCs/>
        </w:rPr>
      </w:pPr>
      <w:r w:rsidRPr="007E583D">
        <w:rPr>
          <w:rFonts w:ascii="Cambria" w:hAnsi="Cambria" w:cs="Arial"/>
          <w:b/>
          <w:bCs/>
        </w:rPr>
        <w:t>09331200-0 Słoneczne moduły fotoelektryczne,</w:t>
      </w:r>
    </w:p>
    <w:p w14:paraId="5A3B056A" w14:textId="77777777" w:rsidR="00A27E33" w:rsidRDefault="00FE4724" w:rsidP="00A27E33">
      <w:pPr>
        <w:widowControl w:val="0"/>
        <w:spacing w:line="276" w:lineRule="auto"/>
        <w:ind w:left="567"/>
        <w:jc w:val="both"/>
        <w:outlineLvl w:val="3"/>
        <w:rPr>
          <w:rFonts w:ascii="Cambria" w:hAnsi="Cambria" w:cs="Arial"/>
          <w:bCs/>
        </w:rPr>
      </w:pPr>
      <w:r w:rsidRPr="007E583D">
        <w:rPr>
          <w:rFonts w:ascii="Cambria" w:hAnsi="Cambria" w:cs="Arial"/>
          <w:bCs/>
        </w:rPr>
        <w:t>45300</w:t>
      </w:r>
      <w:r w:rsidR="00A27E33" w:rsidRPr="007E583D">
        <w:rPr>
          <w:rFonts w:ascii="Cambria" w:hAnsi="Cambria" w:cs="Arial"/>
          <w:bCs/>
        </w:rPr>
        <w:t>000-0 Roboty instalacyjne w budynkach,</w:t>
      </w:r>
    </w:p>
    <w:p w14:paraId="5A9EB28E" w14:textId="1B7C1E19" w:rsidR="00EE2B72" w:rsidRPr="00EE2B72" w:rsidRDefault="00EE2B72" w:rsidP="00EE2B72">
      <w:pPr>
        <w:widowControl w:val="0"/>
        <w:spacing w:line="276" w:lineRule="auto"/>
        <w:ind w:left="567"/>
        <w:jc w:val="both"/>
        <w:outlineLvl w:val="3"/>
        <w:rPr>
          <w:rFonts w:ascii="Cambria" w:hAnsi="Cambria" w:cs="Arial"/>
          <w:bCs/>
        </w:rPr>
      </w:pPr>
      <w:r w:rsidRPr="00EE2B72">
        <w:rPr>
          <w:rFonts w:ascii="Cambria" w:hAnsi="Cambria" w:cs="Arial"/>
          <w:bCs/>
        </w:rPr>
        <w:t>51700000-9 Usługi instalowania sprzętu przeciwpożarowego</w:t>
      </w:r>
      <w:r>
        <w:rPr>
          <w:rFonts w:ascii="Cambria" w:hAnsi="Cambria" w:cs="Arial"/>
          <w:bCs/>
        </w:rPr>
        <w:t>,</w:t>
      </w:r>
    </w:p>
    <w:p w14:paraId="1534DB8A" w14:textId="039B65AD" w:rsidR="00EE2B72" w:rsidRPr="00EE2B72" w:rsidRDefault="00EE2B72" w:rsidP="00EE2B72">
      <w:pPr>
        <w:widowControl w:val="0"/>
        <w:spacing w:line="276" w:lineRule="auto"/>
        <w:ind w:left="567"/>
        <w:jc w:val="both"/>
        <w:outlineLvl w:val="3"/>
        <w:rPr>
          <w:rFonts w:ascii="Cambria" w:hAnsi="Cambria" w:cs="Arial"/>
          <w:bCs/>
        </w:rPr>
      </w:pPr>
      <w:r w:rsidRPr="00EE2B72">
        <w:rPr>
          <w:rFonts w:ascii="Cambria" w:hAnsi="Cambria" w:cs="Arial"/>
          <w:bCs/>
        </w:rPr>
        <w:t>44112000-8 Różne konstrukcje budowlane</w:t>
      </w:r>
      <w:r>
        <w:rPr>
          <w:rFonts w:ascii="Cambria" w:hAnsi="Cambria" w:cs="Arial"/>
          <w:bCs/>
        </w:rPr>
        <w:t>,</w:t>
      </w:r>
    </w:p>
    <w:p w14:paraId="27D6EA77" w14:textId="7B9840FC" w:rsidR="00EE2B72" w:rsidRPr="00EE2B72" w:rsidRDefault="00EE2B72" w:rsidP="00EE2B72">
      <w:pPr>
        <w:widowControl w:val="0"/>
        <w:spacing w:line="276" w:lineRule="auto"/>
        <w:ind w:left="567"/>
        <w:jc w:val="both"/>
        <w:outlineLvl w:val="3"/>
        <w:rPr>
          <w:rFonts w:ascii="Cambria" w:hAnsi="Cambria" w:cs="Arial"/>
          <w:bCs/>
        </w:rPr>
      </w:pPr>
      <w:r w:rsidRPr="00EE2B72">
        <w:rPr>
          <w:rFonts w:ascii="Cambria" w:hAnsi="Cambria" w:cs="Arial"/>
          <w:bCs/>
        </w:rPr>
        <w:t>45311200-2 Roboty w zakresie instalacji elektrycznych</w:t>
      </w:r>
      <w:r>
        <w:rPr>
          <w:rFonts w:ascii="Cambria" w:hAnsi="Cambria" w:cs="Arial"/>
          <w:bCs/>
        </w:rPr>
        <w:t>,</w:t>
      </w:r>
    </w:p>
    <w:p w14:paraId="7AEDACF2" w14:textId="1B020B05" w:rsidR="00EE2B72" w:rsidRPr="00EE2B72" w:rsidRDefault="00EE2B72" w:rsidP="00EE2B72">
      <w:pPr>
        <w:widowControl w:val="0"/>
        <w:spacing w:line="276" w:lineRule="auto"/>
        <w:ind w:left="567"/>
        <w:jc w:val="both"/>
        <w:outlineLvl w:val="3"/>
        <w:rPr>
          <w:rFonts w:ascii="Cambria" w:hAnsi="Cambria" w:cs="Arial"/>
          <w:bCs/>
        </w:rPr>
      </w:pPr>
      <w:r w:rsidRPr="00EE2B72">
        <w:rPr>
          <w:rFonts w:ascii="Cambria" w:hAnsi="Cambria" w:cs="Arial"/>
          <w:bCs/>
        </w:rPr>
        <w:t>45315300-1 Instalacje zasilania elektrycznego</w:t>
      </w:r>
      <w:r>
        <w:rPr>
          <w:rFonts w:ascii="Cambria" w:hAnsi="Cambria" w:cs="Arial"/>
          <w:bCs/>
        </w:rPr>
        <w:t>,</w:t>
      </w:r>
    </w:p>
    <w:p w14:paraId="3F893EEB" w14:textId="06CF2E6D" w:rsidR="00624B23" w:rsidRPr="007E583D" w:rsidRDefault="00624B23" w:rsidP="000E344E">
      <w:pPr>
        <w:widowControl w:val="0"/>
        <w:spacing w:line="276" w:lineRule="auto"/>
        <w:ind w:left="567"/>
        <w:jc w:val="both"/>
        <w:outlineLvl w:val="3"/>
        <w:rPr>
          <w:rFonts w:ascii="Cambria" w:hAnsi="Cambria" w:cs="Arial"/>
          <w:bCs/>
        </w:rPr>
      </w:pPr>
      <w:r w:rsidRPr="007E583D">
        <w:rPr>
          <w:rFonts w:ascii="Cambria" w:hAnsi="Cambria" w:cs="Arial"/>
          <w:bCs/>
        </w:rPr>
        <w:t>48000000-8 Pakiety oprogramowania i systemy informatyczne.</w:t>
      </w:r>
    </w:p>
    <w:p w14:paraId="5F7475C0" w14:textId="77777777" w:rsidR="004159CD" w:rsidRPr="00906D23" w:rsidRDefault="004159CD" w:rsidP="004159CD">
      <w:pPr>
        <w:pStyle w:val="Akapitzlist"/>
        <w:widowControl w:val="0"/>
        <w:numPr>
          <w:ilvl w:val="1"/>
          <w:numId w:val="7"/>
        </w:numPr>
        <w:spacing w:line="276" w:lineRule="auto"/>
        <w:ind w:left="567" w:hanging="567"/>
        <w:outlineLvl w:val="3"/>
        <w:rPr>
          <w:rFonts w:ascii="Cambria" w:hAnsi="Cambria"/>
          <w:sz w:val="24"/>
          <w:szCs w:val="24"/>
        </w:rPr>
      </w:pPr>
      <w:r w:rsidRPr="00906D23">
        <w:rPr>
          <w:rFonts w:ascii="Cambria" w:hAnsi="Cambria"/>
          <w:sz w:val="24"/>
          <w:szCs w:val="24"/>
        </w:rPr>
        <w:t xml:space="preserve">Zamawiający wymaga, aby podczas montażu uwzględnić wymagania osób niepełnosprawnych i dostępność dla nich elementów sterujących (montaż przeprowadzić w sposób zapewniający możliwość wykonywania czynności obsługowych dla osób niepełnosprawnych w szczególności poruszających się </w:t>
      </w:r>
      <w:r w:rsidRPr="00906D23">
        <w:rPr>
          <w:rFonts w:ascii="Cambria" w:hAnsi="Cambria"/>
          <w:sz w:val="24"/>
          <w:szCs w:val="24"/>
        </w:rPr>
        <w:br/>
        <w:t>na wózkach inwalidzkich).</w:t>
      </w:r>
    </w:p>
    <w:tbl>
      <w:tblPr>
        <w:tblW w:w="0" w:type="auto"/>
        <w:jc w:val="center"/>
        <w:tblBorders>
          <w:bottom w:val="single" w:sz="4" w:space="0" w:color="auto"/>
        </w:tblBorders>
        <w:tblLook w:val="00A0" w:firstRow="1" w:lastRow="0" w:firstColumn="1" w:lastColumn="0" w:noHBand="0" w:noVBand="0"/>
      </w:tblPr>
      <w:tblGrid>
        <w:gridCol w:w="9068"/>
      </w:tblGrid>
      <w:tr w:rsidR="004159CD" w:rsidRPr="00906D23" w14:paraId="692AB475" w14:textId="77777777" w:rsidTr="004159CD">
        <w:trPr>
          <w:jc w:val="center"/>
        </w:trPr>
        <w:tc>
          <w:tcPr>
            <w:tcW w:w="9068" w:type="dxa"/>
            <w:tcBorders>
              <w:top w:val="nil"/>
              <w:left w:val="nil"/>
              <w:bottom w:val="single" w:sz="4" w:space="0" w:color="auto"/>
              <w:right w:val="nil"/>
            </w:tcBorders>
            <w:hideMark/>
          </w:tcPr>
          <w:p w14:paraId="11D6393E" w14:textId="77777777" w:rsidR="004159CD" w:rsidRPr="00906D23" w:rsidRDefault="004159CD">
            <w:pPr>
              <w:keepNext/>
              <w:suppressAutoHyphens/>
              <w:spacing w:line="276" w:lineRule="auto"/>
              <w:jc w:val="center"/>
              <w:textAlignment w:val="baseline"/>
              <w:rPr>
                <w:rFonts w:ascii="Cambria" w:hAnsi="Cambria"/>
                <w:sz w:val="26"/>
                <w:szCs w:val="26"/>
              </w:rPr>
            </w:pPr>
            <w:r w:rsidRPr="00906D23">
              <w:rPr>
                <w:rFonts w:ascii="Cambria" w:hAnsi="Cambria"/>
                <w:b/>
              </w:rPr>
              <w:br w:type="page"/>
            </w:r>
            <w:r w:rsidRPr="00906D23">
              <w:rPr>
                <w:rFonts w:ascii="Cambria" w:hAnsi="Cambria"/>
                <w:sz w:val="26"/>
                <w:szCs w:val="26"/>
              </w:rPr>
              <w:t>Rozdział 5</w:t>
            </w:r>
          </w:p>
          <w:p w14:paraId="625EC7FA" w14:textId="77777777" w:rsidR="004159CD" w:rsidRPr="00906D23" w:rsidRDefault="004159CD">
            <w:pPr>
              <w:keepNext/>
              <w:suppressAutoHyphens/>
              <w:spacing w:line="276" w:lineRule="auto"/>
              <w:jc w:val="center"/>
              <w:textAlignment w:val="baseline"/>
              <w:rPr>
                <w:rFonts w:ascii="Cambria" w:hAnsi="Cambria"/>
              </w:rPr>
            </w:pPr>
            <w:r w:rsidRPr="00906D23">
              <w:rPr>
                <w:rFonts w:ascii="Cambria" w:hAnsi="Cambria"/>
                <w:b/>
                <w:sz w:val="26"/>
                <w:szCs w:val="26"/>
              </w:rPr>
              <w:t>TERMIN WYKONANIA ZAMÓWIENIA</w:t>
            </w:r>
          </w:p>
        </w:tc>
      </w:tr>
    </w:tbl>
    <w:p w14:paraId="2659E943" w14:textId="77777777" w:rsidR="004159CD" w:rsidRPr="00906D23" w:rsidRDefault="004159CD" w:rsidP="004159CD">
      <w:pPr>
        <w:pStyle w:val="Akapitzlist"/>
        <w:widowControl w:val="0"/>
        <w:spacing w:line="276" w:lineRule="auto"/>
        <w:ind w:left="567"/>
        <w:outlineLvl w:val="3"/>
        <w:rPr>
          <w:rFonts w:ascii="Cambria" w:hAnsi="Cambria" w:cs="Arial"/>
          <w:bCs/>
          <w:sz w:val="24"/>
          <w:szCs w:val="24"/>
        </w:rPr>
      </w:pPr>
    </w:p>
    <w:p w14:paraId="6256735F" w14:textId="0CEE528E" w:rsidR="004159CD" w:rsidRPr="00906D23" w:rsidRDefault="004159CD" w:rsidP="00D21D2F">
      <w:pPr>
        <w:pStyle w:val="Akapitzlist"/>
        <w:widowControl w:val="0"/>
        <w:numPr>
          <w:ilvl w:val="1"/>
          <w:numId w:val="8"/>
        </w:numPr>
        <w:spacing w:before="0" w:after="0" w:line="276" w:lineRule="auto"/>
        <w:ind w:left="567" w:hanging="567"/>
        <w:outlineLvl w:val="3"/>
        <w:rPr>
          <w:rFonts w:ascii="Cambria" w:hAnsi="Cambria" w:cs="Arial"/>
          <w:bCs/>
          <w:color w:val="000000" w:themeColor="text1"/>
          <w:sz w:val="24"/>
          <w:szCs w:val="24"/>
        </w:rPr>
      </w:pPr>
      <w:r w:rsidRPr="00906D23">
        <w:rPr>
          <w:rFonts w:ascii="Cambria" w:hAnsi="Cambria" w:cs="Arial"/>
          <w:bCs/>
          <w:color w:val="000000" w:themeColor="text1"/>
          <w:sz w:val="24"/>
          <w:szCs w:val="24"/>
        </w:rPr>
        <w:t xml:space="preserve">Wykonawca jest zobowiązany wykonać zamówienie od dnia zawarcia umowy  </w:t>
      </w:r>
      <w:r w:rsidR="007A5857">
        <w:rPr>
          <w:rFonts w:ascii="Cambria" w:hAnsi="Cambria" w:cs="Arial"/>
          <w:bCs/>
          <w:color w:val="000000" w:themeColor="text1"/>
          <w:sz w:val="24"/>
          <w:szCs w:val="24"/>
        </w:rPr>
        <w:br/>
      </w:r>
      <w:r w:rsidRPr="00906D23">
        <w:rPr>
          <w:rFonts w:ascii="Cambria" w:hAnsi="Cambria" w:cs="Arial"/>
          <w:b/>
          <w:bCs/>
          <w:color w:val="000000" w:themeColor="text1"/>
          <w:sz w:val="24"/>
          <w:szCs w:val="24"/>
        </w:rPr>
        <w:t xml:space="preserve">do dnia </w:t>
      </w:r>
      <w:r w:rsidR="007A5857">
        <w:rPr>
          <w:rFonts w:ascii="Cambria" w:hAnsi="Cambria" w:cs="Arial"/>
          <w:b/>
          <w:bCs/>
          <w:color w:val="000000" w:themeColor="text1"/>
          <w:sz w:val="24"/>
          <w:szCs w:val="24"/>
        </w:rPr>
        <w:t>1</w:t>
      </w:r>
      <w:r w:rsidR="004E7E38">
        <w:rPr>
          <w:rFonts w:ascii="Cambria" w:hAnsi="Cambria" w:cs="Arial"/>
          <w:b/>
          <w:bCs/>
          <w:color w:val="000000" w:themeColor="text1"/>
          <w:sz w:val="24"/>
          <w:szCs w:val="24"/>
        </w:rPr>
        <w:t>6</w:t>
      </w:r>
      <w:r w:rsidR="007A5857">
        <w:rPr>
          <w:rFonts w:ascii="Cambria" w:hAnsi="Cambria" w:cs="Arial"/>
          <w:b/>
          <w:bCs/>
          <w:color w:val="000000" w:themeColor="text1"/>
          <w:sz w:val="24"/>
          <w:szCs w:val="24"/>
        </w:rPr>
        <w:t>.</w:t>
      </w:r>
      <w:r w:rsidR="004E7E38">
        <w:rPr>
          <w:rFonts w:ascii="Cambria" w:hAnsi="Cambria" w:cs="Arial"/>
          <w:b/>
          <w:bCs/>
          <w:color w:val="000000" w:themeColor="text1"/>
          <w:sz w:val="24"/>
          <w:szCs w:val="24"/>
        </w:rPr>
        <w:t>10</w:t>
      </w:r>
      <w:r w:rsidRPr="00906D23">
        <w:rPr>
          <w:rFonts w:ascii="Cambria" w:hAnsi="Cambria" w:cs="Arial"/>
          <w:b/>
          <w:bCs/>
          <w:color w:val="000000" w:themeColor="text1"/>
          <w:sz w:val="24"/>
          <w:szCs w:val="24"/>
        </w:rPr>
        <w:t>.2</w:t>
      </w:r>
      <w:r w:rsidR="00CA56F9" w:rsidRPr="00906D23">
        <w:rPr>
          <w:rFonts w:ascii="Cambria" w:hAnsi="Cambria" w:cs="Arial"/>
          <w:b/>
          <w:bCs/>
          <w:color w:val="000000" w:themeColor="text1"/>
          <w:sz w:val="24"/>
          <w:szCs w:val="24"/>
        </w:rPr>
        <w:t>020</w:t>
      </w:r>
      <w:r w:rsidRPr="00906D23">
        <w:rPr>
          <w:rFonts w:ascii="Cambria" w:hAnsi="Cambria" w:cs="Arial"/>
          <w:b/>
          <w:bCs/>
          <w:color w:val="000000" w:themeColor="text1"/>
          <w:sz w:val="24"/>
          <w:szCs w:val="24"/>
        </w:rPr>
        <w:t xml:space="preserve"> r</w:t>
      </w:r>
      <w:r w:rsidRPr="00906D23">
        <w:rPr>
          <w:rFonts w:ascii="Cambria" w:hAnsi="Cambria" w:cs="Arial"/>
          <w:bCs/>
          <w:color w:val="000000" w:themeColor="text1"/>
          <w:sz w:val="24"/>
          <w:szCs w:val="24"/>
        </w:rPr>
        <w:t xml:space="preserve">. </w:t>
      </w:r>
      <w:r w:rsidR="006A1B73" w:rsidRPr="004E7E38">
        <w:rPr>
          <w:rFonts w:ascii="Cambria" w:eastAsiaTheme="minorHAnsi" w:hAnsi="Cambria" w:cs="†¯øw≥¸"/>
          <w:b/>
          <w:color w:val="000000" w:themeColor="text1"/>
          <w:sz w:val="24"/>
          <w:szCs w:val="24"/>
          <w:lang w:eastAsia="en-US"/>
        </w:rPr>
        <w:t xml:space="preserve"> </w:t>
      </w:r>
      <w:r w:rsidR="006A1B73" w:rsidRPr="006A1B73">
        <w:rPr>
          <w:rFonts w:ascii="Cambria" w:hAnsi="Cambria" w:cs="Arial"/>
          <w:b/>
          <w:bCs/>
          <w:color w:val="000000" w:themeColor="text1"/>
          <w:sz w:val="24"/>
          <w:szCs w:val="24"/>
          <w:u w:val="single"/>
        </w:rPr>
        <w:t xml:space="preserve">Za termin wykonania </w:t>
      </w:r>
      <w:r w:rsidR="00004335">
        <w:rPr>
          <w:rFonts w:ascii="Cambria" w:hAnsi="Cambria" w:cs="Arial"/>
          <w:b/>
          <w:bCs/>
          <w:color w:val="000000" w:themeColor="text1"/>
          <w:sz w:val="24"/>
          <w:szCs w:val="24"/>
          <w:u w:val="single"/>
        </w:rPr>
        <w:t xml:space="preserve">zamówienia </w:t>
      </w:r>
      <w:r w:rsidR="006A1B73" w:rsidRPr="006A1B73">
        <w:rPr>
          <w:rFonts w:ascii="Cambria" w:hAnsi="Cambria" w:cs="Arial"/>
          <w:b/>
          <w:bCs/>
          <w:color w:val="000000" w:themeColor="text1"/>
          <w:sz w:val="24"/>
          <w:szCs w:val="24"/>
          <w:u w:val="single"/>
        </w:rPr>
        <w:t>strony uznają zgłoszenie gotowości odbioru wraz z kompletem dokumentów wymaganych do odbioru</w:t>
      </w:r>
      <w:r w:rsidR="004E7E38">
        <w:rPr>
          <w:rFonts w:ascii="Cambria" w:hAnsi="Cambria" w:cs="Arial"/>
          <w:b/>
          <w:bCs/>
          <w:color w:val="000000" w:themeColor="text1"/>
          <w:sz w:val="24"/>
          <w:szCs w:val="24"/>
          <w:u w:val="single"/>
        </w:rPr>
        <w:t>,</w:t>
      </w:r>
      <w:r w:rsidR="006A1B73" w:rsidRPr="006A1B73">
        <w:rPr>
          <w:rFonts w:ascii="Cambria" w:hAnsi="Cambria" w:cs="Arial"/>
          <w:b/>
          <w:bCs/>
          <w:color w:val="000000" w:themeColor="text1"/>
          <w:sz w:val="24"/>
          <w:szCs w:val="24"/>
          <w:u w:val="single"/>
        </w:rPr>
        <w:t xml:space="preserve"> w tym z potwierdzeniem przyjęcia przez operatora sieci zgłoszenia przyłączenia instalacji.</w:t>
      </w:r>
    </w:p>
    <w:p w14:paraId="29950105" w14:textId="4CE8CDE0" w:rsidR="004159CD" w:rsidRDefault="004159CD" w:rsidP="00D21D2F">
      <w:pPr>
        <w:pStyle w:val="Kolorowalistaakcent11"/>
        <w:widowControl w:val="0"/>
        <w:numPr>
          <w:ilvl w:val="1"/>
          <w:numId w:val="8"/>
        </w:numPr>
        <w:suppressAutoHyphens/>
        <w:autoSpaceDE w:val="0"/>
        <w:autoSpaceDN w:val="0"/>
        <w:adjustRightInd w:val="0"/>
        <w:spacing w:line="276" w:lineRule="auto"/>
        <w:ind w:left="567" w:hanging="567"/>
        <w:outlineLvl w:val="3"/>
        <w:rPr>
          <w:rFonts w:ascii="Cambria" w:hAnsi="Cambria" w:cs="Helvetica"/>
          <w:bCs/>
          <w:sz w:val="24"/>
          <w:szCs w:val="24"/>
        </w:rPr>
      </w:pPr>
      <w:r w:rsidRPr="00906D23">
        <w:rPr>
          <w:rFonts w:ascii="Cambria" w:hAnsi="Cambria" w:cs="Arial"/>
          <w:bCs/>
          <w:sz w:val="24"/>
          <w:szCs w:val="24"/>
        </w:rPr>
        <w:t>Z</w:t>
      </w:r>
      <w:r w:rsidRPr="00906D23">
        <w:rPr>
          <w:rFonts w:ascii="Cambria" w:hAnsi="Cambria" w:cs="Helvetica"/>
          <w:bCs/>
          <w:sz w:val="24"/>
          <w:szCs w:val="24"/>
        </w:rPr>
        <w:t>amawiający w</w:t>
      </w:r>
      <w:r w:rsidR="00D93D1B">
        <w:rPr>
          <w:rFonts w:ascii="Cambria" w:hAnsi="Cambria" w:cs="Helvetica"/>
          <w:bCs/>
          <w:sz w:val="24"/>
          <w:szCs w:val="24"/>
        </w:rPr>
        <w:t xml:space="preserve">ymaga, aby wykonanie </w:t>
      </w:r>
      <w:r w:rsidRPr="00906D23">
        <w:rPr>
          <w:rFonts w:ascii="Cambria" w:hAnsi="Cambria" w:cs="Helvetica"/>
          <w:bCs/>
          <w:sz w:val="24"/>
          <w:szCs w:val="24"/>
        </w:rPr>
        <w:t>instalacji fotowoltaicznych</w:t>
      </w:r>
      <w:r w:rsidR="00D93D1B">
        <w:rPr>
          <w:rFonts w:ascii="Cambria" w:hAnsi="Cambria" w:cs="Helvetica"/>
          <w:bCs/>
          <w:sz w:val="24"/>
          <w:szCs w:val="24"/>
        </w:rPr>
        <w:t xml:space="preserve"> </w:t>
      </w:r>
      <w:r w:rsidRPr="00906D23">
        <w:rPr>
          <w:rFonts w:ascii="Cambria" w:hAnsi="Cambria" w:cs="Helvetica"/>
          <w:bCs/>
          <w:sz w:val="24"/>
          <w:szCs w:val="24"/>
        </w:rPr>
        <w:t xml:space="preserve">ramach jednego </w:t>
      </w:r>
      <w:r w:rsidRPr="00906D23">
        <w:rPr>
          <w:rFonts w:ascii="Cambria" w:hAnsi="Cambria" w:cs="Helvetica"/>
          <w:bCs/>
          <w:sz w:val="24"/>
          <w:szCs w:val="24"/>
          <w:u w:val="single"/>
        </w:rPr>
        <w:t>budynku mieszkalnego</w:t>
      </w:r>
      <w:r w:rsidRPr="00906D23">
        <w:rPr>
          <w:rFonts w:ascii="Cambria" w:hAnsi="Cambria" w:cs="Helvetica"/>
          <w:bCs/>
          <w:sz w:val="24"/>
          <w:szCs w:val="24"/>
        </w:rPr>
        <w:t xml:space="preserve"> nie trwało dłużej niż 3 d</w:t>
      </w:r>
      <w:r w:rsidR="00E5500C" w:rsidRPr="00906D23">
        <w:rPr>
          <w:rFonts w:ascii="Cambria" w:hAnsi="Cambria" w:cs="Helvetica"/>
          <w:bCs/>
          <w:sz w:val="24"/>
          <w:szCs w:val="24"/>
        </w:rPr>
        <w:t xml:space="preserve">ni robocze następujące po sobie </w:t>
      </w:r>
      <w:r w:rsidR="00B943E4">
        <w:rPr>
          <w:rFonts w:ascii="Cambria" w:hAnsi="Cambria" w:cs="Helvetica"/>
          <w:bCs/>
          <w:sz w:val="24"/>
          <w:szCs w:val="24"/>
        </w:rPr>
        <w:br/>
      </w:r>
      <w:r w:rsidRPr="00906D23">
        <w:rPr>
          <w:rFonts w:ascii="Cambria" w:hAnsi="Cambria" w:cs="Helvetica"/>
          <w:bCs/>
          <w:sz w:val="24"/>
          <w:szCs w:val="24"/>
        </w:rPr>
        <w:t xml:space="preserve">(3 dni dla każdej instalacji). Nie dopuszcza się, aby bez uzasadnionej przyczyny </w:t>
      </w:r>
      <w:r w:rsidRPr="00906D23">
        <w:rPr>
          <w:rFonts w:ascii="Cambria" w:hAnsi="Cambria" w:cs="Helvetica"/>
          <w:bCs/>
          <w:sz w:val="24"/>
          <w:szCs w:val="24"/>
        </w:rPr>
        <w:lastRenderedPageBreak/>
        <w:t>Wykonawca przerwał rozpoczętą robotę w zakresie jednego budynku.</w:t>
      </w:r>
    </w:p>
    <w:p w14:paraId="0C770433" w14:textId="77777777" w:rsidR="00B943E4" w:rsidRPr="00906D23" w:rsidRDefault="00B943E4" w:rsidP="00B943E4">
      <w:pPr>
        <w:pStyle w:val="Kolorowalistaakcent11"/>
        <w:widowControl w:val="0"/>
        <w:suppressAutoHyphens/>
        <w:autoSpaceDE w:val="0"/>
        <w:autoSpaceDN w:val="0"/>
        <w:adjustRightInd w:val="0"/>
        <w:spacing w:line="276" w:lineRule="auto"/>
        <w:ind w:left="567"/>
        <w:outlineLvl w:val="3"/>
        <w:rPr>
          <w:rFonts w:ascii="Cambria" w:hAnsi="Cambria" w:cs="Helvetica"/>
          <w:bCs/>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4159CD" w:rsidRPr="00906D23" w14:paraId="133CAED2" w14:textId="77777777" w:rsidTr="004159CD">
        <w:trPr>
          <w:jc w:val="center"/>
        </w:trPr>
        <w:tc>
          <w:tcPr>
            <w:tcW w:w="9068" w:type="dxa"/>
            <w:tcBorders>
              <w:top w:val="nil"/>
              <w:left w:val="nil"/>
              <w:bottom w:val="single" w:sz="4" w:space="0" w:color="auto"/>
              <w:right w:val="nil"/>
            </w:tcBorders>
            <w:hideMark/>
          </w:tcPr>
          <w:p w14:paraId="5634AE7E" w14:textId="77777777" w:rsidR="004159CD" w:rsidRPr="00906D23" w:rsidRDefault="004159CD">
            <w:pPr>
              <w:suppressAutoHyphens/>
              <w:spacing w:line="276" w:lineRule="auto"/>
              <w:jc w:val="center"/>
              <w:textAlignment w:val="baseline"/>
              <w:rPr>
                <w:rFonts w:ascii="Cambria" w:hAnsi="Cambria"/>
                <w:sz w:val="26"/>
                <w:szCs w:val="26"/>
              </w:rPr>
            </w:pPr>
            <w:r w:rsidRPr="00906D23">
              <w:rPr>
                <w:rFonts w:ascii="Cambria" w:hAnsi="Cambria"/>
                <w:sz w:val="26"/>
                <w:szCs w:val="26"/>
              </w:rPr>
              <w:t>Rozdział 6</w:t>
            </w:r>
          </w:p>
          <w:p w14:paraId="3E16FEE0" w14:textId="77777777" w:rsidR="004159CD" w:rsidRPr="00906D23" w:rsidRDefault="004159CD">
            <w:pPr>
              <w:suppressAutoHyphens/>
              <w:spacing w:line="276" w:lineRule="auto"/>
              <w:jc w:val="center"/>
              <w:textAlignment w:val="baseline"/>
              <w:rPr>
                <w:rFonts w:ascii="Cambria" w:hAnsi="Cambria"/>
              </w:rPr>
            </w:pPr>
            <w:r w:rsidRPr="00906D23">
              <w:rPr>
                <w:rFonts w:ascii="Cambria" w:hAnsi="Cambria"/>
                <w:b/>
                <w:sz w:val="26"/>
                <w:szCs w:val="26"/>
              </w:rPr>
              <w:t xml:space="preserve">WARUNKI UDZIAŁU W POSTĘPOWANIU </w:t>
            </w:r>
          </w:p>
        </w:tc>
      </w:tr>
    </w:tbl>
    <w:p w14:paraId="1A0B60CB" w14:textId="77777777" w:rsidR="004159CD" w:rsidRPr="00906D23" w:rsidRDefault="004159CD" w:rsidP="004159CD">
      <w:pPr>
        <w:pStyle w:val="Kolorowalistaakcent11"/>
        <w:widowControl w:val="0"/>
        <w:spacing w:before="0" w:after="0" w:line="276" w:lineRule="auto"/>
        <w:ind w:left="0"/>
        <w:outlineLvl w:val="3"/>
        <w:rPr>
          <w:rFonts w:ascii="Cambria" w:hAnsi="Cambria" w:cs="Arial"/>
          <w:bCs/>
          <w:sz w:val="24"/>
          <w:szCs w:val="24"/>
          <w:lang w:eastAsia="pl-PL"/>
        </w:rPr>
      </w:pPr>
    </w:p>
    <w:p w14:paraId="418D0F8E" w14:textId="77777777" w:rsidR="004159CD" w:rsidRPr="00906D23" w:rsidRDefault="004159CD" w:rsidP="004159CD">
      <w:pPr>
        <w:pStyle w:val="Kolorowalistaakcent11"/>
        <w:widowControl w:val="0"/>
        <w:spacing w:before="0" w:after="0" w:line="276" w:lineRule="auto"/>
        <w:ind w:left="0"/>
        <w:outlineLvl w:val="3"/>
        <w:rPr>
          <w:rFonts w:ascii="Cambria" w:hAnsi="Cambria" w:cs="Arial"/>
          <w:bCs/>
          <w:vanish/>
          <w:sz w:val="24"/>
          <w:szCs w:val="24"/>
          <w:lang w:eastAsia="pl-PL"/>
        </w:rPr>
      </w:pPr>
    </w:p>
    <w:p w14:paraId="5B9AA32F" w14:textId="77777777" w:rsidR="004159CD" w:rsidRPr="00906D23" w:rsidRDefault="004159CD" w:rsidP="00D21D2F">
      <w:pPr>
        <w:pStyle w:val="Kolorowalistaakcent11"/>
        <w:numPr>
          <w:ilvl w:val="1"/>
          <w:numId w:val="9"/>
        </w:numPr>
        <w:autoSpaceDE w:val="0"/>
        <w:autoSpaceDN w:val="0"/>
        <w:adjustRightInd w:val="0"/>
        <w:spacing w:before="0" w:after="0" w:line="276" w:lineRule="auto"/>
        <w:ind w:left="567" w:hanging="567"/>
        <w:rPr>
          <w:rFonts w:ascii="Cambria" w:hAnsi="Cambria" w:cs="Arial"/>
          <w:sz w:val="24"/>
          <w:szCs w:val="24"/>
        </w:rPr>
      </w:pPr>
      <w:r w:rsidRPr="00906D23">
        <w:rPr>
          <w:rFonts w:ascii="Cambria" w:hAnsi="Cambria" w:cs="Arial"/>
          <w:sz w:val="24"/>
          <w:szCs w:val="24"/>
        </w:rPr>
        <w:t xml:space="preserve">O udzielenie zamówienia mogą ubiegać się Wykonawcy, którzy nie podlegają wykluczeniu oraz spełniają określone przez Zamawiającego warunki udziału </w:t>
      </w:r>
      <w:r w:rsidRPr="00906D23">
        <w:rPr>
          <w:rFonts w:ascii="Cambria" w:hAnsi="Cambria" w:cs="Arial"/>
          <w:sz w:val="24"/>
          <w:szCs w:val="24"/>
        </w:rPr>
        <w:br/>
        <w:t>w postępowaniu.</w:t>
      </w:r>
    </w:p>
    <w:p w14:paraId="567331CB" w14:textId="77777777" w:rsidR="004159CD" w:rsidRPr="00906D23" w:rsidRDefault="004159CD" w:rsidP="004159CD">
      <w:pPr>
        <w:pStyle w:val="Kolorowalistaakcent11"/>
        <w:autoSpaceDE w:val="0"/>
        <w:autoSpaceDN w:val="0"/>
        <w:adjustRightInd w:val="0"/>
        <w:spacing w:before="0" w:after="0" w:line="276" w:lineRule="auto"/>
        <w:ind w:left="567"/>
        <w:rPr>
          <w:rFonts w:ascii="Cambria" w:hAnsi="Cambria" w:cs="Arial"/>
          <w:sz w:val="10"/>
          <w:szCs w:val="10"/>
        </w:rPr>
      </w:pPr>
    </w:p>
    <w:p w14:paraId="1C4A0BEB" w14:textId="77777777" w:rsidR="004159CD" w:rsidRPr="00906D23" w:rsidRDefault="004159CD" w:rsidP="00D21D2F">
      <w:pPr>
        <w:pStyle w:val="Kolorowalistaakcent11"/>
        <w:numPr>
          <w:ilvl w:val="1"/>
          <w:numId w:val="9"/>
        </w:numPr>
        <w:autoSpaceDE w:val="0"/>
        <w:autoSpaceDN w:val="0"/>
        <w:adjustRightInd w:val="0"/>
        <w:spacing w:before="0" w:after="0" w:line="276" w:lineRule="auto"/>
        <w:ind w:left="567" w:hanging="567"/>
        <w:rPr>
          <w:rFonts w:ascii="Cambria" w:hAnsi="Cambria" w:cs="Arial"/>
          <w:b/>
          <w:sz w:val="24"/>
          <w:szCs w:val="24"/>
        </w:rPr>
      </w:pPr>
      <w:r w:rsidRPr="00906D23">
        <w:rPr>
          <w:rFonts w:ascii="Cambria" w:hAnsi="Cambria" w:cs="Arial"/>
          <w:b/>
          <w:sz w:val="24"/>
          <w:szCs w:val="24"/>
        </w:rPr>
        <w:t xml:space="preserve">O udzielenie zamówienia mogą ubiegać się Wykonawcy, którzy </w:t>
      </w:r>
      <w:r w:rsidRPr="00906D23">
        <w:rPr>
          <w:rFonts w:ascii="Cambria" w:hAnsi="Cambria" w:cs="Arial"/>
          <w:b/>
          <w:sz w:val="24"/>
          <w:szCs w:val="24"/>
          <w:u w:val="single"/>
        </w:rPr>
        <w:t>spełniają warunki dotyczące</w:t>
      </w:r>
      <w:r w:rsidRPr="00906D23">
        <w:rPr>
          <w:rFonts w:ascii="Cambria" w:hAnsi="Cambria" w:cs="Arial"/>
          <w:b/>
          <w:sz w:val="24"/>
          <w:szCs w:val="24"/>
        </w:rPr>
        <w:t>:</w:t>
      </w:r>
    </w:p>
    <w:p w14:paraId="5FB801AC" w14:textId="77777777" w:rsidR="004159CD" w:rsidRPr="00906D23" w:rsidRDefault="004159CD" w:rsidP="004159CD">
      <w:pPr>
        <w:pStyle w:val="Kolorowalistaakcent11"/>
        <w:autoSpaceDE w:val="0"/>
        <w:autoSpaceDN w:val="0"/>
        <w:adjustRightInd w:val="0"/>
        <w:spacing w:before="0" w:after="0" w:line="276" w:lineRule="auto"/>
        <w:ind w:left="567"/>
        <w:rPr>
          <w:rFonts w:ascii="Cambria" w:hAnsi="Cambria" w:cs="Arial"/>
          <w:b/>
          <w:sz w:val="10"/>
          <w:szCs w:val="10"/>
        </w:rPr>
      </w:pPr>
    </w:p>
    <w:p w14:paraId="31251261" w14:textId="77777777" w:rsidR="004159CD" w:rsidRPr="00906D23" w:rsidRDefault="004159CD" w:rsidP="00D21D2F">
      <w:pPr>
        <w:pStyle w:val="Kolorowalistaakcent11"/>
        <w:numPr>
          <w:ilvl w:val="2"/>
          <w:numId w:val="9"/>
        </w:numPr>
        <w:autoSpaceDE w:val="0"/>
        <w:autoSpaceDN w:val="0"/>
        <w:adjustRightInd w:val="0"/>
        <w:spacing w:before="0" w:after="0" w:line="276" w:lineRule="auto"/>
        <w:ind w:left="1276" w:hanging="709"/>
        <w:rPr>
          <w:rFonts w:ascii="Cambria" w:hAnsi="Cambria" w:cs="Arial"/>
          <w:b/>
          <w:sz w:val="24"/>
          <w:szCs w:val="24"/>
        </w:rPr>
      </w:pPr>
      <w:r w:rsidRPr="00906D23">
        <w:rPr>
          <w:rFonts w:ascii="Cambria" w:hAnsi="Cambria" w:cs="Arial"/>
          <w:b/>
          <w:sz w:val="24"/>
          <w:szCs w:val="24"/>
        </w:rPr>
        <w:t>kompetencji lub uprawnień do prowadzenia określonej działalności zawodowej, o ile wynika to z odrębnych przepisów:</w:t>
      </w:r>
    </w:p>
    <w:p w14:paraId="763EE67B" w14:textId="77777777" w:rsidR="004159CD" w:rsidRPr="00906D23" w:rsidRDefault="004159CD" w:rsidP="004159CD">
      <w:pPr>
        <w:spacing w:line="276" w:lineRule="auto"/>
        <w:ind w:left="1083" w:firstLine="141"/>
        <w:jc w:val="both"/>
        <w:rPr>
          <w:rFonts w:ascii="Cambria" w:hAnsi="Cambria"/>
          <w:i/>
        </w:rPr>
      </w:pPr>
      <w:r w:rsidRPr="00906D23">
        <w:rPr>
          <w:rFonts w:ascii="Cambria" w:hAnsi="Cambria"/>
          <w:i/>
        </w:rPr>
        <w:t>Zamawiający nie określa warunku w ww. zakresie.</w:t>
      </w:r>
    </w:p>
    <w:p w14:paraId="661CF551" w14:textId="77777777" w:rsidR="009E5C30" w:rsidRPr="00906D23" w:rsidRDefault="009E5C30" w:rsidP="004159CD">
      <w:pPr>
        <w:spacing w:line="276" w:lineRule="auto"/>
        <w:ind w:left="1083" w:firstLine="141"/>
        <w:jc w:val="both"/>
        <w:rPr>
          <w:rFonts w:ascii="Cambria" w:hAnsi="Cambria"/>
          <w:i/>
          <w:sz w:val="10"/>
          <w:szCs w:val="10"/>
        </w:rPr>
      </w:pPr>
    </w:p>
    <w:p w14:paraId="7FFC0F58" w14:textId="77777777" w:rsidR="004159CD" w:rsidRPr="00906D23" w:rsidRDefault="004159CD" w:rsidP="00D21D2F">
      <w:pPr>
        <w:pStyle w:val="Kolorowalistaakcent11"/>
        <w:numPr>
          <w:ilvl w:val="2"/>
          <w:numId w:val="9"/>
        </w:numPr>
        <w:autoSpaceDE w:val="0"/>
        <w:autoSpaceDN w:val="0"/>
        <w:adjustRightInd w:val="0"/>
        <w:spacing w:before="0" w:after="0" w:line="276" w:lineRule="auto"/>
        <w:ind w:left="1276" w:hanging="657"/>
        <w:rPr>
          <w:rFonts w:ascii="Cambria" w:hAnsi="Cambria" w:cs="Arial"/>
          <w:b/>
          <w:sz w:val="24"/>
          <w:szCs w:val="24"/>
        </w:rPr>
      </w:pPr>
      <w:r w:rsidRPr="00906D23">
        <w:rPr>
          <w:rFonts w:ascii="Cambria" w:hAnsi="Cambria" w:cs="Arial"/>
          <w:b/>
          <w:sz w:val="24"/>
          <w:szCs w:val="24"/>
        </w:rPr>
        <w:t>sytuacja ekonomicznej lub finansowej.</w:t>
      </w:r>
    </w:p>
    <w:p w14:paraId="03E5AAE5" w14:textId="77777777" w:rsidR="004159CD" w:rsidRPr="00906D23" w:rsidRDefault="004159CD" w:rsidP="004159CD">
      <w:pPr>
        <w:spacing w:line="276" w:lineRule="auto"/>
        <w:ind w:left="567" w:firstLine="709"/>
        <w:rPr>
          <w:rFonts w:ascii="Cambria" w:hAnsi="Cambria"/>
          <w:i/>
        </w:rPr>
      </w:pPr>
      <w:r w:rsidRPr="00906D23">
        <w:rPr>
          <w:rFonts w:ascii="Cambria" w:hAnsi="Cambria"/>
          <w:i/>
        </w:rPr>
        <w:t>Zamawiający nie określa warunku w ww. zakresie.</w:t>
      </w:r>
    </w:p>
    <w:p w14:paraId="1CD9B37D" w14:textId="77777777" w:rsidR="009E5C30" w:rsidRPr="00906D23" w:rsidRDefault="009E5C30" w:rsidP="004159CD">
      <w:pPr>
        <w:spacing w:line="276" w:lineRule="auto"/>
        <w:ind w:left="567" w:firstLine="709"/>
        <w:rPr>
          <w:rFonts w:ascii="Cambria" w:hAnsi="Cambria"/>
          <w:i/>
          <w:sz w:val="10"/>
          <w:szCs w:val="10"/>
        </w:rPr>
      </w:pPr>
    </w:p>
    <w:p w14:paraId="66C780E6" w14:textId="77777777" w:rsidR="004159CD" w:rsidRPr="00906D23" w:rsidRDefault="004159CD" w:rsidP="00D21D2F">
      <w:pPr>
        <w:pStyle w:val="Kolorowalistaakcent11"/>
        <w:keepNext/>
        <w:numPr>
          <w:ilvl w:val="2"/>
          <w:numId w:val="9"/>
        </w:numPr>
        <w:autoSpaceDE w:val="0"/>
        <w:autoSpaceDN w:val="0"/>
        <w:adjustRightInd w:val="0"/>
        <w:spacing w:before="0" w:after="0" w:line="276" w:lineRule="auto"/>
        <w:ind w:left="1276" w:hanging="709"/>
        <w:rPr>
          <w:rFonts w:ascii="Cambria" w:hAnsi="Cambria" w:cs="Arial"/>
          <w:b/>
          <w:sz w:val="24"/>
          <w:szCs w:val="24"/>
        </w:rPr>
      </w:pPr>
      <w:r w:rsidRPr="00906D23">
        <w:rPr>
          <w:rFonts w:ascii="Cambria" w:hAnsi="Cambria" w:cs="Arial"/>
          <w:b/>
          <w:sz w:val="24"/>
          <w:szCs w:val="24"/>
        </w:rPr>
        <w:t>zdolności technicznej lub zawodowej.</w:t>
      </w:r>
    </w:p>
    <w:p w14:paraId="1717394A" w14:textId="2E575AA4" w:rsidR="00E5500C" w:rsidRPr="00D93D1B" w:rsidRDefault="004159CD" w:rsidP="00D93D1B">
      <w:pPr>
        <w:autoSpaceDE w:val="0"/>
        <w:autoSpaceDN w:val="0"/>
        <w:adjustRightInd w:val="0"/>
        <w:spacing w:line="276" w:lineRule="auto"/>
        <w:ind w:left="1276"/>
        <w:jc w:val="both"/>
        <w:rPr>
          <w:rFonts w:ascii="Cambria" w:hAnsi="Cambria" w:cs="Arial"/>
        </w:rPr>
      </w:pPr>
      <w:r w:rsidRPr="00906D23">
        <w:rPr>
          <w:rFonts w:ascii="Cambria" w:hAnsi="Cambria" w:cs="Arial"/>
        </w:rPr>
        <w:t xml:space="preserve">Zamawiający określa, że ww. warunek zostanie spełniony, jeśli </w:t>
      </w:r>
      <w:r w:rsidR="00D20266" w:rsidRPr="00906D23">
        <w:rPr>
          <w:rFonts w:ascii="Cambria" w:hAnsi="Cambria" w:cs="Arial"/>
        </w:rPr>
        <w:t>W</w:t>
      </w:r>
      <w:r w:rsidRPr="00906D23">
        <w:rPr>
          <w:rFonts w:ascii="Cambria" w:hAnsi="Cambria" w:cs="Arial"/>
        </w:rPr>
        <w:t xml:space="preserve">ykonawca wykaże, że </w:t>
      </w:r>
      <w:r w:rsidRPr="00906D23">
        <w:rPr>
          <w:rFonts w:ascii="Cambria" w:hAnsi="Cambria" w:cs="Arial"/>
          <w:u w:val="single"/>
        </w:rPr>
        <w:t xml:space="preserve">w okresie ostatnich </w:t>
      </w:r>
      <w:r w:rsidRPr="00906D23">
        <w:rPr>
          <w:rFonts w:ascii="Cambria" w:hAnsi="Cambria" w:cs="Arial"/>
          <w:b/>
          <w:u w:val="single"/>
        </w:rPr>
        <w:t>5 lat</w:t>
      </w:r>
      <w:r w:rsidRPr="00906D23">
        <w:rPr>
          <w:rStyle w:val="Odwoanieprzypisudolnego"/>
          <w:rFonts w:ascii="Cambria" w:hAnsi="Cambria"/>
          <w:b/>
          <w:u w:val="single"/>
        </w:rPr>
        <w:footnoteReference w:id="1"/>
      </w:r>
      <w:r w:rsidRPr="00906D23">
        <w:rPr>
          <w:rFonts w:ascii="Cambria" w:hAnsi="Cambria" w:cs="Arial"/>
          <w:u w:val="single"/>
        </w:rPr>
        <w:t xml:space="preserve"> przed upływem terminu składania ofert</w:t>
      </w:r>
      <w:r w:rsidRPr="00906D23">
        <w:rPr>
          <w:rFonts w:ascii="Cambria" w:hAnsi="Cambria" w:cs="Arial"/>
        </w:rPr>
        <w:t xml:space="preserve"> (a jeżeli okres prowadzenia działalności jest krótszy – w tym okresie), wykonał </w:t>
      </w:r>
      <w:r w:rsidRPr="00906D23">
        <w:rPr>
          <w:rFonts w:ascii="Cambria" w:hAnsi="Cambria" w:cs="Arial"/>
          <w:i/>
        </w:rPr>
        <w:t xml:space="preserve">(a w przypadku świadczeń okresowych lub ciągłych nadal wykonuje)  </w:t>
      </w:r>
      <w:r w:rsidRPr="00906D23">
        <w:rPr>
          <w:rFonts w:ascii="Cambria" w:hAnsi="Cambria" w:cs="Arial"/>
        </w:rPr>
        <w:t>należycie:</w:t>
      </w:r>
      <w:r w:rsidR="00D93D1B">
        <w:rPr>
          <w:rFonts w:ascii="Cambria" w:hAnsi="Cambria" w:cs="Arial"/>
        </w:rPr>
        <w:t xml:space="preserve"> </w:t>
      </w:r>
      <w:r w:rsidR="00E5500C" w:rsidRPr="00F2594E">
        <w:rPr>
          <w:rFonts w:ascii="Cambria" w:hAnsi="Cambria" w:cs="Arial"/>
          <w:b/>
          <w:color w:val="000000"/>
        </w:rPr>
        <w:t xml:space="preserve">zamówienie polegające na dostawie wraz </w:t>
      </w:r>
      <w:r w:rsidR="00B818DA" w:rsidRPr="00F2594E">
        <w:rPr>
          <w:rFonts w:ascii="Cambria" w:hAnsi="Cambria" w:cs="Arial"/>
          <w:b/>
          <w:color w:val="000000"/>
        </w:rPr>
        <w:br/>
      </w:r>
      <w:r w:rsidR="00E5500C" w:rsidRPr="00F2594E">
        <w:rPr>
          <w:rFonts w:ascii="Cambria" w:hAnsi="Cambria" w:cs="Arial"/>
          <w:b/>
          <w:color w:val="000000"/>
        </w:rPr>
        <w:t xml:space="preserve">z montażem instalacji fotowoltaicznych na budynkach w ilości min. </w:t>
      </w:r>
      <w:r w:rsidR="00B943E4">
        <w:rPr>
          <w:rFonts w:ascii="Cambria" w:hAnsi="Cambria" w:cs="Arial"/>
          <w:b/>
          <w:color w:val="000000"/>
        </w:rPr>
        <w:t>10</w:t>
      </w:r>
      <w:r w:rsidR="00E5500C" w:rsidRPr="00F2594E">
        <w:rPr>
          <w:rFonts w:ascii="Cambria" w:hAnsi="Cambria" w:cs="Arial"/>
          <w:b/>
          <w:color w:val="000000"/>
        </w:rPr>
        <w:t xml:space="preserve">0 instalacji </w:t>
      </w:r>
      <w:r w:rsidR="00E5500C" w:rsidRPr="00F2594E">
        <w:rPr>
          <w:rFonts w:ascii="Cambria" w:hAnsi="Cambria" w:cs="Arial"/>
          <w:b/>
        </w:rPr>
        <w:t xml:space="preserve">– w ramach maksymalnie </w:t>
      </w:r>
      <w:r w:rsidR="00B943E4">
        <w:rPr>
          <w:rFonts w:ascii="Cambria" w:hAnsi="Cambria" w:cs="Arial"/>
          <w:b/>
        </w:rPr>
        <w:t>dwóch</w:t>
      </w:r>
      <w:r w:rsidR="00E5500C" w:rsidRPr="00F2594E">
        <w:rPr>
          <w:rFonts w:ascii="Cambria" w:hAnsi="Cambria" w:cs="Arial"/>
          <w:b/>
        </w:rPr>
        <w:t xml:space="preserve"> kontraktów</w:t>
      </w:r>
      <w:r w:rsidR="00D93D1B" w:rsidRPr="00F2594E">
        <w:rPr>
          <w:rFonts w:ascii="Cambria" w:hAnsi="Cambria" w:cs="Arial"/>
          <w:b/>
        </w:rPr>
        <w:t>.</w:t>
      </w:r>
    </w:p>
    <w:p w14:paraId="70FD9CBA" w14:textId="77777777" w:rsidR="004159CD" w:rsidRPr="00906D23" w:rsidRDefault="004159CD" w:rsidP="004159CD">
      <w:pPr>
        <w:autoSpaceDE w:val="0"/>
        <w:autoSpaceDN w:val="0"/>
        <w:adjustRightInd w:val="0"/>
        <w:spacing w:line="276" w:lineRule="auto"/>
        <w:jc w:val="both"/>
        <w:rPr>
          <w:rFonts w:ascii="Cambria" w:hAnsi="Cambria" w:cs="Arial"/>
          <w:sz w:val="10"/>
          <w:szCs w:val="10"/>
        </w:rPr>
      </w:pPr>
    </w:p>
    <w:p w14:paraId="4C728B66" w14:textId="77777777" w:rsidR="004159CD" w:rsidRPr="00906D23" w:rsidRDefault="004159CD" w:rsidP="004159CD">
      <w:pPr>
        <w:keepNext/>
        <w:ind w:left="709" w:firstLine="425"/>
        <w:jc w:val="center"/>
        <w:rPr>
          <w:rFonts w:ascii="Cambria" w:hAnsi="Cambria" w:cs="Cambria"/>
        </w:rPr>
      </w:pPr>
      <w:r w:rsidRPr="00906D23">
        <w:rPr>
          <w:rFonts w:ascii="Cambria" w:hAnsi="Cambria" w:cs="Cambria"/>
          <w:b/>
          <w:bCs/>
        </w:rPr>
        <w:t>UWAGA:</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47"/>
      </w:tblGrid>
      <w:tr w:rsidR="004159CD" w:rsidRPr="00906D23" w14:paraId="6C55279F" w14:textId="77777777" w:rsidTr="004159CD">
        <w:tc>
          <w:tcPr>
            <w:tcW w:w="7947" w:type="dxa"/>
            <w:tcBorders>
              <w:top w:val="single" w:sz="4" w:space="0" w:color="auto"/>
              <w:left w:val="single" w:sz="4" w:space="0" w:color="auto"/>
              <w:bottom w:val="single" w:sz="4" w:space="0" w:color="auto"/>
              <w:right w:val="single" w:sz="4" w:space="0" w:color="auto"/>
            </w:tcBorders>
            <w:hideMark/>
          </w:tcPr>
          <w:p w14:paraId="615A9D65" w14:textId="754C8898" w:rsidR="004159CD" w:rsidRPr="00906D23" w:rsidRDefault="00B818DA" w:rsidP="00E5500C">
            <w:pPr>
              <w:pStyle w:val="Kolorowalistaakcent11"/>
              <w:keepNext/>
              <w:keepLines/>
              <w:spacing w:before="0" w:after="0" w:line="276" w:lineRule="auto"/>
              <w:ind w:left="0"/>
              <w:rPr>
                <w:rFonts w:ascii="Cambria" w:hAnsi="Cambria" w:cs="Cambria"/>
                <w:sz w:val="24"/>
                <w:szCs w:val="24"/>
              </w:rPr>
            </w:pPr>
            <w:r>
              <w:rPr>
                <w:rFonts w:ascii="Cambria" w:hAnsi="Cambria" w:cs="Cambria"/>
                <w:color w:val="000000" w:themeColor="text1"/>
                <w:sz w:val="24"/>
                <w:szCs w:val="24"/>
              </w:rPr>
              <w:t xml:space="preserve">Wykonawcy </w:t>
            </w:r>
            <w:r w:rsidR="004159CD" w:rsidRPr="00906D23">
              <w:rPr>
                <w:rFonts w:ascii="Cambria" w:hAnsi="Cambria" w:cs="Cambria"/>
                <w:color w:val="000000" w:themeColor="text1"/>
                <w:sz w:val="24"/>
                <w:szCs w:val="24"/>
              </w:rPr>
              <w:t>mogą wykazać się doświadczeniem także wówczas, jeżeli realizowali</w:t>
            </w:r>
            <w:r w:rsidR="004159CD" w:rsidRPr="00906D23">
              <w:rPr>
                <w:rFonts w:ascii="Cambria" w:hAnsi="Cambria" w:cs="Cambria"/>
                <w:sz w:val="24"/>
                <w:szCs w:val="24"/>
              </w:rPr>
              <w:t xml:space="preserve"> wymagane zamówienia w formule robót budowlanych, a nie w formule dostaw z montażem.</w:t>
            </w:r>
          </w:p>
        </w:tc>
      </w:tr>
    </w:tbl>
    <w:p w14:paraId="19DDE93D" w14:textId="77777777" w:rsidR="004159CD" w:rsidRPr="00906D23" w:rsidRDefault="004159CD" w:rsidP="004159CD">
      <w:pPr>
        <w:pStyle w:val="Kolorowalistaakcent11"/>
        <w:autoSpaceDE w:val="0"/>
        <w:autoSpaceDN w:val="0"/>
        <w:adjustRightInd w:val="0"/>
        <w:spacing w:before="0" w:after="0" w:line="276" w:lineRule="auto"/>
        <w:ind w:left="0" w:right="20"/>
        <w:rPr>
          <w:rFonts w:ascii="Cambria" w:hAnsi="Cambria" w:cs="Times New Roman"/>
          <w:sz w:val="10"/>
          <w:szCs w:val="10"/>
        </w:rPr>
      </w:pPr>
    </w:p>
    <w:p w14:paraId="714980FB" w14:textId="77777777" w:rsidR="004159CD" w:rsidRPr="00906D23" w:rsidRDefault="004159CD" w:rsidP="00D21D2F">
      <w:pPr>
        <w:pStyle w:val="Kolorowalistaakcent11"/>
        <w:numPr>
          <w:ilvl w:val="1"/>
          <w:numId w:val="9"/>
        </w:numPr>
        <w:autoSpaceDE w:val="0"/>
        <w:autoSpaceDN w:val="0"/>
        <w:adjustRightInd w:val="0"/>
        <w:spacing w:before="0" w:after="0" w:line="276" w:lineRule="auto"/>
        <w:ind w:left="567" w:right="20" w:hanging="567"/>
        <w:rPr>
          <w:rFonts w:ascii="Cambria" w:hAnsi="Cambria"/>
          <w:sz w:val="24"/>
          <w:szCs w:val="24"/>
        </w:rPr>
      </w:pPr>
      <w:r w:rsidRPr="00906D23">
        <w:rPr>
          <w:rFonts w:ascii="Cambria" w:hAnsi="Cambria"/>
          <w:sz w:val="24"/>
          <w:szCs w:val="24"/>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 (art. 22d ust. 2 ustawy Pzp).</w:t>
      </w:r>
    </w:p>
    <w:p w14:paraId="2BE60363" w14:textId="77777777" w:rsidR="004159CD" w:rsidRDefault="004159CD" w:rsidP="00D21D2F">
      <w:pPr>
        <w:pStyle w:val="Kolorowalistaakcent11"/>
        <w:numPr>
          <w:ilvl w:val="1"/>
          <w:numId w:val="9"/>
        </w:numPr>
        <w:tabs>
          <w:tab w:val="left" w:pos="567"/>
        </w:tabs>
        <w:autoSpaceDE w:val="0"/>
        <w:autoSpaceDN w:val="0"/>
        <w:adjustRightInd w:val="0"/>
        <w:spacing w:before="0" w:after="0" w:line="276" w:lineRule="auto"/>
        <w:ind w:left="567" w:right="20" w:hanging="567"/>
        <w:rPr>
          <w:rFonts w:ascii="Cambria" w:hAnsi="Cambria"/>
          <w:i/>
          <w:sz w:val="24"/>
          <w:szCs w:val="24"/>
        </w:rPr>
      </w:pPr>
      <w:r w:rsidRPr="00906D23">
        <w:rPr>
          <w:rFonts w:ascii="Cambria" w:hAnsi="Cambria"/>
          <w:i/>
          <w:sz w:val="24"/>
          <w:szCs w:val="24"/>
        </w:rPr>
        <w:t xml:space="preserve">Sposób wykazania warunków udziału w postępowaniu wskazano w rozdziale </w:t>
      </w:r>
      <w:r w:rsidRPr="00906D23">
        <w:rPr>
          <w:rFonts w:ascii="Cambria" w:hAnsi="Cambria"/>
          <w:i/>
          <w:sz w:val="24"/>
          <w:szCs w:val="24"/>
        </w:rPr>
        <w:br/>
        <w:t>8 SIWZ.</w:t>
      </w:r>
    </w:p>
    <w:tbl>
      <w:tblPr>
        <w:tblW w:w="0" w:type="auto"/>
        <w:jc w:val="center"/>
        <w:tblBorders>
          <w:bottom w:val="single" w:sz="4" w:space="0" w:color="auto"/>
        </w:tblBorders>
        <w:tblLook w:val="00A0" w:firstRow="1" w:lastRow="0" w:firstColumn="1" w:lastColumn="0" w:noHBand="0" w:noVBand="0"/>
      </w:tblPr>
      <w:tblGrid>
        <w:gridCol w:w="9068"/>
      </w:tblGrid>
      <w:tr w:rsidR="004159CD" w:rsidRPr="00906D23" w14:paraId="5CC9702C" w14:textId="77777777" w:rsidTr="004159CD">
        <w:trPr>
          <w:jc w:val="center"/>
        </w:trPr>
        <w:tc>
          <w:tcPr>
            <w:tcW w:w="9068" w:type="dxa"/>
            <w:tcBorders>
              <w:top w:val="nil"/>
              <w:left w:val="nil"/>
              <w:bottom w:val="single" w:sz="4" w:space="0" w:color="auto"/>
              <w:right w:val="nil"/>
            </w:tcBorders>
            <w:hideMark/>
          </w:tcPr>
          <w:p w14:paraId="321CBD84" w14:textId="77777777" w:rsidR="004159CD" w:rsidRPr="00906D23" w:rsidRDefault="004159CD">
            <w:pPr>
              <w:suppressAutoHyphens/>
              <w:spacing w:line="276" w:lineRule="auto"/>
              <w:jc w:val="center"/>
              <w:textAlignment w:val="baseline"/>
              <w:rPr>
                <w:rFonts w:ascii="Cambria" w:hAnsi="Cambria"/>
                <w:sz w:val="26"/>
                <w:szCs w:val="26"/>
              </w:rPr>
            </w:pPr>
            <w:r w:rsidRPr="00906D23">
              <w:rPr>
                <w:rFonts w:ascii="Cambria" w:hAnsi="Cambria"/>
                <w:b/>
              </w:rPr>
              <w:lastRenderedPageBreak/>
              <w:br w:type="page"/>
            </w:r>
            <w:r w:rsidRPr="00906D23">
              <w:rPr>
                <w:rFonts w:ascii="Cambria" w:hAnsi="Cambria"/>
                <w:sz w:val="26"/>
                <w:szCs w:val="26"/>
              </w:rPr>
              <w:t>Rozdział 7</w:t>
            </w:r>
          </w:p>
          <w:p w14:paraId="139F2E8C" w14:textId="77777777" w:rsidR="004159CD" w:rsidRPr="00906D23" w:rsidRDefault="004159CD">
            <w:pPr>
              <w:suppressAutoHyphens/>
              <w:spacing w:line="276" w:lineRule="auto"/>
              <w:jc w:val="center"/>
              <w:textAlignment w:val="baseline"/>
              <w:rPr>
                <w:rFonts w:ascii="Cambria" w:hAnsi="Cambria"/>
              </w:rPr>
            </w:pPr>
            <w:r w:rsidRPr="00906D23">
              <w:rPr>
                <w:rFonts w:ascii="Cambria" w:hAnsi="Cambria"/>
                <w:b/>
                <w:sz w:val="26"/>
                <w:szCs w:val="26"/>
              </w:rPr>
              <w:t xml:space="preserve">PODSTAWY WYKLUCZENIA Z POSTĘPOWANIA </w:t>
            </w:r>
          </w:p>
        </w:tc>
      </w:tr>
    </w:tbl>
    <w:p w14:paraId="36E1347B" w14:textId="77777777" w:rsidR="004159CD" w:rsidRPr="00906D23" w:rsidRDefault="004159CD" w:rsidP="004159CD">
      <w:pPr>
        <w:pStyle w:val="Kolorowalistaakcent11"/>
        <w:widowControl w:val="0"/>
        <w:spacing w:before="0" w:after="0" w:line="276" w:lineRule="auto"/>
        <w:ind w:left="0"/>
        <w:outlineLvl w:val="3"/>
        <w:rPr>
          <w:rFonts w:ascii="Cambria" w:hAnsi="Cambria" w:cs="Arial"/>
          <w:bCs/>
          <w:sz w:val="24"/>
          <w:szCs w:val="24"/>
          <w:lang w:eastAsia="pl-PL"/>
        </w:rPr>
      </w:pPr>
    </w:p>
    <w:p w14:paraId="78A72D1E" w14:textId="77777777" w:rsidR="004159CD" w:rsidRPr="00906D23" w:rsidRDefault="004159CD" w:rsidP="00D21D2F">
      <w:pPr>
        <w:pStyle w:val="Kolorowalistaakcent11"/>
        <w:numPr>
          <w:ilvl w:val="1"/>
          <w:numId w:val="10"/>
        </w:numPr>
        <w:tabs>
          <w:tab w:val="left" w:pos="567"/>
        </w:tabs>
        <w:autoSpaceDE w:val="0"/>
        <w:autoSpaceDN w:val="0"/>
        <w:adjustRightInd w:val="0"/>
        <w:spacing w:before="0" w:after="0" w:line="276" w:lineRule="auto"/>
        <w:ind w:left="567" w:hanging="567"/>
        <w:rPr>
          <w:rFonts w:ascii="Cambria" w:hAnsi="Cambria" w:cs="Arial"/>
          <w:sz w:val="24"/>
          <w:szCs w:val="24"/>
        </w:rPr>
      </w:pPr>
      <w:r w:rsidRPr="00906D23">
        <w:rPr>
          <w:rFonts w:ascii="Cambria" w:hAnsi="Cambria" w:cs="Arial"/>
          <w:sz w:val="24"/>
          <w:szCs w:val="24"/>
        </w:rPr>
        <w:t>Z postępowania o udzielenie zamówienia wyklucza się Wykonawcę, w stosunku, do którego zachodzi którakolwiek z okoliczności, o których mowa w art. 24 ust. 1 pkt 12–23 ustawy Pzp.</w:t>
      </w:r>
    </w:p>
    <w:p w14:paraId="407AE151" w14:textId="77777777" w:rsidR="004159CD" w:rsidRPr="00906D23" w:rsidRDefault="004159CD" w:rsidP="00D21D2F">
      <w:pPr>
        <w:pStyle w:val="Kolorowalistaakcent11"/>
        <w:numPr>
          <w:ilvl w:val="1"/>
          <w:numId w:val="10"/>
        </w:numPr>
        <w:tabs>
          <w:tab w:val="left" w:pos="567"/>
        </w:tabs>
        <w:autoSpaceDE w:val="0"/>
        <w:autoSpaceDN w:val="0"/>
        <w:adjustRightInd w:val="0"/>
        <w:spacing w:before="0" w:after="0" w:line="276" w:lineRule="auto"/>
        <w:ind w:left="567" w:hanging="567"/>
        <w:rPr>
          <w:rFonts w:ascii="Cambria" w:hAnsi="Cambria" w:cs="Arial"/>
          <w:sz w:val="24"/>
          <w:szCs w:val="24"/>
        </w:rPr>
      </w:pPr>
      <w:r w:rsidRPr="00906D23">
        <w:rPr>
          <w:rFonts w:ascii="Cambria" w:hAnsi="Cambria" w:cs="Arial"/>
          <w:sz w:val="24"/>
          <w:szCs w:val="24"/>
        </w:rPr>
        <w:t xml:space="preserve">Zamawiający </w:t>
      </w:r>
      <w:r w:rsidRPr="00906D23">
        <w:rPr>
          <w:rFonts w:ascii="Cambria" w:hAnsi="Cambria" w:cs="Arial"/>
          <w:b/>
          <w:sz w:val="24"/>
          <w:szCs w:val="24"/>
          <w:u w:val="single"/>
        </w:rPr>
        <w:t>przewiduje</w:t>
      </w:r>
      <w:r w:rsidRPr="00906D23">
        <w:rPr>
          <w:rFonts w:ascii="Cambria" w:hAnsi="Cambria" w:cs="Arial"/>
          <w:sz w:val="24"/>
          <w:szCs w:val="24"/>
        </w:rPr>
        <w:t xml:space="preserve"> </w:t>
      </w:r>
      <w:r w:rsidRPr="00906D23">
        <w:rPr>
          <w:rFonts w:ascii="Cambria" w:hAnsi="Cambria" w:cs="Arial"/>
          <w:b/>
          <w:sz w:val="24"/>
          <w:szCs w:val="24"/>
        </w:rPr>
        <w:t>podstawy wykluczenia wskazane w art. 24 ust. 5 pkt 1</w:t>
      </w:r>
      <w:r w:rsidR="00896BDB" w:rsidRPr="00906D23">
        <w:rPr>
          <w:rFonts w:ascii="Cambria" w:hAnsi="Cambria" w:cs="Arial"/>
          <w:b/>
          <w:sz w:val="24"/>
          <w:szCs w:val="24"/>
        </w:rPr>
        <w:t>, 2, 4</w:t>
      </w:r>
      <w:r w:rsidRPr="00906D23">
        <w:rPr>
          <w:rFonts w:ascii="Cambria" w:hAnsi="Cambria" w:cs="Arial"/>
          <w:b/>
          <w:sz w:val="24"/>
          <w:szCs w:val="24"/>
        </w:rPr>
        <w:t xml:space="preserve"> i 8 ustawy Pzp</w:t>
      </w:r>
      <w:r w:rsidRPr="00906D23">
        <w:rPr>
          <w:rFonts w:ascii="Cambria" w:hAnsi="Cambria" w:cs="Arial"/>
          <w:sz w:val="24"/>
          <w:szCs w:val="24"/>
        </w:rPr>
        <w:t>.</w:t>
      </w:r>
    </w:p>
    <w:p w14:paraId="4522BF5C" w14:textId="77777777" w:rsidR="004159CD" w:rsidRPr="00906D23" w:rsidRDefault="004159CD" w:rsidP="00D21D2F">
      <w:pPr>
        <w:pStyle w:val="Kolorowalistaakcent11"/>
        <w:numPr>
          <w:ilvl w:val="1"/>
          <w:numId w:val="10"/>
        </w:numPr>
        <w:tabs>
          <w:tab w:val="left" w:pos="567"/>
        </w:tabs>
        <w:autoSpaceDE w:val="0"/>
        <w:autoSpaceDN w:val="0"/>
        <w:adjustRightInd w:val="0"/>
        <w:spacing w:before="0" w:after="0" w:line="276" w:lineRule="auto"/>
        <w:ind w:left="567" w:hanging="567"/>
        <w:rPr>
          <w:rFonts w:ascii="Cambria" w:hAnsi="Cambria" w:cs="Arial"/>
          <w:sz w:val="24"/>
          <w:szCs w:val="24"/>
        </w:rPr>
      </w:pPr>
      <w:r w:rsidRPr="00906D23">
        <w:rPr>
          <w:rFonts w:ascii="Cambria" w:hAnsi="Cambria" w:cs="Arial"/>
          <w:sz w:val="24"/>
          <w:szCs w:val="24"/>
        </w:rPr>
        <w:t>Wykluczenie Wykonawcy następuje zgodnie z art. 24 ust. 7 ustawy Pzp.</w:t>
      </w:r>
    </w:p>
    <w:p w14:paraId="61140B94" w14:textId="77777777" w:rsidR="004159CD" w:rsidRPr="00906D23" w:rsidRDefault="004159CD" w:rsidP="00D21D2F">
      <w:pPr>
        <w:pStyle w:val="Kolorowalistaakcent11"/>
        <w:numPr>
          <w:ilvl w:val="1"/>
          <w:numId w:val="10"/>
        </w:numPr>
        <w:tabs>
          <w:tab w:val="left" w:pos="567"/>
        </w:tabs>
        <w:autoSpaceDE w:val="0"/>
        <w:autoSpaceDN w:val="0"/>
        <w:adjustRightInd w:val="0"/>
        <w:spacing w:line="276" w:lineRule="auto"/>
        <w:ind w:left="567" w:hanging="567"/>
        <w:rPr>
          <w:rFonts w:ascii="Cambria" w:hAnsi="Cambria" w:cs="Times New Roman"/>
          <w:sz w:val="24"/>
          <w:szCs w:val="24"/>
        </w:rPr>
      </w:pPr>
      <w:r w:rsidRPr="00906D23">
        <w:rPr>
          <w:rFonts w:ascii="Cambria" w:hAnsi="Cambria"/>
          <w:sz w:val="24"/>
          <w:szCs w:val="24"/>
        </w:rPr>
        <w:t>Wykonawca, który podlega wykluczeniu na podstawie art. 24 ust. 1 pkt 13 i 14 oraz pkt 16–20, a także art. 24 ust. 5 pkt 1</w:t>
      </w:r>
      <w:r w:rsidR="00896BDB" w:rsidRPr="00906D23">
        <w:rPr>
          <w:rFonts w:ascii="Cambria" w:hAnsi="Cambria"/>
          <w:sz w:val="24"/>
          <w:szCs w:val="24"/>
        </w:rPr>
        <w:t>, 2, 4</w:t>
      </w:r>
      <w:r w:rsidR="005F2E0C" w:rsidRPr="00906D23">
        <w:rPr>
          <w:rFonts w:ascii="Cambria" w:hAnsi="Cambria"/>
          <w:sz w:val="24"/>
          <w:szCs w:val="24"/>
        </w:rPr>
        <w:t xml:space="preserve"> </w:t>
      </w:r>
      <w:r w:rsidRPr="00906D23">
        <w:rPr>
          <w:rFonts w:ascii="Cambria" w:hAnsi="Cambria"/>
          <w:sz w:val="24"/>
          <w:szCs w:val="24"/>
        </w:rPr>
        <w:t xml:space="preserve">i 8 ustawy </w:t>
      </w:r>
      <w:r w:rsidRPr="00906D23">
        <w:rPr>
          <w:rFonts w:ascii="Cambria" w:hAnsi="Cambria" w:cs="Arial"/>
          <w:sz w:val="24"/>
          <w:szCs w:val="24"/>
        </w:rPr>
        <w:t>Pzp</w:t>
      </w:r>
      <w:r w:rsidRPr="00906D23">
        <w:rPr>
          <w:rFonts w:ascii="Cambria" w:hAnsi="Cambria"/>
          <w:sz w:val="24"/>
          <w:szCs w:val="24"/>
        </w:rPr>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14:paraId="590D20D4" w14:textId="77777777" w:rsidR="004159CD" w:rsidRPr="00906D23" w:rsidRDefault="004159CD" w:rsidP="00D21D2F">
      <w:pPr>
        <w:pStyle w:val="Kolorowalistaakcent11"/>
        <w:numPr>
          <w:ilvl w:val="1"/>
          <w:numId w:val="10"/>
        </w:numPr>
        <w:tabs>
          <w:tab w:val="left" w:pos="567"/>
        </w:tabs>
        <w:autoSpaceDE w:val="0"/>
        <w:autoSpaceDN w:val="0"/>
        <w:adjustRightInd w:val="0"/>
        <w:spacing w:before="0" w:after="0" w:line="276" w:lineRule="auto"/>
        <w:ind w:left="567" w:hanging="567"/>
        <w:rPr>
          <w:rFonts w:ascii="Cambria" w:hAnsi="Cambria" w:cs="Arial"/>
          <w:sz w:val="24"/>
          <w:szCs w:val="24"/>
        </w:rPr>
      </w:pPr>
      <w:r w:rsidRPr="00906D23">
        <w:rPr>
          <w:rFonts w:ascii="Cambria" w:hAnsi="Cambria" w:cs="Arial"/>
          <w:sz w:val="24"/>
          <w:szCs w:val="24"/>
        </w:rPr>
        <w:t xml:space="preserve">Wykonawca nie podlega wykluczeniu, jeżeli Zamawiający, uwzględniając wagę </w:t>
      </w:r>
      <w:r w:rsidRPr="00906D23">
        <w:rPr>
          <w:rFonts w:ascii="Cambria" w:hAnsi="Cambria" w:cs="Arial"/>
          <w:sz w:val="24"/>
          <w:szCs w:val="24"/>
        </w:rPr>
        <w:br/>
        <w:t>i szczególne okoliczności czynu Wykonawcy, uzna za wystarczające dowody przedstawione na podstawie pkt. 7.4 SIWZ.</w:t>
      </w:r>
    </w:p>
    <w:p w14:paraId="67B14CB7" w14:textId="77777777" w:rsidR="004159CD" w:rsidRPr="00906D23" w:rsidRDefault="004159CD" w:rsidP="00D21D2F">
      <w:pPr>
        <w:pStyle w:val="Kolorowalistaakcent11"/>
        <w:numPr>
          <w:ilvl w:val="1"/>
          <w:numId w:val="10"/>
        </w:numPr>
        <w:tabs>
          <w:tab w:val="left" w:pos="567"/>
        </w:tabs>
        <w:autoSpaceDE w:val="0"/>
        <w:autoSpaceDN w:val="0"/>
        <w:adjustRightInd w:val="0"/>
        <w:spacing w:before="0" w:after="0" w:line="276" w:lineRule="auto"/>
        <w:ind w:left="567" w:hanging="567"/>
        <w:rPr>
          <w:rFonts w:ascii="Cambria" w:hAnsi="Cambria" w:cs="Arial"/>
          <w:sz w:val="24"/>
          <w:szCs w:val="24"/>
        </w:rPr>
      </w:pPr>
      <w:r w:rsidRPr="00906D23">
        <w:rPr>
          <w:rFonts w:ascii="Cambria" w:hAnsi="Cambria"/>
          <w:sz w:val="24"/>
          <w:szCs w:val="24"/>
        </w:rPr>
        <w:t xml:space="preserve">Zamawiający może wykluczyć wykonawcę na każdym etapie postępowania </w:t>
      </w:r>
      <w:r w:rsidRPr="00906D23">
        <w:rPr>
          <w:rFonts w:ascii="Cambria" w:hAnsi="Cambria"/>
          <w:sz w:val="24"/>
          <w:szCs w:val="24"/>
        </w:rPr>
        <w:br/>
        <w:t xml:space="preserve">(art. 24 ust. 12 ustawy </w:t>
      </w:r>
      <w:r w:rsidRPr="00906D23">
        <w:rPr>
          <w:rFonts w:ascii="Cambria" w:hAnsi="Cambria" w:cs="Arial"/>
          <w:sz w:val="24"/>
          <w:szCs w:val="24"/>
        </w:rPr>
        <w:t>Pzp</w:t>
      </w:r>
      <w:r w:rsidRPr="00906D23">
        <w:rPr>
          <w:rFonts w:ascii="Cambria" w:hAnsi="Cambria"/>
          <w:sz w:val="24"/>
          <w:szCs w:val="24"/>
        </w:rPr>
        <w:t>).</w:t>
      </w:r>
    </w:p>
    <w:p w14:paraId="17D8F14F" w14:textId="77777777" w:rsidR="004159CD" w:rsidRPr="00906D23" w:rsidRDefault="004159CD" w:rsidP="00D21D2F">
      <w:pPr>
        <w:pStyle w:val="Kolorowalistaakcent11"/>
        <w:numPr>
          <w:ilvl w:val="1"/>
          <w:numId w:val="10"/>
        </w:numPr>
        <w:tabs>
          <w:tab w:val="left" w:pos="567"/>
        </w:tabs>
        <w:autoSpaceDE w:val="0"/>
        <w:autoSpaceDN w:val="0"/>
        <w:adjustRightInd w:val="0"/>
        <w:spacing w:before="0" w:after="0" w:line="276" w:lineRule="auto"/>
        <w:ind w:left="567" w:hanging="567"/>
        <w:rPr>
          <w:rFonts w:ascii="Cambria" w:hAnsi="Cambria" w:cs="Arial"/>
          <w:sz w:val="24"/>
          <w:szCs w:val="24"/>
        </w:rPr>
      </w:pPr>
      <w:r w:rsidRPr="00906D23">
        <w:rPr>
          <w:rFonts w:ascii="Cambria" w:hAnsi="Cambria"/>
          <w:i/>
          <w:sz w:val="24"/>
          <w:szCs w:val="24"/>
        </w:rPr>
        <w:t>Sposób wykazania braku podstaw wykluczenia wskazano w rozdziale 8 SIWZ</w:t>
      </w:r>
      <w:r w:rsidRPr="00906D23">
        <w:rPr>
          <w:rFonts w:ascii="Cambria" w:hAnsi="Cambria"/>
          <w:sz w:val="24"/>
          <w:szCs w:val="24"/>
        </w:rPr>
        <w:t>.</w:t>
      </w:r>
    </w:p>
    <w:p w14:paraId="78AE1B98" w14:textId="77777777" w:rsidR="00FD63B5" w:rsidRPr="00906D23" w:rsidRDefault="00FD63B5" w:rsidP="004159CD">
      <w:pPr>
        <w:pStyle w:val="Kolorowalistaakcent11"/>
        <w:tabs>
          <w:tab w:val="left" w:pos="567"/>
        </w:tabs>
        <w:autoSpaceDE w:val="0"/>
        <w:autoSpaceDN w:val="0"/>
        <w:adjustRightInd w:val="0"/>
        <w:spacing w:before="0" w:after="0" w:line="276" w:lineRule="auto"/>
        <w:ind w:left="567"/>
        <w:rPr>
          <w:rFonts w:ascii="Cambria" w:hAnsi="Cambria" w:cs="Arial"/>
          <w:sz w:val="8"/>
          <w:szCs w:val="24"/>
        </w:rPr>
      </w:pPr>
    </w:p>
    <w:p w14:paraId="336E5FD5" w14:textId="77777777" w:rsidR="004159CD" w:rsidRPr="00906D23" w:rsidRDefault="004159CD" w:rsidP="004159CD">
      <w:pPr>
        <w:pStyle w:val="Kolorowalistaakcent11"/>
        <w:tabs>
          <w:tab w:val="left" w:pos="567"/>
        </w:tabs>
        <w:autoSpaceDE w:val="0"/>
        <w:autoSpaceDN w:val="0"/>
        <w:adjustRightInd w:val="0"/>
        <w:spacing w:before="0" w:after="0" w:line="276" w:lineRule="auto"/>
        <w:ind w:left="567"/>
        <w:rPr>
          <w:rFonts w:ascii="Cambria" w:hAnsi="Cambria" w:cs="Arial"/>
          <w:sz w:val="8"/>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4159CD" w:rsidRPr="00906D23" w14:paraId="50003159" w14:textId="77777777" w:rsidTr="004159CD">
        <w:trPr>
          <w:jc w:val="center"/>
        </w:trPr>
        <w:tc>
          <w:tcPr>
            <w:tcW w:w="9060" w:type="dxa"/>
            <w:tcBorders>
              <w:top w:val="nil"/>
              <w:left w:val="nil"/>
              <w:bottom w:val="single" w:sz="4" w:space="0" w:color="auto"/>
              <w:right w:val="nil"/>
            </w:tcBorders>
            <w:hideMark/>
          </w:tcPr>
          <w:p w14:paraId="2C5F3351" w14:textId="77777777" w:rsidR="004159CD" w:rsidRPr="00906D23" w:rsidRDefault="004159CD">
            <w:pPr>
              <w:suppressAutoHyphens/>
              <w:spacing w:line="276" w:lineRule="auto"/>
              <w:jc w:val="center"/>
              <w:textAlignment w:val="baseline"/>
              <w:rPr>
                <w:rFonts w:ascii="Cambria" w:hAnsi="Cambria"/>
                <w:sz w:val="26"/>
                <w:szCs w:val="26"/>
              </w:rPr>
            </w:pPr>
            <w:r w:rsidRPr="00906D23">
              <w:rPr>
                <w:rFonts w:ascii="Cambria" w:hAnsi="Cambria"/>
                <w:b/>
              </w:rPr>
              <w:br w:type="page"/>
            </w:r>
            <w:r w:rsidRPr="00906D23">
              <w:rPr>
                <w:rFonts w:ascii="Cambria" w:hAnsi="Cambria"/>
                <w:sz w:val="26"/>
                <w:szCs w:val="26"/>
              </w:rPr>
              <w:t>Rozdział 8</w:t>
            </w:r>
          </w:p>
          <w:p w14:paraId="5B406219" w14:textId="77777777" w:rsidR="004159CD" w:rsidRPr="00906D23" w:rsidRDefault="004159CD">
            <w:pPr>
              <w:suppressAutoHyphens/>
              <w:spacing w:line="276" w:lineRule="auto"/>
              <w:jc w:val="center"/>
              <w:textAlignment w:val="baseline"/>
              <w:rPr>
                <w:rFonts w:ascii="Cambria" w:hAnsi="Cambria"/>
              </w:rPr>
            </w:pPr>
            <w:r w:rsidRPr="00906D23">
              <w:rPr>
                <w:rFonts w:ascii="Cambria" w:hAnsi="Cambria"/>
                <w:b/>
                <w:sz w:val="26"/>
                <w:szCs w:val="26"/>
              </w:rPr>
              <w:t xml:space="preserve">WYKAZ OŚWIADCZEŃ LUB DOKUMENTÓW, JAKIE MAJĄ </w:t>
            </w:r>
            <w:r w:rsidRPr="00906D23">
              <w:rPr>
                <w:rFonts w:ascii="Cambria" w:hAnsi="Cambria"/>
                <w:b/>
                <w:sz w:val="26"/>
                <w:szCs w:val="26"/>
              </w:rPr>
              <w:br/>
              <w:t>ZŁOŻYĆ WYKONAWCY W CELU POTWIERDZENIA SPEŁNIANIA WARUNKÓW UDZIAŁU W POSTĘPOWANIU ORAZ NIEPODLEGANIA WYKLUCZENIU Z POSTĘPOWANIA</w:t>
            </w:r>
          </w:p>
        </w:tc>
      </w:tr>
    </w:tbl>
    <w:p w14:paraId="3271FC20" w14:textId="77777777" w:rsidR="004159CD" w:rsidRPr="00B943E4" w:rsidRDefault="004159CD" w:rsidP="004159CD">
      <w:pPr>
        <w:pStyle w:val="Kolorowalistaakcent11"/>
        <w:autoSpaceDE w:val="0"/>
        <w:autoSpaceDN w:val="0"/>
        <w:adjustRightInd w:val="0"/>
        <w:spacing w:before="0" w:after="0" w:line="276" w:lineRule="auto"/>
        <w:ind w:left="0"/>
        <w:rPr>
          <w:rFonts w:ascii="Cambria" w:hAnsi="Cambria" w:cs="Arial"/>
          <w:sz w:val="11"/>
          <w:szCs w:val="11"/>
        </w:rPr>
      </w:pPr>
    </w:p>
    <w:p w14:paraId="59E21477" w14:textId="77777777" w:rsidR="004159CD" w:rsidRPr="00906D23" w:rsidRDefault="004159CD" w:rsidP="004159CD">
      <w:pPr>
        <w:pStyle w:val="Kolorowalistaakcent11"/>
        <w:autoSpaceDE w:val="0"/>
        <w:autoSpaceDN w:val="0"/>
        <w:adjustRightInd w:val="0"/>
        <w:spacing w:before="0" w:after="0" w:line="276" w:lineRule="auto"/>
        <w:ind w:left="0"/>
        <w:rPr>
          <w:rFonts w:ascii="Cambria" w:hAnsi="Cambria" w:cs="Arial"/>
          <w:vanish/>
          <w:sz w:val="24"/>
          <w:szCs w:val="24"/>
        </w:rPr>
      </w:pPr>
    </w:p>
    <w:p w14:paraId="513805F3" w14:textId="77777777" w:rsidR="004159CD" w:rsidRPr="00906D23" w:rsidRDefault="004159CD" w:rsidP="00D21D2F">
      <w:pPr>
        <w:pStyle w:val="Kolorowalistaakcent11"/>
        <w:numPr>
          <w:ilvl w:val="1"/>
          <w:numId w:val="11"/>
        </w:numPr>
        <w:autoSpaceDE w:val="0"/>
        <w:autoSpaceDN w:val="0"/>
        <w:adjustRightInd w:val="0"/>
        <w:spacing w:line="276" w:lineRule="auto"/>
        <w:ind w:left="709" w:hanging="709"/>
        <w:rPr>
          <w:rFonts w:ascii="Cambria" w:hAnsi="Cambria" w:cs="Arial"/>
          <w:b/>
          <w:sz w:val="24"/>
          <w:szCs w:val="24"/>
        </w:rPr>
      </w:pPr>
      <w:r w:rsidRPr="00906D23">
        <w:rPr>
          <w:rFonts w:ascii="Cambria" w:hAnsi="Cambria" w:cs="Arial"/>
          <w:b/>
          <w:sz w:val="24"/>
          <w:szCs w:val="24"/>
        </w:rPr>
        <w:t xml:space="preserve">Wykonawca zobowiązany jest złożyć razem z ofertą, za pośrednictwem </w:t>
      </w:r>
      <w:proofErr w:type="spellStart"/>
      <w:r w:rsidRPr="00906D23">
        <w:rPr>
          <w:rFonts w:ascii="Cambria" w:hAnsi="Cambria" w:cs="Arial"/>
          <w:b/>
          <w:sz w:val="24"/>
          <w:szCs w:val="24"/>
        </w:rPr>
        <w:t>miniPortalu</w:t>
      </w:r>
      <w:proofErr w:type="spellEnd"/>
      <w:r w:rsidRPr="00906D23">
        <w:rPr>
          <w:rFonts w:ascii="Cambria" w:hAnsi="Cambria" w:cs="Arial"/>
          <w:b/>
          <w:sz w:val="24"/>
          <w:szCs w:val="24"/>
        </w:rPr>
        <w:t xml:space="preserve">: </w:t>
      </w:r>
      <w:r w:rsidRPr="00B943E4">
        <w:rPr>
          <w:rFonts w:ascii="Cambria" w:hAnsi="Cambria" w:cs="Arial"/>
          <w:b/>
          <w:color w:val="00B050"/>
          <w:sz w:val="24"/>
          <w:szCs w:val="24"/>
          <w:u w:val="single"/>
        </w:rPr>
        <w:t>https://miniportal.uzp.gov.pl</w:t>
      </w:r>
      <w:r w:rsidRPr="00906D23">
        <w:rPr>
          <w:rFonts w:ascii="Cambria" w:hAnsi="Cambria" w:cs="Arial"/>
          <w:b/>
          <w:sz w:val="24"/>
          <w:szCs w:val="24"/>
        </w:rPr>
        <w:t xml:space="preserve">, </w:t>
      </w:r>
      <w:r w:rsidRPr="00906D23">
        <w:rPr>
          <w:rFonts w:ascii="Cambria" w:hAnsi="Cambria" w:cs="Arial"/>
          <w:b/>
          <w:sz w:val="24"/>
          <w:szCs w:val="24"/>
          <w:u w:val="single"/>
        </w:rPr>
        <w:t>aktualne na dzień składania ofert</w:t>
      </w:r>
      <w:r w:rsidRPr="00906D23">
        <w:rPr>
          <w:rFonts w:ascii="Cambria" w:hAnsi="Cambria" w:cs="Arial"/>
          <w:b/>
          <w:sz w:val="24"/>
          <w:szCs w:val="24"/>
        </w:rPr>
        <w:t xml:space="preserve"> </w:t>
      </w:r>
      <w:r w:rsidRPr="00906D23">
        <w:rPr>
          <w:rFonts w:ascii="Cambria" w:hAnsi="Cambria" w:cs="Arial"/>
          <w:sz w:val="24"/>
          <w:szCs w:val="24"/>
        </w:rPr>
        <w:t>oświadczenie stanowiące wstępne potwierdzenie, że Wykonawca:</w:t>
      </w:r>
    </w:p>
    <w:p w14:paraId="6D492A9E" w14:textId="77777777" w:rsidR="004159CD" w:rsidRPr="00906D23" w:rsidRDefault="004159CD" w:rsidP="00D21D2F">
      <w:pPr>
        <w:pStyle w:val="Kolorowalistaakcent11"/>
        <w:numPr>
          <w:ilvl w:val="2"/>
          <w:numId w:val="12"/>
        </w:numPr>
        <w:tabs>
          <w:tab w:val="left" w:pos="851"/>
          <w:tab w:val="left" w:pos="1134"/>
        </w:tabs>
        <w:autoSpaceDE w:val="0"/>
        <w:autoSpaceDN w:val="0"/>
        <w:adjustRightInd w:val="0"/>
        <w:spacing w:line="276" w:lineRule="auto"/>
        <w:ind w:left="1134" w:hanging="425"/>
        <w:rPr>
          <w:rFonts w:ascii="Cambria" w:hAnsi="Cambria" w:cs="Arial"/>
          <w:sz w:val="24"/>
          <w:szCs w:val="24"/>
        </w:rPr>
      </w:pPr>
      <w:r w:rsidRPr="00906D23">
        <w:rPr>
          <w:rFonts w:ascii="Cambria" w:hAnsi="Cambria" w:cs="Arial"/>
          <w:sz w:val="24"/>
          <w:szCs w:val="24"/>
        </w:rPr>
        <w:t>nie podlega wykluczeniu,</w:t>
      </w:r>
    </w:p>
    <w:p w14:paraId="2AF4EC75" w14:textId="77777777" w:rsidR="004159CD" w:rsidRPr="00906D23" w:rsidRDefault="004159CD" w:rsidP="00D21D2F">
      <w:pPr>
        <w:pStyle w:val="Kolorowalistaakcent11"/>
        <w:numPr>
          <w:ilvl w:val="2"/>
          <w:numId w:val="12"/>
        </w:numPr>
        <w:tabs>
          <w:tab w:val="left" w:pos="851"/>
          <w:tab w:val="left" w:pos="1134"/>
        </w:tabs>
        <w:autoSpaceDE w:val="0"/>
        <w:autoSpaceDN w:val="0"/>
        <w:adjustRightInd w:val="0"/>
        <w:spacing w:line="276" w:lineRule="auto"/>
        <w:ind w:left="1134" w:hanging="425"/>
        <w:rPr>
          <w:rFonts w:ascii="Cambria" w:hAnsi="Cambria" w:cs="Arial"/>
          <w:sz w:val="24"/>
          <w:szCs w:val="24"/>
        </w:rPr>
      </w:pPr>
      <w:r w:rsidRPr="00906D23">
        <w:rPr>
          <w:rFonts w:ascii="Cambria" w:hAnsi="Cambria" w:cs="Arial"/>
          <w:sz w:val="24"/>
          <w:szCs w:val="24"/>
        </w:rPr>
        <w:t>spełnia warunki udziału w postępowaniu.</w:t>
      </w:r>
    </w:p>
    <w:p w14:paraId="111FFE21" w14:textId="77777777" w:rsidR="004159CD" w:rsidRPr="00906D23" w:rsidRDefault="004159CD" w:rsidP="00D21D2F">
      <w:pPr>
        <w:pStyle w:val="Kolorowalistaakcent11"/>
        <w:numPr>
          <w:ilvl w:val="1"/>
          <w:numId w:val="11"/>
        </w:numPr>
        <w:autoSpaceDE w:val="0"/>
        <w:autoSpaceDN w:val="0"/>
        <w:adjustRightInd w:val="0"/>
        <w:spacing w:before="0" w:after="0" w:line="276" w:lineRule="auto"/>
        <w:ind w:left="709" w:hanging="709"/>
        <w:rPr>
          <w:rFonts w:ascii="Cambria" w:hAnsi="Cambria" w:cs="Arial"/>
          <w:sz w:val="24"/>
          <w:szCs w:val="24"/>
        </w:rPr>
      </w:pPr>
      <w:r w:rsidRPr="00906D23">
        <w:rPr>
          <w:rFonts w:ascii="Cambria" w:hAnsi="Cambria" w:cs="Arial"/>
          <w:sz w:val="24"/>
          <w:szCs w:val="24"/>
        </w:rPr>
        <w:lastRenderedPageBreak/>
        <w:t xml:space="preserve">Oświadczenie, o którym mowa w pkt 8.1 SIWZ Wykonawca zobowiązany jest złożyć w formie jednolitego dokumentu sporządzonego zgodnie z wzorem standardowego formularza określonego w rozporządzeniu wykonawczym Komisji Europejskiej 2016/7 z dnia 5 stycznia 2016 r.  wydanym na podstawie art. 59 ust. 2 dyrektywy 2014/24/UE, zwanego dalej „Jednolitym Dokumentem” lub „JEDZ”. </w:t>
      </w:r>
      <w:r w:rsidRPr="00906D23">
        <w:rPr>
          <w:rFonts w:ascii="Cambria" w:hAnsi="Cambria" w:cs="Arial"/>
          <w:b/>
          <w:sz w:val="24"/>
          <w:szCs w:val="24"/>
        </w:rPr>
        <w:t>– wg załącznika 4 do SIWZ.</w:t>
      </w:r>
    </w:p>
    <w:p w14:paraId="1364DF41" w14:textId="77777777" w:rsidR="004159CD" w:rsidRPr="00906D23" w:rsidRDefault="004159CD" w:rsidP="004159CD">
      <w:pPr>
        <w:pStyle w:val="Kolorowalistaakcent11"/>
        <w:autoSpaceDE w:val="0"/>
        <w:autoSpaceDN w:val="0"/>
        <w:adjustRightInd w:val="0"/>
        <w:spacing w:before="0" w:after="0" w:line="276" w:lineRule="auto"/>
        <w:ind w:left="709"/>
        <w:rPr>
          <w:rFonts w:ascii="Cambria" w:hAnsi="Cambria" w:cs="Arial"/>
          <w:sz w:val="10"/>
          <w:szCs w:val="10"/>
        </w:rPr>
      </w:pPr>
    </w:p>
    <w:p w14:paraId="1FD57AFC" w14:textId="77777777" w:rsidR="004159CD" w:rsidRPr="00906D23" w:rsidRDefault="004159CD" w:rsidP="004159CD">
      <w:pPr>
        <w:pStyle w:val="Kolorowalistaakcent11"/>
        <w:autoSpaceDE w:val="0"/>
        <w:autoSpaceDN w:val="0"/>
        <w:adjustRightInd w:val="0"/>
        <w:spacing w:before="0" w:after="0" w:line="276" w:lineRule="auto"/>
        <w:ind w:left="709"/>
        <w:jc w:val="center"/>
        <w:rPr>
          <w:rFonts w:ascii="Cambria" w:hAnsi="Cambria" w:cs="Arial"/>
          <w:b/>
          <w:sz w:val="24"/>
          <w:szCs w:val="24"/>
        </w:rPr>
      </w:pPr>
      <w:r w:rsidRPr="00906D23">
        <w:rPr>
          <w:rFonts w:ascii="Cambria" w:hAnsi="Cambria" w:cs="Arial"/>
          <w:b/>
          <w:sz w:val="24"/>
          <w:szCs w:val="24"/>
        </w:rPr>
        <w:t>Informacje dotyczące Jednolitego Dokumentu</w:t>
      </w:r>
    </w:p>
    <w:tbl>
      <w:tblPr>
        <w:tblW w:w="0" w:type="auto"/>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2"/>
      </w:tblGrid>
      <w:tr w:rsidR="004159CD" w:rsidRPr="00906D23" w14:paraId="2C01D68C" w14:textId="77777777" w:rsidTr="004159CD">
        <w:tc>
          <w:tcPr>
            <w:tcW w:w="8536" w:type="dxa"/>
            <w:tcBorders>
              <w:top w:val="single" w:sz="4" w:space="0" w:color="auto"/>
              <w:left w:val="single" w:sz="4" w:space="0" w:color="auto"/>
              <w:bottom w:val="single" w:sz="4" w:space="0" w:color="auto"/>
              <w:right w:val="single" w:sz="4" w:space="0" w:color="auto"/>
            </w:tcBorders>
            <w:hideMark/>
          </w:tcPr>
          <w:p w14:paraId="5BDBDC21" w14:textId="77777777" w:rsidR="004159CD" w:rsidRPr="00B943E4" w:rsidRDefault="004159CD">
            <w:pPr>
              <w:pStyle w:val="Kolorowalistaakcent11"/>
              <w:numPr>
                <w:ilvl w:val="3"/>
                <w:numId w:val="5"/>
              </w:numPr>
              <w:autoSpaceDE w:val="0"/>
              <w:autoSpaceDN w:val="0"/>
              <w:adjustRightInd w:val="0"/>
              <w:spacing w:before="0" w:after="0" w:line="276" w:lineRule="auto"/>
              <w:ind w:left="342" w:hanging="283"/>
              <w:rPr>
                <w:rFonts w:ascii="Cambria" w:hAnsi="Cambria" w:cs="Times New Roman"/>
                <w:b/>
                <w:color w:val="00B050"/>
                <w:sz w:val="24"/>
                <w:szCs w:val="24"/>
                <w:u w:val="single"/>
                <w:shd w:val="clear" w:color="auto" w:fill="FFFFFF"/>
              </w:rPr>
            </w:pPr>
            <w:r w:rsidRPr="00B943E4">
              <w:rPr>
                <w:rFonts w:ascii="Cambria" w:hAnsi="Cambria" w:cs="Arial"/>
                <w:b/>
                <w:color w:val="00B050"/>
                <w:sz w:val="24"/>
                <w:szCs w:val="24"/>
                <w:u w:val="single"/>
              </w:rPr>
              <w:t>JEDZ</w:t>
            </w:r>
            <w:r w:rsidRPr="00B943E4">
              <w:rPr>
                <w:rFonts w:ascii="Cambria" w:hAnsi="Cambria"/>
                <w:b/>
                <w:color w:val="00B050"/>
                <w:sz w:val="24"/>
                <w:szCs w:val="24"/>
                <w:u w:val="single"/>
                <w:shd w:val="clear" w:color="auto" w:fill="FFFFFF"/>
              </w:rPr>
              <w:t xml:space="preserve"> należy przekazać zgodnie ze wzorem standardowego formularza w postaci elektronicznej opatrzonej kwalifikowanym podpisem elektronicznym.</w:t>
            </w:r>
          </w:p>
          <w:p w14:paraId="1C98BBE0" w14:textId="77777777" w:rsidR="004159CD" w:rsidRPr="00906D23" w:rsidRDefault="004159CD">
            <w:pPr>
              <w:pStyle w:val="Kolorowalistaakcent11"/>
              <w:numPr>
                <w:ilvl w:val="3"/>
                <w:numId w:val="5"/>
              </w:numPr>
              <w:autoSpaceDE w:val="0"/>
              <w:autoSpaceDN w:val="0"/>
              <w:adjustRightInd w:val="0"/>
              <w:spacing w:before="0" w:after="0" w:line="276" w:lineRule="auto"/>
              <w:ind w:left="342" w:hanging="283"/>
              <w:rPr>
                <w:rFonts w:ascii="Cambria" w:hAnsi="Cambria" w:cs="Arial"/>
                <w:i/>
                <w:sz w:val="24"/>
                <w:szCs w:val="24"/>
              </w:rPr>
            </w:pPr>
            <w:r w:rsidRPr="00906D23">
              <w:rPr>
                <w:rFonts w:ascii="Cambria" w:hAnsi="Cambria" w:cs="Arial"/>
                <w:i/>
                <w:sz w:val="24"/>
                <w:szCs w:val="24"/>
              </w:rPr>
              <w:t>Wykonawca może przygotować JEDZ z wykorzystaniem narzędzia ESPD. Jednolity Dokument przygotowany przez Zamawiającego z wykorzystaniem narzędzia ESPD dla przedmiotowego postępowania (</w:t>
            </w:r>
            <w:r w:rsidRPr="00906D23">
              <w:rPr>
                <w:rFonts w:ascii="Cambria" w:hAnsi="Cambria" w:cs="Verdana"/>
                <w:i/>
                <w:sz w:val="24"/>
                <w:szCs w:val="24"/>
              </w:rPr>
              <w:t>w zakresie Części I)</w:t>
            </w:r>
            <w:r w:rsidRPr="00906D23">
              <w:rPr>
                <w:rFonts w:ascii="Cambria" w:hAnsi="Cambria" w:cs="Arial"/>
                <w:i/>
                <w:sz w:val="24"/>
                <w:szCs w:val="24"/>
              </w:rPr>
              <w:t xml:space="preserve"> jest dostępny na stronie internetowej Zamawiającego w miejscu zamieszczenia ogłoszenia o zamówieniu oraz niniejszej SIWZ. W celu wypełnienia własnego oświadczenia w formie JEDZ z wykorzystaniem narzędzia ESPD, Wykonawca powinien wykonać kolejno następujące czynności:</w:t>
            </w:r>
          </w:p>
          <w:p w14:paraId="2A6C4AB5" w14:textId="77777777" w:rsidR="004159CD" w:rsidRPr="00906D23" w:rsidRDefault="004159CD" w:rsidP="00D21D2F">
            <w:pPr>
              <w:pStyle w:val="Kolorowalistaakcent11"/>
              <w:numPr>
                <w:ilvl w:val="0"/>
                <w:numId w:val="13"/>
              </w:numPr>
              <w:shd w:val="clear" w:color="auto" w:fill="FFFFFF"/>
              <w:autoSpaceDE w:val="0"/>
              <w:autoSpaceDN w:val="0"/>
              <w:adjustRightInd w:val="0"/>
              <w:spacing w:before="0" w:after="0" w:line="276" w:lineRule="auto"/>
              <w:ind w:left="626" w:hanging="285"/>
              <w:rPr>
                <w:rFonts w:ascii="Cambria" w:hAnsi="Cambria" w:cs="Arial"/>
                <w:i/>
                <w:sz w:val="24"/>
                <w:szCs w:val="24"/>
              </w:rPr>
            </w:pPr>
            <w:r w:rsidRPr="00906D23">
              <w:rPr>
                <w:rFonts w:ascii="Cambria" w:hAnsi="Cambria" w:cs="Arial"/>
                <w:i/>
                <w:sz w:val="24"/>
                <w:szCs w:val="24"/>
              </w:rPr>
              <w:t xml:space="preserve">pobrać plik w formacie </w:t>
            </w:r>
            <w:r w:rsidRPr="00906D23">
              <w:rPr>
                <w:rFonts w:ascii="Cambria" w:hAnsi="Cambria" w:cs="Arial"/>
                <w:b/>
                <w:i/>
                <w:sz w:val="24"/>
                <w:szCs w:val="24"/>
              </w:rPr>
              <w:t>xml</w:t>
            </w:r>
            <w:r w:rsidRPr="00906D23">
              <w:rPr>
                <w:rFonts w:ascii="Cambria" w:hAnsi="Cambria" w:cs="Arial"/>
                <w:i/>
                <w:sz w:val="24"/>
                <w:szCs w:val="24"/>
              </w:rPr>
              <w:t xml:space="preserve"> ze strony Zamawiającego – </w:t>
            </w:r>
            <w:r w:rsidRPr="00906D23">
              <w:rPr>
                <w:rFonts w:ascii="Cambria" w:hAnsi="Cambria" w:cs="Arial"/>
                <w:b/>
                <w:i/>
                <w:sz w:val="24"/>
                <w:szCs w:val="24"/>
              </w:rPr>
              <w:t>stanowiący Załącznik Nr 4a do SIWZ</w:t>
            </w:r>
            <w:r w:rsidRPr="00906D23">
              <w:rPr>
                <w:rFonts w:ascii="Cambria" w:hAnsi="Cambria" w:cs="Arial"/>
                <w:i/>
                <w:sz w:val="24"/>
                <w:szCs w:val="24"/>
              </w:rPr>
              <w:t xml:space="preserve">, który po zaimportowaniu do </w:t>
            </w:r>
            <w:r w:rsidRPr="00906D23">
              <w:rPr>
                <w:rFonts w:ascii="Cambria" w:hAnsi="Cambria" w:cs="Arial"/>
                <w:i/>
                <w:sz w:val="24"/>
                <w:szCs w:val="24"/>
              </w:rPr>
              <w:br/>
              <w:t>narzędzia dostępnego pod adresem</w:t>
            </w:r>
            <w:r w:rsidRPr="00B943E4">
              <w:rPr>
                <w:rFonts w:ascii="Cambria" w:hAnsi="Cambria" w:cs="Arial"/>
                <w:i/>
                <w:color w:val="000000" w:themeColor="text1"/>
                <w:sz w:val="24"/>
                <w:szCs w:val="24"/>
              </w:rPr>
              <w:t>:</w:t>
            </w:r>
            <w:r w:rsidRPr="00906D23">
              <w:rPr>
                <w:rFonts w:ascii="Cambria" w:hAnsi="Cambria" w:cs="Arial"/>
                <w:i/>
                <w:color w:val="0070C0"/>
                <w:sz w:val="24"/>
                <w:szCs w:val="24"/>
              </w:rPr>
              <w:t xml:space="preserve"> </w:t>
            </w:r>
            <w:hyperlink r:id="rId10" w:history="1">
              <w:r w:rsidR="00E8196E" w:rsidRPr="00B943E4">
                <w:rPr>
                  <w:rStyle w:val="Hipercze"/>
                  <w:rFonts w:ascii="Cambria" w:hAnsi="Cambria" w:cstheme="minorBidi"/>
                  <w:b/>
                  <w:i/>
                  <w:color w:val="00B050"/>
                  <w:sz w:val="24"/>
                  <w:szCs w:val="24"/>
                </w:rPr>
                <w:t>https://espd.uzp.gov.pl</w:t>
              </w:r>
            </w:hyperlink>
            <w:r w:rsidR="00E8196E" w:rsidRPr="00B943E4">
              <w:rPr>
                <w:rFonts w:ascii="Cambria" w:hAnsi="Cambria"/>
                <w:color w:val="00B050"/>
              </w:rPr>
              <w:t xml:space="preserve"> </w:t>
            </w:r>
            <w:r w:rsidRPr="00906D23">
              <w:rPr>
                <w:rFonts w:ascii="Cambria" w:hAnsi="Cambria" w:cs="Arial"/>
                <w:i/>
                <w:sz w:val="24"/>
                <w:szCs w:val="24"/>
              </w:rPr>
              <w:t xml:space="preserve">umożliwi wypełnienie JEDZ za pomocą powyższego narzędzia i w zakresie wskazanym przez </w:t>
            </w:r>
            <w:r w:rsidRPr="00906D23">
              <w:rPr>
                <w:rFonts w:ascii="Cambria" w:hAnsi="Cambria" w:cs="Arial"/>
                <w:sz w:val="24"/>
                <w:szCs w:val="24"/>
              </w:rPr>
              <w:t xml:space="preserve">zamawiającego </w:t>
            </w:r>
            <w:r w:rsidRPr="00906D23">
              <w:rPr>
                <w:rFonts w:ascii="Cambria" w:hAnsi="Cambria" w:cs="Arial"/>
                <w:b/>
                <w:i/>
                <w:sz w:val="24"/>
                <w:szCs w:val="24"/>
                <w:u w:val="single"/>
              </w:rPr>
              <w:t>(Uwaga: Jest to rozwiązanie jedynie fakultatywne, Wykonawca może przygotować JEDZ w innej formule dopuszczonej w ustawie</w:t>
            </w:r>
            <w:r w:rsidR="00A255C8" w:rsidRPr="00906D23">
              <w:rPr>
                <w:rFonts w:ascii="Cambria" w:hAnsi="Cambria" w:cs="Arial"/>
                <w:b/>
                <w:i/>
                <w:sz w:val="24"/>
                <w:szCs w:val="24"/>
                <w:u w:val="single"/>
              </w:rPr>
              <w:t xml:space="preserve"> </w:t>
            </w:r>
            <w:r w:rsidRPr="00906D23">
              <w:rPr>
                <w:rFonts w:ascii="Cambria" w:hAnsi="Cambria" w:cs="Arial"/>
                <w:b/>
                <w:i/>
                <w:sz w:val="24"/>
                <w:szCs w:val="24"/>
                <w:u w:val="single"/>
              </w:rPr>
              <w:t>i niniejszej SIWZ)</w:t>
            </w:r>
            <w:r w:rsidRPr="00906D23">
              <w:rPr>
                <w:rFonts w:ascii="Cambria" w:hAnsi="Cambria" w:cs="Arial"/>
                <w:i/>
                <w:sz w:val="24"/>
                <w:szCs w:val="24"/>
              </w:rPr>
              <w:t>.</w:t>
            </w:r>
          </w:p>
          <w:p w14:paraId="177ABC6D" w14:textId="77777777" w:rsidR="004159CD" w:rsidRPr="00906D23" w:rsidRDefault="004159CD" w:rsidP="00D21D2F">
            <w:pPr>
              <w:pStyle w:val="Akapitzlist"/>
              <w:numPr>
                <w:ilvl w:val="0"/>
                <w:numId w:val="14"/>
              </w:numPr>
              <w:autoSpaceDE w:val="0"/>
              <w:autoSpaceDN w:val="0"/>
              <w:adjustRightInd w:val="0"/>
              <w:spacing w:line="276" w:lineRule="auto"/>
              <w:ind w:left="626" w:hanging="284"/>
              <w:rPr>
                <w:rFonts w:ascii="Cambria" w:hAnsi="Cambria" w:cs="Arial"/>
                <w:i/>
                <w:sz w:val="24"/>
                <w:szCs w:val="24"/>
              </w:rPr>
            </w:pPr>
            <w:r w:rsidRPr="00906D23">
              <w:rPr>
                <w:rFonts w:ascii="Cambria" w:hAnsi="Cambria" w:cs="Arial"/>
                <w:i/>
                <w:sz w:val="24"/>
                <w:szCs w:val="24"/>
              </w:rPr>
              <w:t xml:space="preserve">wskazać, że podmiot korzystający z narzędzia jest Wykonawcą; </w:t>
            </w:r>
          </w:p>
          <w:p w14:paraId="5A9B5DB0" w14:textId="77777777" w:rsidR="004159CD" w:rsidRPr="00906D23" w:rsidRDefault="004159CD" w:rsidP="00D21D2F">
            <w:pPr>
              <w:pStyle w:val="Akapitzlist"/>
              <w:numPr>
                <w:ilvl w:val="0"/>
                <w:numId w:val="14"/>
              </w:numPr>
              <w:autoSpaceDE w:val="0"/>
              <w:autoSpaceDN w:val="0"/>
              <w:adjustRightInd w:val="0"/>
              <w:spacing w:line="276" w:lineRule="auto"/>
              <w:ind w:left="626" w:hanging="284"/>
              <w:rPr>
                <w:rFonts w:ascii="Cambria" w:hAnsi="Cambria" w:cs="Arial"/>
                <w:i/>
                <w:sz w:val="24"/>
                <w:szCs w:val="24"/>
              </w:rPr>
            </w:pPr>
            <w:r w:rsidRPr="00906D23">
              <w:rPr>
                <w:rFonts w:ascii="Cambria" w:hAnsi="Cambria" w:cs="Arial"/>
                <w:i/>
                <w:sz w:val="24"/>
                <w:szCs w:val="24"/>
              </w:rPr>
              <w:t xml:space="preserve">zaznaczyć czynność zaimportowania ESPD; </w:t>
            </w:r>
          </w:p>
          <w:p w14:paraId="15661CB4" w14:textId="77777777" w:rsidR="004159CD" w:rsidRPr="00906D23" w:rsidRDefault="004159CD" w:rsidP="00D21D2F">
            <w:pPr>
              <w:pStyle w:val="Akapitzlist"/>
              <w:numPr>
                <w:ilvl w:val="0"/>
                <w:numId w:val="14"/>
              </w:numPr>
              <w:autoSpaceDE w:val="0"/>
              <w:autoSpaceDN w:val="0"/>
              <w:adjustRightInd w:val="0"/>
              <w:spacing w:line="276" w:lineRule="auto"/>
              <w:ind w:left="626" w:hanging="284"/>
              <w:rPr>
                <w:rFonts w:ascii="Cambria" w:hAnsi="Cambria" w:cs="Arial"/>
                <w:i/>
                <w:sz w:val="24"/>
                <w:szCs w:val="24"/>
              </w:rPr>
            </w:pPr>
            <w:r w:rsidRPr="00906D23">
              <w:rPr>
                <w:rFonts w:ascii="Cambria" w:hAnsi="Cambria" w:cs="Arial"/>
                <w:i/>
                <w:sz w:val="24"/>
                <w:szCs w:val="24"/>
              </w:rPr>
              <w:t>załadować pobrany plik, wybrać państwo Wykonawcy i przejść dalej, do wypełniania JEDZ,</w:t>
            </w:r>
          </w:p>
          <w:p w14:paraId="0967F139" w14:textId="77777777" w:rsidR="004159CD" w:rsidRPr="00906D23" w:rsidRDefault="004159CD" w:rsidP="00D21D2F">
            <w:pPr>
              <w:pStyle w:val="Akapitzlist"/>
              <w:numPr>
                <w:ilvl w:val="0"/>
                <w:numId w:val="14"/>
              </w:numPr>
              <w:autoSpaceDE w:val="0"/>
              <w:autoSpaceDN w:val="0"/>
              <w:adjustRightInd w:val="0"/>
              <w:spacing w:line="276" w:lineRule="auto"/>
              <w:ind w:left="626" w:hanging="284"/>
              <w:rPr>
                <w:rFonts w:ascii="Cambria" w:hAnsi="Cambria" w:cs="Arial"/>
                <w:i/>
                <w:sz w:val="24"/>
                <w:szCs w:val="24"/>
              </w:rPr>
            </w:pPr>
            <w:r w:rsidRPr="00906D23">
              <w:rPr>
                <w:rFonts w:ascii="Cambria" w:hAnsi="Cambria" w:cs="Arial"/>
                <w:i/>
                <w:sz w:val="24"/>
                <w:szCs w:val="24"/>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739DC449" w14:textId="77777777" w:rsidR="004159CD" w:rsidRPr="00B943E4" w:rsidRDefault="004159CD" w:rsidP="00D21D2F">
            <w:pPr>
              <w:pStyle w:val="Akapitzlist"/>
              <w:numPr>
                <w:ilvl w:val="0"/>
                <w:numId w:val="14"/>
              </w:numPr>
              <w:autoSpaceDE w:val="0"/>
              <w:autoSpaceDN w:val="0"/>
              <w:adjustRightInd w:val="0"/>
              <w:spacing w:line="276" w:lineRule="auto"/>
              <w:ind w:left="626" w:hanging="284"/>
              <w:rPr>
                <w:rFonts w:ascii="Cambria" w:hAnsi="Cambria" w:cs="Arial"/>
                <w:b/>
                <w:i/>
                <w:color w:val="00B050"/>
                <w:sz w:val="24"/>
                <w:szCs w:val="24"/>
                <w:u w:val="single"/>
              </w:rPr>
            </w:pPr>
            <w:r w:rsidRPr="00B943E4">
              <w:rPr>
                <w:rFonts w:ascii="Cambria" w:hAnsi="Cambria" w:cs="Arial"/>
                <w:b/>
                <w:i/>
                <w:color w:val="00B050"/>
                <w:sz w:val="24"/>
                <w:szCs w:val="24"/>
              </w:rPr>
              <w:t xml:space="preserve">podpisany dokument elektroniczny JEDZ </w:t>
            </w:r>
            <w:r w:rsidRPr="00B943E4">
              <w:rPr>
                <w:rFonts w:ascii="Cambria" w:hAnsi="Cambria" w:cs="Arial"/>
                <w:b/>
                <w:i/>
                <w:color w:val="00B050"/>
                <w:sz w:val="24"/>
                <w:szCs w:val="24"/>
                <w:u w:val="single"/>
              </w:rPr>
              <w:t>Wykonawca dołącza do oferty z innymi plikami stanowiącymi ofertę skompresowany do jednego pliku archiwum (ZIP),</w:t>
            </w:r>
          </w:p>
          <w:p w14:paraId="068027A6" w14:textId="77777777" w:rsidR="004159CD" w:rsidRPr="00906D23" w:rsidRDefault="004159CD" w:rsidP="00D21D2F">
            <w:pPr>
              <w:pStyle w:val="Akapitzlist"/>
              <w:numPr>
                <w:ilvl w:val="0"/>
                <w:numId w:val="14"/>
              </w:numPr>
              <w:autoSpaceDE w:val="0"/>
              <w:autoSpaceDN w:val="0"/>
              <w:adjustRightInd w:val="0"/>
              <w:spacing w:line="276" w:lineRule="auto"/>
              <w:ind w:left="626" w:hanging="284"/>
              <w:rPr>
                <w:rFonts w:ascii="Cambria" w:hAnsi="Cambria" w:cs="Arial"/>
                <w:b/>
                <w:i/>
                <w:sz w:val="24"/>
                <w:szCs w:val="24"/>
              </w:rPr>
            </w:pPr>
            <w:r w:rsidRPr="00906D23">
              <w:rPr>
                <w:rFonts w:ascii="Cambria" w:hAnsi="Cambria" w:cs="Arial"/>
                <w:b/>
                <w:i/>
                <w:sz w:val="24"/>
                <w:szCs w:val="24"/>
              </w:rPr>
              <w:t xml:space="preserve">Zamawiający dopuszcza w szczególności następujący format </w:t>
            </w:r>
            <w:r w:rsidRPr="00906D23">
              <w:rPr>
                <w:rFonts w:ascii="Cambria" w:hAnsi="Cambria" w:cs="Arial"/>
                <w:b/>
                <w:i/>
                <w:sz w:val="24"/>
                <w:szCs w:val="24"/>
              </w:rPr>
              <w:lastRenderedPageBreak/>
              <w:t>przesyłanych danych: .pdf, .</w:t>
            </w:r>
            <w:proofErr w:type="spellStart"/>
            <w:r w:rsidRPr="00906D23">
              <w:rPr>
                <w:rFonts w:ascii="Cambria" w:hAnsi="Cambria" w:cs="Arial"/>
                <w:b/>
                <w:i/>
                <w:sz w:val="24"/>
                <w:szCs w:val="24"/>
              </w:rPr>
              <w:t>doc</w:t>
            </w:r>
            <w:proofErr w:type="spellEnd"/>
            <w:r w:rsidRPr="00906D23">
              <w:rPr>
                <w:rFonts w:ascii="Cambria" w:hAnsi="Cambria" w:cs="Arial"/>
                <w:b/>
                <w:i/>
                <w:sz w:val="24"/>
                <w:szCs w:val="24"/>
              </w:rPr>
              <w:t>, .</w:t>
            </w:r>
            <w:proofErr w:type="spellStart"/>
            <w:r w:rsidRPr="00906D23">
              <w:rPr>
                <w:rFonts w:ascii="Cambria" w:hAnsi="Cambria" w:cs="Arial"/>
                <w:b/>
                <w:i/>
                <w:sz w:val="24"/>
                <w:szCs w:val="24"/>
              </w:rPr>
              <w:t>docx</w:t>
            </w:r>
            <w:proofErr w:type="spellEnd"/>
            <w:r w:rsidRPr="00906D23">
              <w:rPr>
                <w:rFonts w:ascii="Cambria" w:hAnsi="Cambria" w:cs="Arial"/>
                <w:b/>
                <w:i/>
                <w:sz w:val="24"/>
                <w:szCs w:val="24"/>
              </w:rPr>
              <w:t>, .rtf, .</w:t>
            </w:r>
            <w:proofErr w:type="spellStart"/>
            <w:r w:rsidRPr="00906D23">
              <w:rPr>
                <w:rFonts w:ascii="Cambria" w:hAnsi="Cambria" w:cs="Arial"/>
                <w:b/>
                <w:i/>
                <w:sz w:val="24"/>
                <w:szCs w:val="24"/>
              </w:rPr>
              <w:t>xps</w:t>
            </w:r>
            <w:proofErr w:type="spellEnd"/>
            <w:r w:rsidRPr="00906D23">
              <w:rPr>
                <w:rFonts w:ascii="Cambria" w:hAnsi="Cambria" w:cs="Arial"/>
                <w:b/>
                <w:i/>
                <w:sz w:val="24"/>
                <w:szCs w:val="24"/>
              </w:rPr>
              <w:t>, .</w:t>
            </w:r>
            <w:proofErr w:type="spellStart"/>
            <w:r w:rsidRPr="00906D23">
              <w:rPr>
                <w:rFonts w:ascii="Cambria" w:hAnsi="Cambria" w:cs="Arial"/>
                <w:b/>
                <w:i/>
                <w:sz w:val="24"/>
                <w:szCs w:val="24"/>
              </w:rPr>
              <w:t>odt</w:t>
            </w:r>
            <w:proofErr w:type="spellEnd"/>
            <w:r w:rsidRPr="00906D23">
              <w:rPr>
                <w:rFonts w:ascii="Cambria" w:hAnsi="Cambria" w:cs="Arial"/>
                <w:b/>
                <w:i/>
                <w:sz w:val="24"/>
                <w:szCs w:val="24"/>
              </w:rPr>
              <w:t xml:space="preserve">.  </w:t>
            </w:r>
          </w:p>
          <w:p w14:paraId="7D7DB9FB" w14:textId="77777777" w:rsidR="004159CD" w:rsidRPr="00906D23" w:rsidRDefault="004159CD">
            <w:pPr>
              <w:pStyle w:val="Akapitzlist"/>
              <w:numPr>
                <w:ilvl w:val="3"/>
                <w:numId w:val="5"/>
              </w:numPr>
              <w:autoSpaceDE w:val="0"/>
              <w:autoSpaceDN w:val="0"/>
              <w:adjustRightInd w:val="0"/>
              <w:spacing w:before="0" w:after="0" w:line="276" w:lineRule="auto"/>
              <w:ind w:left="342" w:hanging="342"/>
              <w:rPr>
                <w:rFonts w:ascii="Cambria" w:hAnsi="Cambria" w:cs="Arial"/>
                <w:i/>
                <w:sz w:val="24"/>
                <w:szCs w:val="24"/>
              </w:rPr>
            </w:pPr>
            <w:r w:rsidRPr="00906D23">
              <w:rPr>
                <w:rFonts w:ascii="Cambria" w:hAnsi="Cambria" w:cs="Arial"/>
                <w:i/>
                <w:sz w:val="24"/>
                <w:szCs w:val="24"/>
              </w:rPr>
              <w:t xml:space="preserve">Szczegółowe informacje związane z zasadami i sposobem wypełniania Jednolitego Dokumentu, znajdują się także w wyjaśnieniach Urzędu Zamówień Publicznych (UZP), dostępnych na stronie internetowej </w:t>
            </w:r>
            <w:hyperlink r:id="rId11" w:history="1">
              <w:r w:rsidRPr="00B943E4">
                <w:rPr>
                  <w:rStyle w:val="Hipercze"/>
                  <w:rFonts w:ascii="Cambria" w:hAnsi="Cambria" w:cs="Arial"/>
                  <w:b/>
                  <w:i/>
                  <w:color w:val="00B050"/>
                  <w:sz w:val="24"/>
                  <w:szCs w:val="24"/>
                </w:rPr>
                <w:t>www.uzp.gov.pl</w:t>
              </w:r>
            </w:hyperlink>
            <w:r w:rsidRPr="00906D23">
              <w:rPr>
                <w:rFonts w:ascii="Cambria" w:hAnsi="Cambria" w:cs="Arial"/>
                <w:i/>
                <w:sz w:val="24"/>
                <w:szCs w:val="24"/>
              </w:rPr>
              <w:t>, Repozytorium wiedzy w zakładce Jednolity Europejski Dokument Zamówienia.</w:t>
            </w:r>
          </w:p>
          <w:p w14:paraId="5B54D89B" w14:textId="77777777" w:rsidR="004159CD" w:rsidRPr="00906D23" w:rsidRDefault="004159CD">
            <w:pPr>
              <w:pStyle w:val="Akapitzlist"/>
              <w:numPr>
                <w:ilvl w:val="3"/>
                <w:numId w:val="5"/>
              </w:numPr>
              <w:autoSpaceDE w:val="0"/>
              <w:autoSpaceDN w:val="0"/>
              <w:adjustRightInd w:val="0"/>
              <w:spacing w:line="276" w:lineRule="auto"/>
              <w:ind w:left="342" w:hanging="342"/>
              <w:rPr>
                <w:rFonts w:ascii="Cambria" w:hAnsi="Cambria" w:cs="Arial"/>
                <w:i/>
                <w:sz w:val="24"/>
                <w:szCs w:val="24"/>
              </w:rPr>
            </w:pPr>
            <w:r w:rsidRPr="00906D23">
              <w:rPr>
                <w:rFonts w:ascii="Cambria" w:hAnsi="Cambria" w:cs="Arial"/>
                <w:sz w:val="24"/>
                <w:szCs w:val="24"/>
              </w:rPr>
              <w:t xml:space="preserve">Na podstawie </w:t>
            </w:r>
            <w:r w:rsidRPr="00906D23">
              <w:rPr>
                <w:rFonts w:ascii="Cambria" w:hAnsi="Cambria" w:cs="Arial"/>
                <w:i/>
                <w:sz w:val="24"/>
                <w:szCs w:val="24"/>
              </w:rPr>
              <w:t>„Instrukcji Wypełniania Jednolitego Europejskiego Dokumentu Zamówienia (</w:t>
            </w:r>
            <w:proofErr w:type="spellStart"/>
            <w:r w:rsidRPr="00906D23">
              <w:rPr>
                <w:rFonts w:ascii="Cambria" w:hAnsi="Cambria" w:cs="Arial"/>
                <w:i/>
                <w:sz w:val="24"/>
                <w:szCs w:val="24"/>
              </w:rPr>
              <w:t>European</w:t>
            </w:r>
            <w:proofErr w:type="spellEnd"/>
            <w:r w:rsidRPr="00906D23">
              <w:rPr>
                <w:rFonts w:ascii="Cambria" w:hAnsi="Cambria" w:cs="Arial"/>
                <w:i/>
                <w:sz w:val="24"/>
                <w:szCs w:val="24"/>
              </w:rPr>
              <w:t xml:space="preserve"> Single </w:t>
            </w:r>
            <w:proofErr w:type="spellStart"/>
            <w:r w:rsidRPr="00906D23">
              <w:rPr>
                <w:rFonts w:ascii="Cambria" w:hAnsi="Cambria" w:cs="Arial"/>
                <w:i/>
                <w:sz w:val="24"/>
                <w:szCs w:val="24"/>
              </w:rPr>
              <w:t>Procurement</w:t>
            </w:r>
            <w:proofErr w:type="spellEnd"/>
            <w:r w:rsidRPr="00906D23">
              <w:rPr>
                <w:rFonts w:ascii="Cambria" w:hAnsi="Cambria" w:cs="Arial"/>
                <w:i/>
                <w:sz w:val="24"/>
                <w:szCs w:val="24"/>
              </w:rPr>
              <w:t xml:space="preserve"> </w:t>
            </w:r>
            <w:proofErr w:type="spellStart"/>
            <w:r w:rsidRPr="00906D23">
              <w:rPr>
                <w:rFonts w:ascii="Cambria" w:hAnsi="Cambria" w:cs="Arial"/>
                <w:i/>
                <w:sz w:val="24"/>
                <w:szCs w:val="24"/>
              </w:rPr>
              <w:t>Document</w:t>
            </w:r>
            <w:proofErr w:type="spellEnd"/>
            <w:r w:rsidRPr="00906D23">
              <w:rPr>
                <w:rFonts w:ascii="Cambria" w:hAnsi="Cambria" w:cs="Arial"/>
                <w:i/>
                <w:sz w:val="24"/>
                <w:szCs w:val="24"/>
              </w:rPr>
              <w:t xml:space="preserve"> ESPD)”</w:t>
            </w:r>
            <w:r w:rsidRPr="00906D23">
              <w:rPr>
                <w:rFonts w:ascii="Cambria" w:hAnsi="Cambria" w:cs="Arial"/>
                <w:sz w:val="24"/>
                <w:szCs w:val="24"/>
              </w:rPr>
              <w:t xml:space="preserve"> dostępnej na stronie UZP, </w:t>
            </w:r>
            <w:r w:rsidRPr="00906D23">
              <w:rPr>
                <w:rFonts w:ascii="Cambria" w:hAnsi="Cambria" w:cs="Arial"/>
                <w:sz w:val="24"/>
                <w:szCs w:val="24"/>
                <w:u w:val="single"/>
              </w:rPr>
              <w:t>Zamawiający zastrzega</w:t>
            </w:r>
            <w:r w:rsidRPr="00906D23">
              <w:rPr>
                <w:rFonts w:ascii="Cambria" w:hAnsi="Cambria" w:cs="Arial"/>
                <w:sz w:val="24"/>
                <w:szCs w:val="24"/>
              </w:rPr>
              <w:t xml:space="preserve">, że </w:t>
            </w:r>
            <w:r w:rsidRPr="00906D23">
              <w:rPr>
                <w:rFonts w:ascii="Cambria" w:hAnsi="Cambria" w:cs="Arial"/>
                <w:b/>
                <w:sz w:val="24"/>
                <w:szCs w:val="24"/>
                <w:u w:val="single"/>
              </w:rPr>
              <w:t>w Części III, Sekcja C</w:t>
            </w:r>
            <w:r w:rsidRPr="00906D23">
              <w:rPr>
                <w:rFonts w:ascii="Cambria" w:hAnsi="Cambria" w:cs="Arial"/>
                <w:sz w:val="24"/>
                <w:szCs w:val="24"/>
              </w:rPr>
              <w:t xml:space="preserve"> Jednolitego dokumentu </w:t>
            </w:r>
            <w:r w:rsidRPr="00906D23">
              <w:rPr>
                <w:rFonts w:ascii="Cambria" w:hAnsi="Cambria" w:cs="Arial"/>
                <w:i/>
                <w:sz w:val="24"/>
                <w:szCs w:val="24"/>
              </w:rPr>
              <w:t xml:space="preserve">„Podstawy związane z niewypłacalnością, konfliktem interesów lub wykroczeniami zawodowymi” </w:t>
            </w:r>
            <w:r w:rsidRPr="00906D23">
              <w:rPr>
                <w:rFonts w:ascii="Cambria" w:hAnsi="Cambria" w:cs="Arial"/>
                <w:sz w:val="24"/>
                <w:szCs w:val="24"/>
              </w:rPr>
              <w:t>w podsekcji</w:t>
            </w:r>
            <w:r w:rsidRPr="00906D23">
              <w:rPr>
                <w:rFonts w:ascii="Cambria" w:hAnsi="Cambria" w:cs="Arial"/>
                <w:i/>
                <w:sz w:val="24"/>
                <w:szCs w:val="24"/>
              </w:rPr>
              <w:t xml:space="preserve"> </w:t>
            </w:r>
            <w:r w:rsidRPr="00906D23">
              <w:rPr>
                <w:rFonts w:ascii="Cambria" w:hAnsi="Cambria" w:cs="Arial"/>
                <w:b/>
                <w:i/>
                <w:sz w:val="24"/>
                <w:szCs w:val="24"/>
                <w:u w:val="single"/>
              </w:rPr>
              <w:t>„Czy wykonawca, wedle własnej wiedzy, naruszył swoje obowiązki w dziedzinie prawa ochrony środowiska,</w:t>
            </w:r>
            <w:r w:rsidRPr="00906D23">
              <w:rPr>
                <w:rFonts w:ascii="Cambria" w:hAnsi="Cambria"/>
                <w:b/>
                <w:sz w:val="24"/>
                <w:szCs w:val="24"/>
                <w:u w:val="single"/>
              </w:rPr>
              <w:t xml:space="preserve"> </w:t>
            </w:r>
            <w:r w:rsidRPr="00906D23">
              <w:rPr>
                <w:rFonts w:ascii="Cambria" w:hAnsi="Cambria" w:cs="Arial"/>
                <w:b/>
                <w:i/>
                <w:sz w:val="24"/>
                <w:szCs w:val="24"/>
                <w:u w:val="single"/>
              </w:rPr>
              <w:t>prawa socjalnego, prawa pracy?”</w:t>
            </w:r>
            <w:r w:rsidRPr="00906D23">
              <w:rPr>
                <w:rFonts w:ascii="Cambria" w:hAnsi="Cambria" w:cs="Arial"/>
                <w:i/>
                <w:sz w:val="24"/>
                <w:szCs w:val="24"/>
              </w:rPr>
              <w:t xml:space="preserve"> Wykonawca składa oświadczenie </w:t>
            </w:r>
            <w:r w:rsidRPr="00906D23">
              <w:rPr>
                <w:rFonts w:ascii="Cambria" w:hAnsi="Cambria" w:cs="Arial"/>
                <w:b/>
                <w:i/>
                <w:sz w:val="24"/>
                <w:szCs w:val="24"/>
                <w:u w:val="single"/>
              </w:rPr>
              <w:t>w zakresie</w:t>
            </w:r>
            <w:r w:rsidRPr="00906D23">
              <w:rPr>
                <w:rFonts w:ascii="Cambria" w:hAnsi="Cambria" w:cs="Arial"/>
                <w:i/>
                <w:sz w:val="24"/>
                <w:szCs w:val="24"/>
              </w:rPr>
              <w:t>:</w:t>
            </w:r>
          </w:p>
          <w:p w14:paraId="6106870D" w14:textId="77777777" w:rsidR="004159CD" w:rsidRPr="00906D23" w:rsidRDefault="004159CD" w:rsidP="00D21D2F">
            <w:pPr>
              <w:pStyle w:val="Akapitzlist"/>
              <w:numPr>
                <w:ilvl w:val="0"/>
                <w:numId w:val="15"/>
              </w:numPr>
              <w:autoSpaceDE w:val="0"/>
              <w:autoSpaceDN w:val="0"/>
              <w:adjustRightInd w:val="0"/>
              <w:spacing w:line="276" w:lineRule="auto"/>
              <w:ind w:left="626" w:hanging="293"/>
              <w:rPr>
                <w:rFonts w:ascii="Cambria" w:hAnsi="Cambria" w:cs="Arial"/>
                <w:sz w:val="24"/>
                <w:szCs w:val="24"/>
              </w:rPr>
            </w:pPr>
            <w:r w:rsidRPr="00906D23">
              <w:rPr>
                <w:rFonts w:ascii="Cambria" w:hAnsi="Cambria" w:cs="Arial"/>
                <w:i/>
                <w:sz w:val="24"/>
                <w:szCs w:val="24"/>
              </w:rPr>
              <w:t>przestępstw przeciwko środowisku wymienionych w art. 181 - 188 Kodeksu karnego;</w:t>
            </w:r>
          </w:p>
          <w:p w14:paraId="5277E845" w14:textId="77777777" w:rsidR="004159CD" w:rsidRPr="00906D23" w:rsidRDefault="004159CD" w:rsidP="00D21D2F">
            <w:pPr>
              <w:pStyle w:val="Akapitzlist"/>
              <w:numPr>
                <w:ilvl w:val="0"/>
                <w:numId w:val="15"/>
              </w:numPr>
              <w:autoSpaceDE w:val="0"/>
              <w:autoSpaceDN w:val="0"/>
              <w:adjustRightInd w:val="0"/>
              <w:spacing w:line="276" w:lineRule="auto"/>
              <w:ind w:left="626" w:hanging="293"/>
              <w:rPr>
                <w:rFonts w:ascii="Cambria" w:hAnsi="Cambria" w:cs="Arial"/>
                <w:sz w:val="24"/>
                <w:szCs w:val="24"/>
              </w:rPr>
            </w:pPr>
            <w:r w:rsidRPr="00906D23">
              <w:rPr>
                <w:rFonts w:ascii="Cambria" w:hAnsi="Cambria" w:cs="Arial"/>
                <w:i/>
                <w:sz w:val="24"/>
                <w:szCs w:val="24"/>
              </w:rPr>
              <w:t>przestępstw przeciwko prawom osób wykonujących pracę zarobkową z art. 218 - 221 Kodeksu karnego;</w:t>
            </w:r>
          </w:p>
          <w:p w14:paraId="5D168425" w14:textId="77777777" w:rsidR="004159CD" w:rsidRPr="00906D23" w:rsidRDefault="004159CD" w:rsidP="00D21D2F">
            <w:pPr>
              <w:pStyle w:val="Akapitzlist"/>
              <w:numPr>
                <w:ilvl w:val="0"/>
                <w:numId w:val="15"/>
              </w:numPr>
              <w:autoSpaceDE w:val="0"/>
              <w:autoSpaceDN w:val="0"/>
              <w:adjustRightInd w:val="0"/>
              <w:spacing w:line="276" w:lineRule="auto"/>
              <w:ind w:left="626" w:hanging="293"/>
              <w:rPr>
                <w:rFonts w:ascii="Cambria" w:hAnsi="Cambria" w:cs="Arial"/>
                <w:sz w:val="24"/>
                <w:szCs w:val="24"/>
              </w:rPr>
            </w:pPr>
            <w:r w:rsidRPr="00906D23">
              <w:rPr>
                <w:rFonts w:ascii="Cambria" w:hAnsi="Cambria" w:cs="Arial"/>
                <w:i/>
                <w:sz w:val="24"/>
                <w:szCs w:val="24"/>
              </w:rPr>
              <w:t>przestępstwa o którym mowa w art. 9 lub art. 10 ustawy z dnia 15 czerwca 2012 r., o skutkach powierzania wykonywania pracy cudzoziemcom przebywającym wbrew przepisom na terytorium Rzeczypospolitej Polskiej (Dz. U poz. 769).</w:t>
            </w:r>
          </w:p>
          <w:p w14:paraId="43D85A8E" w14:textId="77777777" w:rsidR="004159CD" w:rsidRPr="00906D23" w:rsidRDefault="004159CD">
            <w:pPr>
              <w:pStyle w:val="Akapitzlist"/>
              <w:autoSpaceDE w:val="0"/>
              <w:autoSpaceDN w:val="0"/>
              <w:adjustRightInd w:val="0"/>
              <w:spacing w:line="276" w:lineRule="auto"/>
              <w:ind w:left="1" w:hanging="1"/>
              <w:jc w:val="center"/>
              <w:rPr>
                <w:rFonts w:ascii="Cambria" w:hAnsi="Cambria" w:cs="Arial"/>
                <w:b/>
                <w:i/>
                <w:sz w:val="24"/>
                <w:szCs w:val="24"/>
              </w:rPr>
            </w:pPr>
            <w:r w:rsidRPr="00906D23">
              <w:rPr>
                <w:rFonts w:ascii="Cambria" w:hAnsi="Cambria" w:cs="Arial"/>
                <w:b/>
                <w:i/>
                <w:sz w:val="24"/>
                <w:szCs w:val="24"/>
              </w:rPr>
              <w:t>WAŻNE:</w:t>
            </w:r>
          </w:p>
          <w:p w14:paraId="5E16CEA1" w14:textId="77777777" w:rsidR="004159CD" w:rsidRPr="00906D23" w:rsidRDefault="004159CD">
            <w:pPr>
              <w:pStyle w:val="Akapitzlist"/>
              <w:autoSpaceDE w:val="0"/>
              <w:autoSpaceDN w:val="0"/>
              <w:adjustRightInd w:val="0"/>
              <w:spacing w:line="276" w:lineRule="auto"/>
              <w:ind w:left="1" w:hanging="1"/>
              <w:rPr>
                <w:rFonts w:ascii="Cambria" w:hAnsi="Cambria" w:cs="Arial"/>
                <w:b/>
                <w:sz w:val="24"/>
                <w:szCs w:val="24"/>
              </w:rPr>
            </w:pPr>
            <w:r w:rsidRPr="00906D23">
              <w:rPr>
                <w:rFonts w:ascii="Cambria" w:hAnsi="Cambria" w:cs="Arial"/>
                <w:b/>
                <w:i/>
                <w:sz w:val="24"/>
                <w:szCs w:val="24"/>
              </w:rPr>
              <w:t>Wykonawca przygotowując JEDZ może ograniczyć się tylko do wypełniania sekcji α części IV formularza JEDZ i nie musi wypełniać żadnej z pozostałych sekcji w części IV.</w:t>
            </w:r>
            <w:r w:rsidRPr="00906D23">
              <w:rPr>
                <w:rFonts w:ascii="Cambria" w:hAnsi="Cambria" w:cs="Arial"/>
                <w:i/>
                <w:sz w:val="24"/>
                <w:szCs w:val="24"/>
              </w:rPr>
              <w:t xml:space="preserve"> Właściwej (dowodowej) weryfikacji spełniania konkretnych, określonych przez Zamawiają</w:t>
            </w:r>
            <w:r w:rsidRPr="00906D23">
              <w:rPr>
                <w:rFonts w:ascii="Cambria" w:hAnsi="Cambria" w:cs="Tahoma"/>
                <w:i/>
                <w:sz w:val="24"/>
                <w:szCs w:val="24"/>
              </w:rPr>
              <w:t>c</w:t>
            </w:r>
            <w:r w:rsidRPr="00906D23">
              <w:rPr>
                <w:rFonts w:ascii="Cambria" w:hAnsi="Cambria" w:cs="Arial"/>
                <w:i/>
                <w:sz w:val="24"/>
                <w:szCs w:val="24"/>
              </w:rPr>
              <w:t>ego, warunków udziału w postępowaniu Zamawiający dokona co do zasady na zakończenie postępowania w oparciu o stosowne dokumenty składane przez Wykonawcę, którego oferta została oceniona najwyżej, na wezwanie zamawiającego (art. 26 ust. 1 ustawy Pzp).</w:t>
            </w:r>
          </w:p>
        </w:tc>
      </w:tr>
    </w:tbl>
    <w:p w14:paraId="5D908D74" w14:textId="77777777" w:rsidR="004159CD" w:rsidRPr="00906D23" w:rsidRDefault="004159CD" w:rsidP="004159CD">
      <w:pPr>
        <w:pStyle w:val="Kolorowalistaakcent11"/>
        <w:autoSpaceDE w:val="0"/>
        <w:autoSpaceDN w:val="0"/>
        <w:adjustRightInd w:val="0"/>
        <w:spacing w:before="0" w:after="0" w:line="276" w:lineRule="auto"/>
        <w:ind w:left="709"/>
        <w:jc w:val="center"/>
        <w:rPr>
          <w:rFonts w:ascii="Cambria" w:hAnsi="Cambria" w:cs="Arial"/>
          <w:b/>
          <w:sz w:val="24"/>
          <w:szCs w:val="24"/>
          <w:highlight w:val="yellow"/>
        </w:rPr>
      </w:pPr>
    </w:p>
    <w:p w14:paraId="0D8F77C1" w14:textId="77777777" w:rsidR="004159CD" w:rsidRPr="00906D23" w:rsidRDefault="004159CD" w:rsidP="00D21D2F">
      <w:pPr>
        <w:pStyle w:val="Kolorowalistaakcent11"/>
        <w:numPr>
          <w:ilvl w:val="1"/>
          <w:numId w:val="11"/>
        </w:numPr>
        <w:autoSpaceDE w:val="0"/>
        <w:autoSpaceDN w:val="0"/>
        <w:adjustRightInd w:val="0"/>
        <w:spacing w:line="276" w:lineRule="auto"/>
        <w:ind w:left="709" w:hanging="709"/>
        <w:rPr>
          <w:rFonts w:ascii="Cambria" w:hAnsi="Cambria" w:cs="Arial"/>
          <w:sz w:val="24"/>
          <w:szCs w:val="24"/>
        </w:rPr>
      </w:pPr>
      <w:r w:rsidRPr="00906D23">
        <w:rPr>
          <w:rFonts w:ascii="Cambria" w:hAnsi="Cambria" w:cs="Arial"/>
          <w:sz w:val="24"/>
          <w:szCs w:val="24"/>
        </w:rPr>
        <w:t xml:space="preserve">Wykonawca </w:t>
      </w:r>
      <w:r w:rsidRPr="00906D23">
        <w:rPr>
          <w:rFonts w:ascii="Cambria" w:hAnsi="Cambria" w:cs="Arial"/>
          <w:b/>
          <w:sz w:val="24"/>
          <w:szCs w:val="24"/>
          <w:u w:val="single"/>
        </w:rPr>
        <w:t>w terminie 3 dni od dnia zamieszczenia na stronie internetowej Zamawiającego</w:t>
      </w:r>
      <w:r w:rsidRPr="00906D23">
        <w:rPr>
          <w:rFonts w:ascii="Cambria" w:hAnsi="Cambria" w:cs="Arial"/>
          <w:sz w:val="24"/>
          <w:szCs w:val="24"/>
        </w:rPr>
        <w:t xml:space="preserve"> informacji, o których mowa w art. 86 ust. 5 ustawy </w:t>
      </w:r>
      <w:r w:rsidRPr="00906D23">
        <w:rPr>
          <w:rFonts w:ascii="Cambria" w:hAnsi="Cambria" w:cs="Arial"/>
          <w:b/>
          <w:sz w:val="24"/>
          <w:szCs w:val="24"/>
          <w:u w:val="single"/>
        </w:rPr>
        <w:t xml:space="preserve">(informacji </w:t>
      </w:r>
      <w:r w:rsidRPr="00906D23">
        <w:rPr>
          <w:rFonts w:ascii="Cambria" w:hAnsi="Cambria" w:cs="Arial"/>
          <w:b/>
          <w:sz w:val="24"/>
          <w:szCs w:val="24"/>
          <w:u w:val="single"/>
        </w:rPr>
        <w:br/>
        <w:t>z otwarcia ofert)</w:t>
      </w:r>
      <w:r w:rsidRPr="00906D23">
        <w:rPr>
          <w:rFonts w:ascii="Cambria" w:hAnsi="Cambria" w:cs="Arial"/>
          <w:sz w:val="24"/>
          <w:szCs w:val="24"/>
        </w:rPr>
        <w:t xml:space="preserve">, jest zobowiązany do przekazania Zamawiającemu oświadczenia o przynależności albo braku przynależności do tej samej grupy kapitałowej, o której mowa w art. 24 ust. 1 pkt. 23 ustawy Pzp. W przypadku przynależności do tej samej grupy kapitałowej Wykonawca może złożyć wraz z oświadczeniem dokumenty bądź informacje potwierdzające, że powiązania z innym Wykonawcą nie prowadzą do zakłócenia konkurencji w postępowaniu. Wzór oświadczenia stanowi </w:t>
      </w:r>
      <w:r w:rsidRPr="00906D23">
        <w:rPr>
          <w:rFonts w:ascii="Cambria" w:hAnsi="Cambria" w:cs="Arial"/>
          <w:b/>
          <w:sz w:val="24"/>
          <w:szCs w:val="24"/>
        </w:rPr>
        <w:t>Załącznik Nr 5 do SIWZ</w:t>
      </w:r>
      <w:r w:rsidRPr="00906D23">
        <w:rPr>
          <w:rFonts w:ascii="Cambria" w:hAnsi="Cambria" w:cs="Arial"/>
          <w:sz w:val="24"/>
          <w:szCs w:val="24"/>
        </w:rPr>
        <w:t>.</w:t>
      </w:r>
      <w:r w:rsidRPr="00906D23">
        <w:rPr>
          <w:rFonts w:ascii="Cambria" w:hAnsi="Cambria"/>
        </w:rPr>
        <w:t xml:space="preserve"> </w:t>
      </w:r>
    </w:p>
    <w:p w14:paraId="53F1EE12" w14:textId="77777777" w:rsidR="004159CD" w:rsidRPr="00906D23" w:rsidRDefault="004159CD" w:rsidP="004159CD">
      <w:pPr>
        <w:pStyle w:val="Kolorowalistaakcent11"/>
        <w:autoSpaceDE w:val="0"/>
        <w:autoSpaceDN w:val="0"/>
        <w:adjustRightInd w:val="0"/>
        <w:spacing w:line="276" w:lineRule="auto"/>
        <w:ind w:left="709"/>
        <w:rPr>
          <w:rFonts w:ascii="Cambria" w:hAnsi="Cambria" w:cs="Arial"/>
          <w:sz w:val="10"/>
          <w:szCs w:val="10"/>
        </w:rPr>
      </w:pPr>
    </w:p>
    <w:p w14:paraId="034702E8" w14:textId="77777777" w:rsidR="004159CD" w:rsidRPr="00906D23" w:rsidRDefault="004159CD" w:rsidP="00D21D2F">
      <w:pPr>
        <w:pStyle w:val="Kolorowalistaakcent11"/>
        <w:numPr>
          <w:ilvl w:val="1"/>
          <w:numId w:val="11"/>
        </w:numPr>
        <w:autoSpaceDE w:val="0"/>
        <w:autoSpaceDN w:val="0"/>
        <w:adjustRightInd w:val="0"/>
        <w:spacing w:line="276" w:lineRule="auto"/>
        <w:ind w:left="709" w:hanging="709"/>
        <w:rPr>
          <w:rFonts w:ascii="Cambria" w:hAnsi="Cambria" w:cs="Arial"/>
          <w:sz w:val="24"/>
          <w:szCs w:val="24"/>
        </w:rPr>
      </w:pPr>
      <w:r w:rsidRPr="00906D23">
        <w:rPr>
          <w:rFonts w:ascii="Cambria" w:hAnsi="Cambria" w:cs="Arial"/>
          <w:sz w:val="24"/>
          <w:szCs w:val="24"/>
        </w:rPr>
        <w:lastRenderedPageBreak/>
        <w:t xml:space="preserve">Zamawiający </w:t>
      </w:r>
      <w:r w:rsidRPr="00906D23">
        <w:rPr>
          <w:rFonts w:ascii="Cambria" w:hAnsi="Cambria" w:cs="Arial"/>
          <w:b/>
          <w:sz w:val="24"/>
          <w:szCs w:val="24"/>
        </w:rPr>
        <w:t>przed udzieleniem zamówienia, wezwie Wykonawcę, którego oferta została oceniona najwyżej</w:t>
      </w:r>
      <w:r w:rsidRPr="00906D23">
        <w:rPr>
          <w:rFonts w:ascii="Cambria" w:hAnsi="Cambria" w:cs="Arial"/>
          <w:sz w:val="24"/>
          <w:szCs w:val="24"/>
        </w:rPr>
        <w:t xml:space="preserve">, do złożenia w wyznaczonym, </w:t>
      </w:r>
      <w:r w:rsidRPr="00906D23">
        <w:rPr>
          <w:rFonts w:ascii="Cambria" w:hAnsi="Cambria" w:cs="Arial"/>
          <w:b/>
          <w:sz w:val="24"/>
          <w:szCs w:val="24"/>
          <w:u w:val="single"/>
        </w:rPr>
        <w:t xml:space="preserve">nie </w:t>
      </w:r>
      <w:r w:rsidRPr="00906D23">
        <w:rPr>
          <w:rFonts w:ascii="Cambria" w:hAnsi="Cambria" w:cs="Arial"/>
          <w:b/>
          <w:sz w:val="24"/>
          <w:szCs w:val="24"/>
          <w:u w:val="single"/>
        </w:rPr>
        <w:br/>
        <w:t>krótszym niż 10 dni, terminie aktualnych na dzień złożenia oświadczeń lub dokumentów, potwierdzających okoliczności, o których mowa w art. 25 ust. 1 ustawy Pzp</w:t>
      </w:r>
      <w:r w:rsidRPr="00906D23">
        <w:rPr>
          <w:rFonts w:ascii="Cambria" w:hAnsi="Cambria" w:cs="Arial"/>
          <w:sz w:val="24"/>
          <w:szCs w:val="24"/>
        </w:rPr>
        <w:t>.</w:t>
      </w:r>
    </w:p>
    <w:p w14:paraId="56473401" w14:textId="77777777" w:rsidR="004159CD" w:rsidRPr="00906D23" w:rsidRDefault="004159CD" w:rsidP="004159CD">
      <w:pPr>
        <w:pStyle w:val="Kolorowalistaakcent11"/>
        <w:autoSpaceDE w:val="0"/>
        <w:autoSpaceDN w:val="0"/>
        <w:adjustRightInd w:val="0"/>
        <w:spacing w:line="276" w:lineRule="auto"/>
        <w:ind w:left="0"/>
        <w:rPr>
          <w:rFonts w:ascii="Cambria" w:hAnsi="Cambria" w:cs="Arial"/>
          <w:sz w:val="24"/>
          <w:szCs w:val="24"/>
        </w:rPr>
      </w:pPr>
    </w:p>
    <w:p w14:paraId="04A2ED46" w14:textId="77777777" w:rsidR="004159CD" w:rsidRPr="00906D23" w:rsidRDefault="004159CD" w:rsidP="00D21D2F">
      <w:pPr>
        <w:pStyle w:val="Kolorowalistaakcent11"/>
        <w:numPr>
          <w:ilvl w:val="1"/>
          <w:numId w:val="11"/>
        </w:numPr>
        <w:autoSpaceDE w:val="0"/>
        <w:autoSpaceDN w:val="0"/>
        <w:adjustRightInd w:val="0"/>
        <w:spacing w:line="276" w:lineRule="auto"/>
        <w:ind w:left="709" w:hanging="709"/>
        <w:rPr>
          <w:rFonts w:ascii="Cambria" w:hAnsi="Cambria" w:cs="Arial"/>
          <w:sz w:val="24"/>
          <w:szCs w:val="24"/>
        </w:rPr>
      </w:pPr>
      <w:r w:rsidRPr="00906D23">
        <w:rPr>
          <w:rFonts w:ascii="Cambria" w:hAnsi="Cambria" w:cs="Arial"/>
          <w:sz w:val="24"/>
          <w:szCs w:val="24"/>
        </w:rPr>
        <w:t xml:space="preserve">Jeżeli jest to niezbędne do zapewnienia odpowiedniego przebiegu postępowania </w:t>
      </w:r>
      <w:r w:rsidRPr="00906D23">
        <w:rPr>
          <w:rFonts w:ascii="Cambria" w:hAnsi="Cambria" w:cs="Arial"/>
          <w:sz w:val="24"/>
          <w:szCs w:val="24"/>
        </w:rPr>
        <w:br/>
        <w:t>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14:paraId="797557EA" w14:textId="77777777" w:rsidR="004159CD" w:rsidRPr="00906D23" w:rsidRDefault="004159CD" w:rsidP="004159CD">
      <w:pPr>
        <w:pStyle w:val="Kolorowalistaakcent11"/>
        <w:autoSpaceDE w:val="0"/>
        <w:autoSpaceDN w:val="0"/>
        <w:adjustRightInd w:val="0"/>
        <w:spacing w:line="276" w:lineRule="auto"/>
        <w:ind w:left="709"/>
        <w:rPr>
          <w:rFonts w:ascii="Cambria" w:hAnsi="Cambria" w:cs="Arial"/>
          <w:sz w:val="10"/>
          <w:szCs w:val="10"/>
        </w:rPr>
      </w:pPr>
    </w:p>
    <w:p w14:paraId="25BAA2C5" w14:textId="77777777" w:rsidR="004159CD" w:rsidRPr="00906D23" w:rsidRDefault="004159CD" w:rsidP="004159CD">
      <w:pPr>
        <w:pStyle w:val="Kolorowalistaakcent11"/>
        <w:autoSpaceDE w:val="0"/>
        <w:autoSpaceDN w:val="0"/>
        <w:adjustRightInd w:val="0"/>
        <w:spacing w:line="276" w:lineRule="auto"/>
        <w:ind w:left="709"/>
        <w:rPr>
          <w:rFonts w:ascii="Cambria" w:hAnsi="Cambria" w:cs="Arial"/>
          <w:sz w:val="10"/>
          <w:szCs w:val="10"/>
        </w:rPr>
      </w:pPr>
    </w:p>
    <w:p w14:paraId="040335AA" w14:textId="77777777" w:rsidR="004159CD" w:rsidRPr="00906D23" w:rsidRDefault="004159CD" w:rsidP="00D21D2F">
      <w:pPr>
        <w:pStyle w:val="Kolorowalistaakcent11"/>
        <w:numPr>
          <w:ilvl w:val="1"/>
          <w:numId w:val="11"/>
        </w:numPr>
        <w:autoSpaceDE w:val="0"/>
        <w:autoSpaceDN w:val="0"/>
        <w:adjustRightInd w:val="0"/>
        <w:spacing w:before="0" w:after="0" w:line="276" w:lineRule="auto"/>
        <w:ind w:left="709" w:hanging="709"/>
        <w:rPr>
          <w:rFonts w:ascii="Cambria" w:hAnsi="Cambria" w:cs="Arial"/>
          <w:b/>
          <w:sz w:val="24"/>
          <w:szCs w:val="24"/>
          <w:u w:val="single"/>
        </w:rPr>
      </w:pPr>
      <w:r w:rsidRPr="00906D23">
        <w:rPr>
          <w:rFonts w:ascii="Cambria" w:hAnsi="Cambria" w:cs="Arial"/>
          <w:b/>
          <w:sz w:val="24"/>
          <w:szCs w:val="24"/>
          <w:u w:val="single"/>
        </w:rPr>
        <w:t>Zamawiający, zgodnie z art. 24aa ustawy Pzp, w pierwszej kolejności dokona oceny ofert, a następnie zbada czy Wykonawca, którego oferta została oceniona jako najkorzystniejsza nie podlega wykluczeniu oraz spełnia warunki udziału w postępowaniu.</w:t>
      </w:r>
    </w:p>
    <w:p w14:paraId="0A2E62EC" w14:textId="77777777" w:rsidR="004159CD" w:rsidRPr="00906D23" w:rsidRDefault="004159CD" w:rsidP="004159CD">
      <w:pPr>
        <w:pStyle w:val="Kolorowalistaakcent11"/>
        <w:autoSpaceDE w:val="0"/>
        <w:autoSpaceDN w:val="0"/>
        <w:adjustRightInd w:val="0"/>
        <w:spacing w:before="0" w:after="0" w:line="276" w:lineRule="auto"/>
        <w:ind w:left="709"/>
        <w:rPr>
          <w:rFonts w:ascii="Cambria" w:hAnsi="Cambria" w:cs="Arial"/>
          <w:sz w:val="10"/>
          <w:szCs w:val="10"/>
        </w:rPr>
      </w:pPr>
    </w:p>
    <w:p w14:paraId="3095B900" w14:textId="77777777" w:rsidR="004159CD" w:rsidRPr="00906D23" w:rsidRDefault="004159CD" w:rsidP="00D21D2F">
      <w:pPr>
        <w:pStyle w:val="Kolorowalistaakcent11"/>
        <w:numPr>
          <w:ilvl w:val="1"/>
          <w:numId w:val="11"/>
        </w:numPr>
        <w:autoSpaceDE w:val="0"/>
        <w:autoSpaceDN w:val="0"/>
        <w:adjustRightInd w:val="0"/>
        <w:spacing w:before="0" w:after="0" w:line="276" w:lineRule="auto"/>
        <w:ind w:left="709" w:hanging="709"/>
        <w:rPr>
          <w:rFonts w:ascii="Cambria" w:hAnsi="Cambria" w:cs="Arial"/>
          <w:b/>
          <w:sz w:val="24"/>
          <w:szCs w:val="24"/>
        </w:rPr>
      </w:pPr>
      <w:r w:rsidRPr="00906D23">
        <w:rPr>
          <w:rFonts w:ascii="Cambria" w:hAnsi="Cambria" w:cs="Arial"/>
          <w:b/>
          <w:sz w:val="24"/>
          <w:szCs w:val="24"/>
        </w:rPr>
        <w:t xml:space="preserve">Na wezwanie Zamawiającego </w:t>
      </w:r>
      <w:r w:rsidRPr="00906D23">
        <w:rPr>
          <w:rFonts w:ascii="Cambria" w:hAnsi="Cambria" w:cs="Arial"/>
          <w:b/>
          <w:sz w:val="24"/>
          <w:szCs w:val="24"/>
          <w:u w:val="single"/>
        </w:rPr>
        <w:t>z art. 26 ust. 1 ustawy Pzp</w:t>
      </w:r>
      <w:r w:rsidRPr="00906D23">
        <w:rPr>
          <w:rFonts w:ascii="Cambria" w:hAnsi="Cambria" w:cs="Arial"/>
          <w:b/>
          <w:sz w:val="24"/>
          <w:szCs w:val="24"/>
        </w:rPr>
        <w:t>, Wykonawca zobowiązany jest złożyć następujące oświadczenia lub dokumenty:</w:t>
      </w:r>
    </w:p>
    <w:p w14:paraId="7AE6F07D" w14:textId="77777777" w:rsidR="004159CD" w:rsidRPr="00906D23" w:rsidRDefault="004159CD" w:rsidP="004159CD">
      <w:pPr>
        <w:pStyle w:val="Kolorowalistaakcent11"/>
        <w:autoSpaceDE w:val="0"/>
        <w:autoSpaceDN w:val="0"/>
        <w:adjustRightInd w:val="0"/>
        <w:spacing w:before="0" w:after="0" w:line="276" w:lineRule="auto"/>
        <w:ind w:left="709"/>
        <w:rPr>
          <w:rFonts w:ascii="Cambria" w:hAnsi="Cambria" w:cs="Arial"/>
          <w:sz w:val="10"/>
          <w:szCs w:val="10"/>
        </w:rPr>
      </w:pPr>
    </w:p>
    <w:p w14:paraId="08A4F428" w14:textId="77777777" w:rsidR="004159CD" w:rsidRPr="00906D23" w:rsidRDefault="004159CD" w:rsidP="00D21D2F">
      <w:pPr>
        <w:pStyle w:val="Kolorowalistaakcent11"/>
        <w:numPr>
          <w:ilvl w:val="2"/>
          <w:numId w:val="11"/>
        </w:numPr>
        <w:autoSpaceDE w:val="0"/>
        <w:autoSpaceDN w:val="0"/>
        <w:adjustRightInd w:val="0"/>
        <w:spacing w:before="0" w:after="0" w:line="276" w:lineRule="auto"/>
        <w:ind w:left="1418" w:hanging="709"/>
        <w:rPr>
          <w:rFonts w:ascii="Cambria" w:hAnsi="Cambria" w:cs="Arial"/>
          <w:b/>
          <w:sz w:val="24"/>
          <w:szCs w:val="24"/>
        </w:rPr>
      </w:pPr>
      <w:r w:rsidRPr="00906D23">
        <w:rPr>
          <w:rFonts w:ascii="Cambria" w:hAnsi="Cambria" w:cs="Verdana"/>
          <w:b/>
          <w:sz w:val="24"/>
          <w:szCs w:val="24"/>
        </w:rPr>
        <w:t xml:space="preserve">W celu potwierdzenia spełniania przez Wykonawcę warunków udziału w postępowaniu, </w:t>
      </w:r>
      <w:r w:rsidRPr="00906D23">
        <w:rPr>
          <w:rFonts w:ascii="Cambria" w:hAnsi="Cambria" w:cs="Verdana"/>
          <w:b/>
          <w:sz w:val="24"/>
          <w:szCs w:val="24"/>
          <w:u w:val="single"/>
        </w:rPr>
        <w:t>o których mowa w rozdziale 6 niniejszej SIWZ</w:t>
      </w:r>
      <w:r w:rsidRPr="00906D23">
        <w:rPr>
          <w:rFonts w:ascii="Cambria" w:hAnsi="Cambria" w:cs="Verdana"/>
          <w:b/>
          <w:sz w:val="24"/>
          <w:szCs w:val="24"/>
        </w:rPr>
        <w:t>:</w:t>
      </w:r>
    </w:p>
    <w:p w14:paraId="3B37690A" w14:textId="77777777" w:rsidR="004159CD" w:rsidRPr="00906D23" w:rsidRDefault="004159CD" w:rsidP="004159CD">
      <w:pPr>
        <w:pStyle w:val="Kolorowalistaakcent11"/>
        <w:autoSpaceDE w:val="0"/>
        <w:autoSpaceDN w:val="0"/>
        <w:adjustRightInd w:val="0"/>
        <w:spacing w:before="0" w:after="0" w:line="276" w:lineRule="auto"/>
        <w:ind w:left="1418"/>
        <w:rPr>
          <w:rFonts w:ascii="Cambria" w:hAnsi="Cambria" w:cs="Arial"/>
          <w:b/>
          <w:sz w:val="10"/>
          <w:szCs w:val="10"/>
        </w:rPr>
      </w:pPr>
    </w:p>
    <w:p w14:paraId="57C57B8C" w14:textId="77777777" w:rsidR="004159CD" w:rsidRPr="00906D23" w:rsidRDefault="004159CD" w:rsidP="00D21D2F">
      <w:pPr>
        <w:numPr>
          <w:ilvl w:val="3"/>
          <w:numId w:val="16"/>
        </w:numPr>
        <w:autoSpaceDE w:val="0"/>
        <w:autoSpaceDN w:val="0"/>
        <w:adjustRightInd w:val="0"/>
        <w:spacing w:before="20" w:after="40" w:line="276" w:lineRule="auto"/>
        <w:ind w:left="1701" w:hanging="283"/>
        <w:contextualSpacing/>
        <w:jc w:val="both"/>
        <w:rPr>
          <w:rFonts w:ascii="Cambria" w:hAnsi="Cambria" w:cs="Arial"/>
        </w:rPr>
      </w:pPr>
      <w:r w:rsidRPr="00906D23">
        <w:rPr>
          <w:rFonts w:ascii="Cambria" w:hAnsi="Cambria" w:cs="Arial"/>
          <w:b/>
        </w:rPr>
        <w:t>wykaz dostaw</w:t>
      </w:r>
      <w:r w:rsidRPr="00906D23">
        <w:rPr>
          <w:rFonts w:ascii="Cambria" w:hAnsi="Cambria" w:cs="Arial"/>
        </w:rPr>
        <w:t xml:space="preserve"> wykonanych, a w przypadku świadczeń okresowych lub ciągłych również wykonywanych, w </w:t>
      </w:r>
      <w:r w:rsidRPr="00906D23">
        <w:rPr>
          <w:rFonts w:ascii="Cambria" w:hAnsi="Cambria" w:cs="Arial"/>
          <w:shd w:val="clear" w:color="auto" w:fill="FFFFFF"/>
        </w:rPr>
        <w:t xml:space="preserve">okresie ostatnich </w:t>
      </w:r>
      <w:r w:rsidRPr="00906D23">
        <w:rPr>
          <w:rFonts w:ascii="Cambria" w:hAnsi="Cambria" w:cs="Arial"/>
          <w:b/>
          <w:shd w:val="clear" w:color="auto" w:fill="FFFFFF"/>
        </w:rPr>
        <w:t>5 lat</w:t>
      </w:r>
      <w:r w:rsidRPr="00906D23">
        <w:rPr>
          <w:rFonts w:ascii="Cambria" w:hAnsi="Cambria" w:cs="Arial"/>
          <w:shd w:val="clear" w:color="auto" w:fill="FFFFFF"/>
        </w:rPr>
        <w:t xml:space="preserve"> przed</w:t>
      </w:r>
      <w:r w:rsidRPr="00906D23">
        <w:rPr>
          <w:rFonts w:ascii="Cambria" w:hAnsi="Cambria" w:cs="Arial"/>
        </w:rPr>
        <w:t xml:space="preserve"> upływem terminu składania ofert, a jeżeli okres prowadzenia działalności jest krótszy – w tym okresie, wraz z podaniem ich wartości, przedmiotu, dat wykonania i podmiotów, na rzecz których dostawy zostały wykonane, </w:t>
      </w:r>
      <w:r w:rsidRPr="00906D23">
        <w:rPr>
          <w:rFonts w:ascii="Cambria" w:hAnsi="Cambria" w:cs="Arial"/>
          <w:b/>
        </w:rPr>
        <w:t>oraz załączeniem dowodów</w:t>
      </w:r>
      <w:r w:rsidRPr="00906D23">
        <w:rPr>
          <w:rFonts w:ascii="Cambria" w:hAnsi="Cambria" w:cs="Arial"/>
        </w:rPr>
        <w:t xml:space="preserve"> określających czy te dostawy zostały wykonane lub są wykonywane należycie, przy czym dowodami, o których mowa, są referencje bądź inne dokumenty wystawione przez podmiot, na rzecz którego dostawy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t>
      </w:r>
      <w:r w:rsidRPr="00906D23">
        <w:rPr>
          <w:rFonts w:ascii="Cambria" w:hAnsi="Cambria" w:cs="Arial"/>
        </w:rPr>
        <w:lastRenderedPageBreak/>
        <w:t xml:space="preserve">wcześniej niż 3 miesiące przed upływem terminu składania ofert zgodnie z wzorem stanowiącym </w:t>
      </w:r>
      <w:r w:rsidRPr="00906D23">
        <w:rPr>
          <w:rFonts w:ascii="Cambria" w:hAnsi="Cambria" w:cs="Arial"/>
          <w:b/>
        </w:rPr>
        <w:t>Załącznik nr 6 do SIWZ.</w:t>
      </w:r>
    </w:p>
    <w:p w14:paraId="4E219EAC" w14:textId="77777777" w:rsidR="004159CD" w:rsidRPr="00906D23" w:rsidRDefault="004159CD" w:rsidP="004159CD">
      <w:pPr>
        <w:autoSpaceDE w:val="0"/>
        <w:autoSpaceDN w:val="0"/>
        <w:adjustRightInd w:val="0"/>
        <w:spacing w:before="20" w:after="40" w:line="276" w:lineRule="auto"/>
        <w:ind w:left="1701"/>
        <w:contextualSpacing/>
        <w:jc w:val="both"/>
        <w:rPr>
          <w:rFonts w:ascii="Cambria" w:hAnsi="Cambria" w:cs="Arial"/>
          <w:sz w:val="10"/>
          <w:szCs w:val="10"/>
        </w:rPr>
      </w:pPr>
    </w:p>
    <w:p w14:paraId="7AD10D23" w14:textId="77777777" w:rsidR="004159CD" w:rsidRPr="00906D23" w:rsidRDefault="004159CD" w:rsidP="00D21D2F">
      <w:pPr>
        <w:pStyle w:val="Kolorowalistaakcent11"/>
        <w:numPr>
          <w:ilvl w:val="2"/>
          <w:numId w:val="11"/>
        </w:numPr>
        <w:autoSpaceDE w:val="0"/>
        <w:autoSpaceDN w:val="0"/>
        <w:adjustRightInd w:val="0"/>
        <w:spacing w:before="0" w:after="0" w:line="276" w:lineRule="auto"/>
        <w:ind w:left="1418" w:hanging="709"/>
        <w:rPr>
          <w:rFonts w:ascii="Cambria" w:hAnsi="Cambria" w:cs="Arial"/>
          <w:b/>
          <w:sz w:val="24"/>
          <w:szCs w:val="24"/>
        </w:rPr>
      </w:pPr>
      <w:r w:rsidRPr="00906D23">
        <w:rPr>
          <w:rFonts w:ascii="Cambria" w:hAnsi="Cambria" w:cs="Verdana"/>
          <w:b/>
          <w:sz w:val="24"/>
          <w:szCs w:val="24"/>
        </w:rPr>
        <w:t xml:space="preserve">W celu potwierdzenia braku podstaw do wykluczenia Wykonawcy </w:t>
      </w:r>
      <w:r w:rsidRPr="00906D23">
        <w:rPr>
          <w:rFonts w:ascii="Cambria" w:hAnsi="Cambria" w:cs="Verdana"/>
          <w:b/>
          <w:sz w:val="24"/>
          <w:szCs w:val="24"/>
        </w:rPr>
        <w:br/>
        <w:t xml:space="preserve">z udziału w postępowaniu, </w:t>
      </w:r>
      <w:r w:rsidRPr="00906D23">
        <w:rPr>
          <w:rFonts w:ascii="Cambria" w:hAnsi="Cambria" w:cs="Verdana"/>
          <w:b/>
          <w:sz w:val="24"/>
          <w:szCs w:val="24"/>
          <w:u w:val="single"/>
        </w:rPr>
        <w:t>o których mowa w rozdziale 7 niniejszej SIWZ</w:t>
      </w:r>
      <w:r w:rsidRPr="00906D23">
        <w:rPr>
          <w:rFonts w:ascii="Cambria" w:hAnsi="Cambria" w:cs="Verdana"/>
          <w:b/>
          <w:sz w:val="24"/>
          <w:szCs w:val="24"/>
        </w:rPr>
        <w:t>:</w:t>
      </w:r>
    </w:p>
    <w:p w14:paraId="40F2040E" w14:textId="77777777" w:rsidR="004159CD" w:rsidRPr="00906D23" w:rsidRDefault="004159CD" w:rsidP="004159CD">
      <w:pPr>
        <w:pStyle w:val="Kolorowalistaakcent11"/>
        <w:autoSpaceDE w:val="0"/>
        <w:autoSpaceDN w:val="0"/>
        <w:adjustRightInd w:val="0"/>
        <w:spacing w:before="0" w:after="0" w:line="276" w:lineRule="auto"/>
        <w:ind w:left="1418"/>
        <w:rPr>
          <w:rFonts w:ascii="Cambria" w:hAnsi="Cambria" w:cs="Arial"/>
          <w:b/>
          <w:sz w:val="10"/>
          <w:szCs w:val="10"/>
        </w:rPr>
      </w:pPr>
    </w:p>
    <w:p w14:paraId="1F926F2B" w14:textId="77777777" w:rsidR="004159CD" w:rsidRPr="00906D23" w:rsidRDefault="004159CD" w:rsidP="00D21D2F">
      <w:pPr>
        <w:pStyle w:val="Akapitzlist"/>
        <w:numPr>
          <w:ilvl w:val="2"/>
          <w:numId w:val="17"/>
        </w:numPr>
        <w:autoSpaceDE w:val="0"/>
        <w:autoSpaceDN w:val="0"/>
        <w:adjustRightInd w:val="0"/>
        <w:spacing w:before="0" w:after="0" w:line="276" w:lineRule="auto"/>
        <w:ind w:left="1701" w:hanging="283"/>
        <w:rPr>
          <w:rFonts w:ascii="Cambria" w:hAnsi="Cambria" w:cs="Arial"/>
          <w:sz w:val="24"/>
          <w:szCs w:val="24"/>
        </w:rPr>
      </w:pPr>
      <w:r w:rsidRPr="00906D23">
        <w:rPr>
          <w:rFonts w:ascii="Cambria" w:hAnsi="Cambria" w:cs="Arial"/>
          <w:sz w:val="24"/>
          <w:szCs w:val="24"/>
        </w:rPr>
        <w:t>informacji z Krajowego Rejestru Karnego w zakresie określonym w art. 24 ust. 1 pkt 13, 14 i 21 ustawy, wystawionej nie wcześniej niż 6 miesięcy przed upływem terminu składania ofert;</w:t>
      </w:r>
    </w:p>
    <w:p w14:paraId="4FBF958B" w14:textId="77777777" w:rsidR="004159CD" w:rsidRPr="00906D23" w:rsidRDefault="004159CD" w:rsidP="00D21D2F">
      <w:pPr>
        <w:pStyle w:val="Akapitzlist"/>
        <w:numPr>
          <w:ilvl w:val="2"/>
          <w:numId w:val="17"/>
        </w:numPr>
        <w:autoSpaceDE w:val="0"/>
        <w:autoSpaceDN w:val="0"/>
        <w:adjustRightInd w:val="0"/>
        <w:spacing w:before="0" w:after="0" w:line="276" w:lineRule="auto"/>
        <w:ind w:left="1701" w:hanging="283"/>
        <w:rPr>
          <w:rFonts w:ascii="Cambria" w:hAnsi="Cambria" w:cs="Arial"/>
          <w:sz w:val="24"/>
          <w:szCs w:val="24"/>
        </w:rPr>
      </w:pPr>
      <w:r w:rsidRPr="00906D23">
        <w:rPr>
          <w:rFonts w:ascii="Cambria" w:hAnsi="Cambria" w:cs="Arial"/>
          <w:sz w:val="24"/>
          <w:szCs w:val="24"/>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03D8D5EF" w14:textId="77777777" w:rsidR="004159CD" w:rsidRPr="00906D23" w:rsidRDefault="004159CD" w:rsidP="00D21D2F">
      <w:pPr>
        <w:pStyle w:val="Akapitzlist"/>
        <w:numPr>
          <w:ilvl w:val="2"/>
          <w:numId w:val="17"/>
        </w:numPr>
        <w:autoSpaceDE w:val="0"/>
        <w:autoSpaceDN w:val="0"/>
        <w:adjustRightInd w:val="0"/>
        <w:spacing w:before="0" w:after="0" w:line="276" w:lineRule="auto"/>
        <w:ind w:left="1701" w:hanging="283"/>
        <w:rPr>
          <w:rFonts w:ascii="Cambria" w:hAnsi="Cambria" w:cs="Arial"/>
          <w:sz w:val="24"/>
          <w:szCs w:val="24"/>
        </w:rPr>
      </w:pPr>
      <w:r w:rsidRPr="00906D23">
        <w:rPr>
          <w:rFonts w:ascii="Cambria" w:hAnsi="Cambria" w:cs="Arial"/>
          <w:sz w:val="24"/>
          <w:szCs w:val="24"/>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3093DC89" w14:textId="77777777" w:rsidR="004159CD" w:rsidRPr="00906D23" w:rsidRDefault="004159CD" w:rsidP="00D21D2F">
      <w:pPr>
        <w:pStyle w:val="Akapitzlist"/>
        <w:numPr>
          <w:ilvl w:val="2"/>
          <w:numId w:val="17"/>
        </w:numPr>
        <w:autoSpaceDE w:val="0"/>
        <w:autoSpaceDN w:val="0"/>
        <w:adjustRightInd w:val="0"/>
        <w:spacing w:before="0" w:after="0" w:line="276" w:lineRule="auto"/>
        <w:ind w:left="1701" w:hanging="283"/>
        <w:rPr>
          <w:rFonts w:ascii="Cambria" w:hAnsi="Cambria" w:cs="Arial"/>
          <w:sz w:val="24"/>
          <w:szCs w:val="24"/>
        </w:rPr>
      </w:pPr>
      <w:r w:rsidRPr="00906D23">
        <w:rPr>
          <w:rFonts w:ascii="Cambria" w:hAnsi="Cambria" w:cs="Arial"/>
          <w:sz w:val="24"/>
          <w:szCs w:val="24"/>
        </w:rPr>
        <w:t xml:space="preserve">odpisu z właściwego rejestru lub z centralnej ewidencji i informacji </w:t>
      </w:r>
      <w:r w:rsidRPr="00906D23">
        <w:rPr>
          <w:rFonts w:ascii="Cambria" w:hAnsi="Cambria" w:cs="Arial"/>
          <w:sz w:val="24"/>
          <w:szCs w:val="24"/>
        </w:rPr>
        <w:br/>
        <w:t xml:space="preserve">o działalności gospodarczej, jeżeli odrębne przepisy wymagają wpisu </w:t>
      </w:r>
      <w:r w:rsidRPr="00906D23">
        <w:rPr>
          <w:rFonts w:ascii="Cambria" w:hAnsi="Cambria" w:cs="Arial"/>
          <w:sz w:val="24"/>
          <w:szCs w:val="24"/>
        </w:rPr>
        <w:br/>
        <w:t xml:space="preserve">do rejestru lub ewidencji, w celu potwierdzenia braku podstaw </w:t>
      </w:r>
      <w:r w:rsidRPr="00906D23">
        <w:rPr>
          <w:rFonts w:ascii="Cambria" w:hAnsi="Cambria" w:cs="Arial"/>
          <w:sz w:val="24"/>
          <w:szCs w:val="24"/>
        </w:rPr>
        <w:br/>
        <w:t>do wykluczenia na podstawie art. 24 ust. 5 pkt. 1) ustawy Pzp;</w:t>
      </w:r>
    </w:p>
    <w:p w14:paraId="33803BC7" w14:textId="77777777" w:rsidR="004159CD" w:rsidRPr="00906D23" w:rsidRDefault="004159CD" w:rsidP="00D21D2F">
      <w:pPr>
        <w:pStyle w:val="Akapitzlist"/>
        <w:numPr>
          <w:ilvl w:val="2"/>
          <w:numId w:val="17"/>
        </w:numPr>
        <w:autoSpaceDE w:val="0"/>
        <w:autoSpaceDN w:val="0"/>
        <w:adjustRightInd w:val="0"/>
        <w:spacing w:before="0" w:after="0" w:line="276" w:lineRule="auto"/>
        <w:ind w:left="1701" w:hanging="283"/>
        <w:rPr>
          <w:rFonts w:ascii="Cambria" w:hAnsi="Cambria" w:cs="Arial"/>
          <w:sz w:val="24"/>
          <w:szCs w:val="24"/>
        </w:rPr>
      </w:pPr>
      <w:r w:rsidRPr="00906D23">
        <w:rPr>
          <w:rFonts w:ascii="Cambria" w:hAnsi="Cambria" w:cs="Arial"/>
          <w:sz w:val="24"/>
          <w:szCs w:val="24"/>
        </w:rPr>
        <w:t xml:space="preserve">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w:t>
      </w:r>
      <w:r w:rsidRPr="00906D23">
        <w:rPr>
          <w:rFonts w:ascii="Cambria" w:hAnsi="Cambria" w:cs="Arial"/>
          <w:sz w:val="24"/>
          <w:szCs w:val="24"/>
        </w:rPr>
        <w:lastRenderedPageBreak/>
        <w:t xml:space="preserve">zawarcie wiążącego porozumienia w sprawie spłat tych należności - sporządzonego według wzoru stanowiącego </w:t>
      </w:r>
      <w:r w:rsidRPr="00906D23">
        <w:rPr>
          <w:rFonts w:ascii="Cambria" w:hAnsi="Cambria" w:cs="Arial"/>
          <w:b/>
          <w:sz w:val="24"/>
          <w:szCs w:val="24"/>
        </w:rPr>
        <w:t>Załącznik Nr 7 do SIWZ</w:t>
      </w:r>
      <w:r w:rsidRPr="00906D23">
        <w:rPr>
          <w:rFonts w:ascii="Cambria" w:hAnsi="Cambria" w:cs="Arial"/>
          <w:sz w:val="24"/>
          <w:szCs w:val="24"/>
        </w:rPr>
        <w:t>;</w:t>
      </w:r>
    </w:p>
    <w:p w14:paraId="59820A1F" w14:textId="77777777" w:rsidR="004159CD" w:rsidRPr="00906D23" w:rsidRDefault="004159CD" w:rsidP="00D21D2F">
      <w:pPr>
        <w:pStyle w:val="Akapitzlist"/>
        <w:numPr>
          <w:ilvl w:val="2"/>
          <w:numId w:val="17"/>
        </w:numPr>
        <w:autoSpaceDE w:val="0"/>
        <w:autoSpaceDN w:val="0"/>
        <w:adjustRightInd w:val="0"/>
        <w:spacing w:before="0" w:after="0" w:line="276" w:lineRule="auto"/>
        <w:ind w:left="1701" w:hanging="283"/>
        <w:rPr>
          <w:rFonts w:ascii="Cambria" w:hAnsi="Cambria" w:cs="Arial"/>
          <w:sz w:val="24"/>
          <w:szCs w:val="24"/>
        </w:rPr>
      </w:pPr>
      <w:r w:rsidRPr="00906D23">
        <w:rPr>
          <w:rFonts w:ascii="Cambria" w:hAnsi="Cambria" w:cs="Arial"/>
          <w:sz w:val="24"/>
          <w:szCs w:val="24"/>
        </w:rPr>
        <w:t xml:space="preserve">oświadczenia wykonawcy o braku orzeczenia wobec niego tytułem środka zapobiegawczego zakazu ubiegania się o zamówienia publiczne </w:t>
      </w:r>
      <w:r w:rsidRPr="00906D23">
        <w:rPr>
          <w:rFonts w:ascii="Cambria" w:hAnsi="Cambria" w:cs="Arial"/>
          <w:sz w:val="24"/>
          <w:szCs w:val="24"/>
        </w:rPr>
        <w:br/>
        <w:t xml:space="preserve">- sporządzonego według wzoru stanowiącego </w:t>
      </w:r>
      <w:r w:rsidRPr="00906D23">
        <w:rPr>
          <w:rFonts w:ascii="Cambria" w:hAnsi="Cambria" w:cs="Arial"/>
          <w:b/>
          <w:sz w:val="24"/>
          <w:szCs w:val="24"/>
        </w:rPr>
        <w:t>Załącznik Nr 7 do SIWZ</w:t>
      </w:r>
      <w:r w:rsidRPr="00906D23">
        <w:rPr>
          <w:rFonts w:ascii="Cambria" w:hAnsi="Cambria" w:cs="Arial"/>
          <w:sz w:val="24"/>
          <w:szCs w:val="24"/>
        </w:rPr>
        <w:t>;</w:t>
      </w:r>
    </w:p>
    <w:p w14:paraId="6CCB3661" w14:textId="24288DA2" w:rsidR="004159CD" w:rsidRPr="00906D23" w:rsidRDefault="004159CD" w:rsidP="00D21D2F">
      <w:pPr>
        <w:pStyle w:val="Akapitzlist"/>
        <w:numPr>
          <w:ilvl w:val="2"/>
          <w:numId w:val="17"/>
        </w:numPr>
        <w:autoSpaceDE w:val="0"/>
        <w:autoSpaceDN w:val="0"/>
        <w:adjustRightInd w:val="0"/>
        <w:spacing w:before="0" w:after="0" w:line="276" w:lineRule="auto"/>
        <w:ind w:left="1701" w:hanging="283"/>
        <w:rPr>
          <w:rFonts w:ascii="Cambria" w:hAnsi="Cambria" w:cs="Arial"/>
          <w:sz w:val="24"/>
          <w:szCs w:val="24"/>
        </w:rPr>
      </w:pPr>
      <w:r w:rsidRPr="00906D23">
        <w:rPr>
          <w:rFonts w:ascii="Cambria" w:hAnsi="Cambria" w:cs="Arial"/>
          <w:sz w:val="24"/>
          <w:szCs w:val="24"/>
        </w:rPr>
        <w:t xml:space="preserve">oświadczenia wykonawcy o niezaleganiu z opłacaniem podatków </w:t>
      </w:r>
      <w:r w:rsidRPr="00906D23">
        <w:rPr>
          <w:rFonts w:ascii="Cambria" w:hAnsi="Cambria" w:cs="Arial"/>
          <w:sz w:val="24"/>
          <w:szCs w:val="24"/>
        </w:rPr>
        <w:br/>
        <w:t xml:space="preserve">i opłat lokalnych, o których mowa w ustawie z dnia 12 stycznia 1991 r. </w:t>
      </w:r>
      <w:r w:rsidRPr="00906D23">
        <w:rPr>
          <w:rFonts w:ascii="Cambria" w:hAnsi="Cambria" w:cs="Arial"/>
          <w:sz w:val="24"/>
          <w:szCs w:val="24"/>
        </w:rPr>
        <w:br/>
        <w:t>o podatkach i opłatach lokalnych (</w:t>
      </w:r>
      <w:r w:rsidR="00E8196E" w:rsidRPr="00906D23">
        <w:rPr>
          <w:rFonts w:ascii="Cambria" w:hAnsi="Cambria" w:cs="Arial"/>
          <w:sz w:val="24"/>
          <w:szCs w:val="24"/>
        </w:rPr>
        <w:t xml:space="preserve">t. j. </w:t>
      </w:r>
      <w:r w:rsidRPr="00906D23">
        <w:rPr>
          <w:rFonts w:ascii="Cambria" w:hAnsi="Cambria" w:cs="Arial"/>
          <w:sz w:val="24"/>
          <w:szCs w:val="24"/>
        </w:rPr>
        <w:t>Dz. U. z 201</w:t>
      </w:r>
      <w:r w:rsidR="00B818DA">
        <w:rPr>
          <w:rFonts w:ascii="Cambria" w:hAnsi="Cambria" w:cs="Arial"/>
          <w:sz w:val="24"/>
          <w:szCs w:val="24"/>
        </w:rPr>
        <w:t>9</w:t>
      </w:r>
      <w:r w:rsidRPr="00906D23">
        <w:rPr>
          <w:rFonts w:ascii="Cambria" w:hAnsi="Cambria" w:cs="Arial"/>
          <w:sz w:val="24"/>
          <w:szCs w:val="24"/>
        </w:rPr>
        <w:t xml:space="preserve"> r. poz. </w:t>
      </w:r>
      <w:r w:rsidR="00B818DA">
        <w:rPr>
          <w:rFonts w:ascii="Cambria" w:hAnsi="Cambria" w:cs="Arial"/>
          <w:sz w:val="24"/>
          <w:szCs w:val="24"/>
        </w:rPr>
        <w:t>1170</w:t>
      </w:r>
      <w:r w:rsidR="00E8196E" w:rsidRPr="00906D23">
        <w:rPr>
          <w:rFonts w:ascii="Cambria" w:hAnsi="Cambria" w:cs="Arial"/>
          <w:sz w:val="24"/>
          <w:szCs w:val="24"/>
        </w:rPr>
        <w:t xml:space="preserve"> </w:t>
      </w:r>
      <w:r w:rsidR="00E8196E" w:rsidRPr="00906D23">
        <w:rPr>
          <w:rFonts w:ascii="Cambria" w:hAnsi="Cambria" w:cs="Arial"/>
          <w:sz w:val="24"/>
          <w:szCs w:val="24"/>
        </w:rPr>
        <w:br/>
        <w:t>z późn.</w:t>
      </w:r>
      <w:r w:rsidRPr="00906D23">
        <w:rPr>
          <w:rFonts w:ascii="Cambria" w:hAnsi="Cambria" w:cs="Arial"/>
          <w:sz w:val="24"/>
          <w:szCs w:val="24"/>
        </w:rPr>
        <w:t xml:space="preserve"> zm.), zgodnie z wzorem stanowiącym z </w:t>
      </w:r>
      <w:r w:rsidRPr="00906D23">
        <w:rPr>
          <w:rFonts w:ascii="Cambria" w:hAnsi="Cambria" w:cs="Arial"/>
          <w:b/>
          <w:sz w:val="24"/>
          <w:szCs w:val="24"/>
        </w:rPr>
        <w:t>Załącznik nr 7 do SIWZ</w:t>
      </w:r>
      <w:r w:rsidRPr="00906D23">
        <w:rPr>
          <w:rFonts w:ascii="Cambria" w:hAnsi="Cambria" w:cs="Arial"/>
          <w:sz w:val="24"/>
          <w:szCs w:val="24"/>
        </w:rPr>
        <w:t>.</w:t>
      </w:r>
    </w:p>
    <w:p w14:paraId="4AF20F63" w14:textId="77777777" w:rsidR="004159CD" w:rsidRPr="006B3D30" w:rsidRDefault="004159CD" w:rsidP="004159CD">
      <w:pPr>
        <w:pStyle w:val="Kolorowalistaakcent11"/>
        <w:autoSpaceDE w:val="0"/>
        <w:autoSpaceDN w:val="0"/>
        <w:adjustRightInd w:val="0"/>
        <w:spacing w:before="0" w:after="0" w:line="276" w:lineRule="auto"/>
        <w:ind w:left="0"/>
        <w:rPr>
          <w:rFonts w:ascii="Cambria" w:hAnsi="Cambria" w:cs="Arial"/>
          <w:sz w:val="10"/>
          <w:szCs w:val="10"/>
        </w:rPr>
      </w:pPr>
    </w:p>
    <w:p w14:paraId="43453563" w14:textId="77777777" w:rsidR="004159CD" w:rsidRPr="00906D23" w:rsidRDefault="004159CD" w:rsidP="00D21D2F">
      <w:pPr>
        <w:pStyle w:val="Kolorowalistaakcent11"/>
        <w:numPr>
          <w:ilvl w:val="2"/>
          <w:numId w:val="11"/>
        </w:numPr>
        <w:autoSpaceDE w:val="0"/>
        <w:autoSpaceDN w:val="0"/>
        <w:adjustRightInd w:val="0"/>
        <w:spacing w:before="0" w:after="0" w:line="276" w:lineRule="auto"/>
        <w:ind w:left="1418" w:hanging="709"/>
        <w:rPr>
          <w:rFonts w:ascii="Cambria" w:hAnsi="Cambria" w:cs="Arial"/>
          <w:b/>
          <w:sz w:val="24"/>
          <w:szCs w:val="24"/>
        </w:rPr>
      </w:pPr>
      <w:r w:rsidRPr="00906D23">
        <w:rPr>
          <w:rFonts w:ascii="Cambria" w:hAnsi="Cambria" w:cs="Arial"/>
          <w:b/>
          <w:sz w:val="24"/>
          <w:szCs w:val="24"/>
        </w:rPr>
        <w:t>W celu potwierdzenia spełniania przez oferowane dostawy wymagań określonych przez Zamawiającego:</w:t>
      </w:r>
    </w:p>
    <w:p w14:paraId="610A4C85" w14:textId="4F52B554" w:rsidR="00B818DA" w:rsidRDefault="00B818DA" w:rsidP="00D21D2F">
      <w:pPr>
        <w:pStyle w:val="Akapitzlist"/>
        <w:numPr>
          <w:ilvl w:val="0"/>
          <w:numId w:val="61"/>
        </w:numPr>
        <w:tabs>
          <w:tab w:val="left" w:pos="1418"/>
        </w:tabs>
        <w:spacing w:line="276" w:lineRule="auto"/>
        <w:ind w:left="1843" w:hanging="425"/>
        <w:rPr>
          <w:rFonts w:ascii="Cambria" w:hAnsi="Cambria" w:cs="Calibri"/>
          <w:color w:val="000000" w:themeColor="text1"/>
          <w:sz w:val="24"/>
          <w:szCs w:val="24"/>
        </w:rPr>
      </w:pPr>
      <w:r w:rsidRPr="00D02A0B">
        <w:rPr>
          <w:rFonts w:ascii="Cambria" w:hAnsi="Cambria" w:cs="Calibri"/>
          <w:color w:val="000000" w:themeColor="text1"/>
          <w:sz w:val="24"/>
          <w:szCs w:val="24"/>
        </w:rPr>
        <w:t xml:space="preserve">certyfikat potwierdzający zgodność modułu PV z normą PN-EN 61215 lub PN-EN </w:t>
      </w:r>
      <w:r w:rsidR="006B3D30">
        <w:rPr>
          <w:rFonts w:ascii="Cambria" w:hAnsi="Cambria" w:cs="Calibri"/>
          <w:color w:val="000000" w:themeColor="text1"/>
          <w:sz w:val="24"/>
          <w:szCs w:val="24"/>
        </w:rPr>
        <w:t>61730</w:t>
      </w:r>
      <w:r w:rsidRPr="00D02A0B">
        <w:rPr>
          <w:rFonts w:ascii="Cambria" w:hAnsi="Cambria" w:cs="Calibri"/>
          <w:color w:val="000000" w:themeColor="text1"/>
          <w:sz w:val="24"/>
          <w:szCs w:val="24"/>
        </w:rPr>
        <w:t xml:space="preserve"> lub z normami równoważnymi wydany przez jednostkę oceniającą zgodność zgodn</w:t>
      </w:r>
      <w:r w:rsidR="00BC7D7D">
        <w:rPr>
          <w:rFonts w:ascii="Cambria" w:hAnsi="Cambria" w:cs="Calibri"/>
          <w:color w:val="000000" w:themeColor="text1"/>
          <w:sz w:val="24"/>
          <w:szCs w:val="24"/>
        </w:rPr>
        <w:t>ie z art. 30b ust. 1 ustawy Pzp,</w:t>
      </w:r>
    </w:p>
    <w:p w14:paraId="63266D98" w14:textId="0A258A8D" w:rsidR="00B818DA" w:rsidRPr="00D2766B" w:rsidRDefault="00B818DA" w:rsidP="00EE5ABE">
      <w:pPr>
        <w:pStyle w:val="Akapitzlist"/>
        <w:numPr>
          <w:ilvl w:val="0"/>
          <w:numId w:val="61"/>
        </w:numPr>
        <w:tabs>
          <w:tab w:val="left" w:pos="1418"/>
        </w:tabs>
        <w:spacing w:line="276" w:lineRule="auto"/>
        <w:ind w:left="1843" w:hanging="425"/>
        <w:rPr>
          <w:rFonts w:ascii="Cambria" w:hAnsi="Cambria" w:cs="Calibri"/>
          <w:color w:val="000000" w:themeColor="text1"/>
          <w:sz w:val="24"/>
          <w:szCs w:val="24"/>
        </w:rPr>
      </w:pPr>
      <w:r w:rsidRPr="00D2766B">
        <w:rPr>
          <w:rFonts w:ascii="Cambria" w:hAnsi="Cambria" w:cs="Calibri"/>
          <w:color w:val="000000" w:themeColor="text1"/>
          <w:sz w:val="24"/>
          <w:szCs w:val="24"/>
        </w:rPr>
        <w:t xml:space="preserve">karty </w:t>
      </w:r>
      <w:r w:rsidR="00D2766B" w:rsidRPr="00D2766B">
        <w:rPr>
          <w:rFonts w:ascii="Cambria" w:hAnsi="Cambria" w:cs="Calibri"/>
          <w:color w:val="000000" w:themeColor="text1"/>
          <w:sz w:val="24"/>
          <w:szCs w:val="24"/>
        </w:rPr>
        <w:t>katalogowe</w:t>
      </w:r>
      <w:r w:rsidRPr="00D2766B">
        <w:rPr>
          <w:rFonts w:ascii="Cambria" w:hAnsi="Cambria" w:cs="Calibri"/>
          <w:color w:val="000000" w:themeColor="text1"/>
          <w:sz w:val="24"/>
          <w:szCs w:val="24"/>
        </w:rPr>
        <w:t xml:space="preserve"> </w:t>
      </w:r>
      <w:r w:rsidRPr="00D2766B">
        <w:rPr>
          <w:rFonts w:ascii="Cambria" w:hAnsi="Cambria" w:cs="Calibri"/>
          <w:color w:val="000000" w:themeColor="text1"/>
          <w:sz w:val="24"/>
          <w:szCs w:val="24"/>
          <w:u w:val="single"/>
        </w:rPr>
        <w:t xml:space="preserve">modułu i inwertera </w:t>
      </w:r>
      <w:r w:rsidR="00D2766B" w:rsidRPr="00D2766B">
        <w:rPr>
          <w:rFonts w:ascii="Cambria" w:hAnsi="Cambria" w:cs="Calibri"/>
          <w:color w:val="000000" w:themeColor="text1"/>
          <w:sz w:val="24"/>
          <w:szCs w:val="24"/>
          <w:u w:val="single"/>
        </w:rPr>
        <w:t>fotowoltaicznego</w:t>
      </w:r>
      <w:r w:rsidR="00D2766B" w:rsidRPr="00D2766B">
        <w:rPr>
          <w:rFonts w:ascii="Cambria" w:hAnsi="Cambria" w:cs="Calibri"/>
          <w:color w:val="000000" w:themeColor="text1"/>
          <w:sz w:val="24"/>
          <w:szCs w:val="24"/>
        </w:rPr>
        <w:t xml:space="preserve"> podpisane przez przedstawiciela producenta lub podmiot uprawniony do reprezentowania producenta lub dystrybutora urządzeń na rynku polskim obejmujące informacje potwierdzające spełnianie przez te urządzenia parametrów zawartych w załącznik Nr 1</w:t>
      </w:r>
      <w:r w:rsidRPr="00D2766B">
        <w:rPr>
          <w:rFonts w:ascii="Cambria" w:hAnsi="Cambria" w:cs="Calibri"/>
          <w:color w:val="000000" w:themeColor="text1"/>
          <w:sz w:val="24"/>
          <w:szCs w:val="24"/>
        </w:rPr>
        <w:t xml:space="preserve"> do SIWZ, zgodnie z </w:t>
      </w:r>
      <w:r w:rsidR="00D2766B" w:rsidRPr="00D2766B">
        <w:rPr>
          <w:rFonts w:ascii="Cambria" w:hAnsi="Cambria" w:cs="Calibri"/>
          <w:color w:val="000000" w:themeColor="text1"/>
          <w:sz w:val="24"/>
          <w:szCs w:val="24"/>
        </w:rPr>
        <w:t>pkt. 4.8</w:t>
      </w:r>
      <w:r w:rsidRPr="00D2766B">
        <w:rPr>
          <w:rFonts w:ascii="Cambria" w:hAnsi="Cambria" w:cs="Calibri"/>
          <w:color w:val="000000" w:themeColor="text1"/>
          <w:sz w:val="24"/>
          <w:szCs w:val="24"/>
        </w:rPr>
        <w:t xml:space="preserve"> projektu </w:t>
      </w:r>
      <w:r w:rsidR="00D2766B" w:rsidRPr="00D2766B">
        <w:rPr>
          <w:rFonts w:ascii="Cambria" w:hAnsi="Cambria" w:cs="Calibri"/>
          <w:color w:val="000000" w:themeColor="text1"/>
          <w:sz w:val="24"/>
          <w:szCs w:val="24"/>
        </w:rPr>
        <w:t>budowlanego.</w:t>
      </w:r>
    </w:p>
    <w:p w14:paraId="332E1170" w14:textId="77777777" w:rsidR="004159CD" w:rsidRPr="00906D23" w:rsidRDefault="004159CD" w:rsidP="004159CD">
      <w:pPr>
        <w:spacing w:line="276" w:lineRule="auto"/>
        <w:ind w:left="1418"/>
        <w:jc w:val="both"/>
        <w:rPr>
          <w:rFonts w:ascii="Cambria" w:hAnsi="Cambria" w:cs="Calibri"/>
          <w:i/>
          <w:color w:val="000000"/>
        </w:rPr>
      </w:pPr>
      <w:r w:rsidRPr="00906D23">
        <w:rPr>
          <w:rFonts w:ascii="Cambria" w:hAnsi="Cambria" w:cs="Calibri"/>
          <w:i/>
          <w:color w:val="000000"/>
        </w:rPr>
        <w:t xml:space="preserve">W zakresie oznakowania w rozumieniu art. 2 pkt 16 ustawy Pzp </w:t>
      </w:r>
      <w:r w:rsidRPr="00906D23">
        <w:rPr>
          <w:rFonts w:ascii="Cambria" w:hAnsi="Cambria" w:cs="Calibri"/>
          <w:i/>
          <w:color w:val="000000"/>
        </w:rPr>
        <w:br/>
        <w:t>- Zamawiający informuje, że w przypadku gdy Wykonawca z przyczyn od niego niezależnych nie może uzyskać określonego przez Zamawiającego oznakowania lub oznakowania potwierdzającego, że dane roboty 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oznakowania lub określone wymagania wskazane przez Zamawiającego (art. 30a ust. 4 ustawy Pzp).</w:t>
      </w:r>
    </w:p>
    <w:p w14:paraId="095FD42D" w14:textId="77777777" w:rsidR="004159CD" w:rsidRPr="00906D23" w:rsidRDefault="004159CD" w:rsidP="004159CD">
      <w:pPr>
        <w:spacing w:line="276" w:lineRule="auto"/>
        <w:ind w:left="1418"/>
        <w:jc w:val="both"/>
        <w:rPr>
          <w:rFonts w:ascii="Cambria" w:hAnsi="Cambria" w:cs="Calibri"/>
          <w:i/>
          <w:color w:val="000000"/>
          <w:sz w:val="10"/>
          <w:szCs w:val="10"/>
        </w:rPr>
      </w:pPr>
    </w:p>
    <w:p w14:paraId="3C5B77B2" w14:textId="77777777" w:rsidR="004159CD" w:rsidRPr="00906D23" w:rsidRDefault="004159CD" w:rsidP="004159CD">
      <w:pPr>
        <w:spacing w:line="276" w:lineRule="auto"/>
        <w:ind w:left="1418"/>
        <w:jc w:val="both"/>
        <w:rPr>
          <w:rFonts w:ascii="Cambria" w:hAnsi="Cambria" w:cs="Calibri"/>
          <w:i/>
          <w:color w:val="000000"/>
        </w:rPr>
      </w:pPr>
      <w:r w:rsidRPr="00906D23">
        <w:rPr>
          <w:rFonts w:ascii="Cambria" w:hAnsi="Cambria" w:cs="Calibri"/>
          <w:i/>
          <w:color w:val="000000"/>
        </w:rPr>
        <w:t xml:space="preserve">W zakresie certyfikatów i raportów z badań wydawanych przez jednostki oceniające zgodność Zamawiający informuje, że akceptuje odpowiednie środki dowodowe, w szczególności dokumentację techniczną producenta, </w:t>
      </w:r>
      <w:r w:rsidRPr="00906D23">
        <w:rPr>
          <w:rFonts w:ascii="Cambria" w:hAnsi="Cambria" w:cs="Calibri"/>
          <w:i/>
          <w:color w:val="000000"/>
        </w:rPr>
        <w:br/>
        <w:t xml:space="preserve">w przypadku, gdy dany Wykonawca nie ma ani dostępu do certyfikatów lub sprawozdań z badań, ani możliwości ich uzyskania w odpowiednim terminie, o ile ten brak dostępu nie może być przypisany danemu Wykonawcy, oraz </w:t>
      </w:r>
      <w:r w:rsidRPr="00906D23">
        <w:rPr>
          <w:rFonts w:ascii="Cambria" w:hAnsi="Cambria" w:cs="Calibri"/>
          <w:i/>
          <w:color w:val="000000"/>
        </w:rPr>
        <w:lastRenderedPageBreak/>
        <w:t>pod warunkiem że dany Wykonawca udowodni, że wykonywane przez niego roboty budowlane, dostawy lub usługi spełniają wymogi lub kryteria określone w opisie przedmiotu zamówienia, kryteriach oceny ofert lub warunkach realizacji zamówienia (art. 30 b ust. 4 ustawy Pzp).</w:t>
      </w:r>
    </w:p>
    <w:p w14:paraId="1C0BCE18" w14:textId="77777777" w:rsidR="004159CD" w:rsidRPr="00906D23" w:rsidRDefault="004159CD" w:rsidP="004159CD">
      <w:pPr>
        <w:spacing w:line="276" w:lineRule="auto"/>
        <w:ind w:left="1276"/>
        <w:jc w:val="both"/>
        <w:rPr>
          <w:rFonts w:ascii="Cambria" w:hAnsi="Cambria" w:cs="Calibri"/>
          <w:i/>
          <w:color w:val="000000"/>
          <w:sz w:val="10"/>
          <w:szCs w:val="10"/>
        </w:rPr>
      </w:pPr>
    </w:p>
    <w:p w14:paraId="0BEE2DD0" w14:textId="77777777" w:rsidR="004159CD" w:rsidRPr="00906D23" w:rsidRDefault="004159CD" w:rsidP="00D21D2F">
      <w:pPr>
        <w:pStyle w:val="Kolorowalistaakcent11"/>
        <w:numPr>
          <w:ilvl w:val="1"/>
          <w:numId w:val="11"/>
        </w:numPr>
        <w:autoSpaceDE w:val="0"/>
        <w:autoSpaceDN w:val="0"/>
        <w:adjustRightInd w:val="0"/>
        <w:spacing w:before="0" w:after="0" w:line="276" w:lineRule="auto"/>
        <w:ind w:left="709" w:hanging="709"/>
        <w:rPr>
          <w:rFonts w:ascii="Cambria" w:hAnsi="Cambria" w:cs="Arial"/>
          <w:sz w:val="24"/>
          <w:szCs w:val="24"/>
        </w:rPr>
      </w:pPr>
      <w:r w:rsidRPr="00906D23">
        <w:rPr>
          <w:rFonts w:ascii="Cambria" w:hAnsi="Cambria" w:cs="Arial"/>
          <w:sz w:val="24"/>
          <w:szCs w:val="24"/>
        </w:rPr>
        <w:t xml:space="preserve">Jeżeli wykaz, oświadczenia lub inne złożone przez Wykonawcę dokumenty, </w:t>
      </w:r>
      <w:r w:rsidRPr="00906D23">
        <w:rPr>
          <w:rFonts w:ascii="Cambria" w:hAnsi="Cambria" w:cs="Arial"/>
          <w:sz w:val="24"/>
          <w:szCs w:val="24"/>
        </w:rPr>
        <w:br/>
        <w:t>o których mowa w pkt. 8.7.1 SIWZ budzą wątpliwości Zamawiającego, może on zwrócić się bezpośrednio do właściwego podmiotu, na rzecz którego dostawy były wykonane, o dodatkowe informacje lub dokumenty w tym zakresie.</w:t>
      </w:r>
    </w:p>
    <w:p w14:paraId="4B6035CA" w14:textId="77777777" w:rsidR="004159CD" w:rsidRPr="00906D23" w:rsidRDefault="004159CD" w:rsidP="00D21D2F">
      <w:pPr>
        <w:pStyle w:val="Kolorowalistaakcent11"/>
        <w:numPr>
          <w:ilvl w:val="1"/>
          <w:numId w:val="11"/>
        </w:numPr>
        <w:autoSpaceDE w:val="0"/>
        <w:autoSpaceDN w:val="0"/>
        <w:adjustRightInd w:val="0"/>
        <w:spacing w:before="0" w:after="0" w:line="276" w:lineRule="auto"/>
        <w:ind w:left="709" w:hanging="709"/>
        <w:rPr>
          <w:rFonts w:ascii="Cambria" w:hAnsi="Cambria" w:cs="Arial"/>
          <w:sz w:val="24"/>
          <w:szCs w:val="24"/>
        </w:rPr>
      </w:pPr>
      <w:r w:rsidRPr="00906D23">
        <w:rPr>
          <w:rFonts w:ascii="Cambria" w:hAnsi="Cambria" w:cs="Arial"/>
          <w:sz w:val="24"/>
          <w:szCs w:val="24"/>
        </w:rPr>
        <w:t xml:space="preserve">Jeżeli treść informacji przekazanych przez Wykonawcę w jednolitym europejskim dokumencie zamówienia, o którym mowa w pkt. 8.1-8.2 SIWZ, będzie odpowiadać zakresowi informacji, których Zamawiający wymaga poprzez żądanie dokumentów, Zamawiający może odstąpić od żądania tych dokumentów od Wykonawcy. W takim przypadku dowodem spełniania przez Wykonawcę warunków udziału w postępowaniu lub kryteriów selekcji oraz braku podstaw wykluczenia są odpowiednie informacje przekazane przez Wykonawcę lub odpowiednio przez podmioty, na których zdolnościach lub sytuacji Wykonawca polega na zasadach określonych w art. 22a ustawy </w:t>
      </w:r>
      <w:r w:rsidRPr="00906D23">
        <w:rPr>
          <w:rFonts w:ascii="Cambria" w:hAnsi="Cambria" w:cs="Calibri"/>
          <w:color w:val="000000"/>
          <w:sz w:val="24"/>
          <w:szCs w:val="24"/>
        </w:rPr>
        <w:t>Pzp</w:t>
      </w:r>
      <w:r w:rsidRPr="00906D23">
        <w:rPr>
          <w:rFonts w:ascii="Cambria" w:hAnsi="Cambria" w:cs="Arial"/>
          <w:sz w:val="24"/>
          <w:szCs w:val="24"/>
        </w:rPr>
        <w:t>, w jednolitym europejskim dokumencie zamówienia.</w:t>
      </w:r>
    </w:p>
    <w:p w14:paraId="44FC6D2F" w14:textId="77777777" w:rsidR="004159CD" w:rsidRPr="00906D23" w:rsidRDefault="004159CD" w:rsidP="00D21D2F">
      <w:pPr>
        <w:pStyle w:val="Kolorowalistaakcent11"/>
        <w:numPr>
          <w:ilvl w:val="1"/>
          <w:numId w:val="11"/>
        </w:numPr>
        <w:autoSpaceDE w:val="0"/>
        <w:autoSpaceDN w:val="0"/>
        <w:adjustRightInd w:val="0"/>
        <w:spacing w:line="276" w:lineRule="auto"/>
        <w:ind w:left="709" w:hanging="709"/>
        <w:rPr>
          <w:rFonts w:ascii="Cambria" w:hAnsi="Cambria" w:cs="Arial"/>
          <w:sz w:val="24"/>
          <w:szCs w:val="24"/>
        </w:rPr>
      </w:pPr>
      <w:r w:rsidRPr="00906D23">
        <w:rPr>
          <w:rFonts w:ascii="Cambria" w:hAnsi="Cambria" w:cs="Arial"/>
          <w:sz w:val="24"/>
          <w:szCs w:val="24"/>
        </w:rPr>
        <w:t>Jeżeli Wykonawca ma siedzibę lub miejsce zamieszkania poza terytorium Rzeczypospolitej Polskiej, zamiast dokumentów, o których mowa w:</w:t>
      </w:r>
    </w:p>
    <w:p w14:paraId="22F58602" w14:textId="77777777" w:rsidR="004159CD" w:rsidRPr="00906D23" w:rsidRDefault="004159CD" w:rsidP="00D21D2F">
      <w:pPr>
        <w:pStyle w:val="Kolorowalistaakcent11"/>
        <w:numPr>
          <w:ilvl w:val="0"/>
          <w:numId w:val="18"/>
        </w:numPr>
        <w:autoSpaceDE w:val="0"/>
        <w:autoSpaceDN w:val="0"/>
        <w:adjustRightInd w:val="0"/>
        <w:spacing w:line="276" w:lineRule="auto"/>
        <w:ind w:left="1134" w:hanging="425"/>
        <w:rPr>
          <w:rFonts w:ascii="Cambria" w:hAnsi="Cambria" w:cs="Arial"/>
          <w:sz w:val="24"/>
          <w:szCs w:val="24"/>
        </w:rPr>
      </w:pPr>
      <w:r w:rsidRPr="00906D23">
        <w:rPr>
          <w:rFonts w:ascii="Cambria" w:hAnsi="Cambria" w:cs="Arial"/>
          <w:sz w:val="24"/>
          <w:szCs w:val="24"/>
        </w:rPr>
        <w:t xml:space="preserve">pkt. 8.7.2 lit. a) SIWZ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ustawy </w:t>
      </w:r>
      <w:r w:rsidRPr="00906D23">
        <w:rPr>
          <w:rFonts w:ascii="Cambria" w:hAnsi="Cambria" w:cs="Calibri"/>
          <w:color w:val="000000"/>
          <w:sz w:val="24"/>
          <w:szCs w:val="24"/>
        </w:rPr>
        <w:t>Pzp</w:t>
      </w:r>
      <w:r w:rsidRPr="00906D23">
        <w:rPr>
          <w:rFonts w:ascii="Cambria" w:hAnsi="Cambria" w:cs="Arial"/>
          <w:sz w:val="24"/>
          <w:szCs w:val="24"/>
        </w:rPr>
        <w:t>;</w:t>
      </w:r>
    </w:p>
    <w:p w14:paraId="4022BDB6" w14:textId="77777777" w:rsidR="004159CD" w:rsidRPr="00906D23" w:rsidRDefault="004159CD" w:rsidP="00D21D2F">
      <w:pPr>
        <w:pStyle w:val="Kolorowalistaakcent11"/>
        <w:numPr>
          <w:ilvl w:val="0"/>
          <w:numId w:val="18"/>
        </w:numPr>
        <w:autoSpaceDE w:val="0"/>
        <w:autoSpaceDN w:val="0"/>
        <w:adjustRightInd w:val="0"/>
        <w:spacing w:line="276" w:lineRule="auto"/>
        <w:ind w:left="1134" w:hanging="425"/>
        <w:rPr>
          <w:rFonts w:ascii="Cambria" w:hAnsi="Cambria" w:cs="Arial"/>
          <w:sz w:val="24"/>
          <w:szCs w:val="24"/>
        </w:rPr>
      </w:pPr>
      <w:r w:rsidRPr="00906D23">
        <w:rPr>
          <w:rFonts w:ascii="Cambria" w:hAnsi="Cambria" w:cs="Arial"/>
          <w:sz w:val="24"/>
          <w:szCs w:val="24"/>
        </w:rPr>
        <w:t>pkt 8.7.2 lit. b) - d) SIWZ - składa dokument lub dokumenty wystawione w kraju, w którym Wykonawca ma siedzibę lub miejsce zamieszkania, potwierdzające odpowiednio, że:</w:t>
      </w:r>
    </w:p>
    <w:p w14:paraId="0FD4D7CC" w14:textId="77777777" w:rsidR="004159CD" w:rsidRPr="00906D23" w:rsidRDefault="004159CD" w:rsidP="00D21D2F">
      <w:pPr>
        <w:pStyle w:val="Kolorowalistaakcent11"/>
        <w:numPr>
          <w:ilvl w:val="0"/>
          <w:numId w:val="19"/>
        </w:numPr>
        <w:autoSpaceDE w:val="0"/>
        <w:autoSpaceDN w:val="0"/>
        <w:adjustRightInd w:val="0"/>
        <w:spacing w:line="276" w:lineRule="auto"/>
        <w:ind w:hanging="295"/>
        <w:rPr>
          <w:rFonts w:ascii="Cambria" w:hAnsi="Cambria" w:cs="Arial"/>
          <w:sz w:val="24"/>
          <w:szCs w:val="24"/>
        </w:rPr>
      </w:pPr>
      <w:r w:rsidRPr="00906D23">
        <w:rPr>
          <w:rFonts w:ascii="Cambria" w:hAnsi="Cambria" w:cs="Arial"/>
          <w:sz w:val="24"/>
          <w:szCs w:val="24"/>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14:paraId="73675711" w14:textId="77777777" w:rsidR="004159CD" w:rsidRPr="00906D23" w:rsidRDefault="004159CD" w:rsidP="00D21D2F">
      <w:pPr>
        <w:pStyle w:val="Kolorowalistaakcent11"/>
        <w:numPr>
          <w:ilvl w:val="0"/>
          <w:numId w:val="19"/>
        </w:numPr>
        <w:autoSpaceDE w:val="0"/>
        <w:autoSpaceDN w:val="0"/>
        <w:adjustRightInd w:val="0"/>
        <w:spacing w:line="276" w:lineRule="auto"/>
        <w:ind w:hanging="295"/>
        <w:rPr>
          <w:rFonts w:ascii="Cambria" w:hAnsi="Cambria" w:cs="Arial"/>
          <w:sz w:val="24"/>
          <w:szCs w:val="24"/>
        </w:rPr>
      </w:pPr>
      <w:r w:rsidRPr="00906D23">
        <w:rPr>
          <w:rFonts w:ascii="Cambria" w:hAnsi="Cambria" w:cs="Arial"/>
          <w:sz w:val="24"/>
          <w:szCs w:val="24"/>
        </w:rPr>
        <w:t xml:space="preserve">nie otwarto jego likwidacji ani nie ogłoszono upadłości, </w:t>
      </w:r>
    </w:p>
    <w:p w14:paraId="5E841C96" w14:textId="77777777" w:rsidR="004159CD" w:rsidRPr="00906D23" w:rsidRDefault="004159CD" w:rsidP="00D21D2F">
      <w:pPr>
        <w:pStyle w:val="Kolorowalistaakcent11"/>
        <w:numPr>
          <w:ilvl w:val="1"/>
          <w:numId w:val="11"/>
        </w:numPr>
        <w:autoSpaceDE w:val="0"/>
        <w:autoSpaceDN w:val="0"/>
        <w:adjustRightInd w:val="0"/>
        <w:spacing w:line="276" w:lineRule="auto"/>
        <w:ind w:left="709" w:hanging="709"/>
        <w:rPr>
          <w:rFonts w:ascii="Cambria" w:hAnsi="Cambria" w:cs="Arial"/>
          <w:sz w:val="24"/>
          <w:szCs w:val="24"/>
        </w:rPr>
      </w:pPr>
      <w:r w:rsidRPr="00906D23">
        <w:rPr>
          <w:rFonts w:ascii="Cambria" w:hAnsi="Cambria" w:cs="Arial"/>
          <w:sz w:val="24"/>
          <w:szCs w:val="24"/>
        </w:rPr>
        <w:t xml:space="preserve">Dokumenty, o których mowa w pkt. 8.10 lit. a) i lit. b) tiret drugi SIWZ, powinny być wystawione nie wcześniej niż 6 miesięcy przed upływem terminu składania </w:t>
      </w:r>
      <w:r w:rsidRPr="00906D23">
        <w:rPr>
          <w:rFonts w:ascii="Cambria" w:hAnsi="Cambria" w:cs="Arial"/>
          <w:sz w:val="24"/>
          <w:szCs w:val="24"/>
        </w:rPr>
        <w:lastRenderedPageBreak/>
        <w:t>ofert. Dokument, o którym mowa w pkt. 8.10 lit. b) tiret pierwszy SIWZ, powinien być wystawiony nie wcześniej niż 3 miesiące przed upływem tego terminu.</w:t>
      </w:r>
    </w:p>
    <w:p w14:paraId="0D49989D" w14:textId="77777777" w:rsidR="004159CD" w:rsidRPr="00906D23" w:rsidRDefault="004159CD" w:rsidP="00D21D2F">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sidRPr="00906D23">
        <w:rPr>
          <w:rFonts w:ascii="Cambria" w:eastAsia="Times New Roman" w:hAnsi="Cambria" w:cs="Arial"/>
          <w:bCs/>
          <w:sz w:val="24"/>
          <w:szCs w:val="24"/>
          <w:lang w:eastAsia="pl-PL"/>
        </w:rPr>
        <w:t xml:space="preserve">Jeżeli w kraju, w którym Wykonawca ma siedzibę lub miejsce zamieszkania lub miejsce zamieszkania ma osoba, której dokument dotyczy, nie wydaje się dokumentów, o których mowa w pkt. 8.10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8.11 SIWZ stosuje się. </w:t>
      </w:r>
    </w:p>
    <w:p w14:paraId="5B7064A6" w14:textId="1D3C1D70" w:rsidR="004159CD" w:rsidRPr="00906D23" w:rsidRDefault="004159CD" w:rsidP="00D21D2F">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sidRPr="00906D23">
        <w:rPr>
          <w:rFonts w:ascii="Cambria" w:hAnsi="Cambria" w:cs="Arial"/>
          <w:sz w:val="24"/>
          <w:szCs w:val="24"/>
        </w:rPr>
        <w:t>W przypadku wątpliwości co do treści dokumentu złożonego przez Wykonawcę, Zamawiający może zwrócić się do właściwych organów odpowiednio kraju, w</w:t>
      </w:r>
      <w:r w:rsidR="007D484E">
        <w:rPr>
          <w:rFonts w:ascii="Cambria" w:hAnsi="Cambria" w:cs="Arial"/>
          <w:sz w:val="24"/>
          <w:szCs w:val="24"/>
        </w:rPr>
        <w:t> </w:t>
      </w:r>
      <w:r w:rsidRPr="00906D23">
        <w:rPr>
          <w:rFonts w:ascii="Cambria" w:hAnsi="Cambria" w:cs="Arial"/>
          <w:sz w:val="24"/>
          <w:szCs w:val="24"/>
        </w:rPr>
        <w:t>którym Wykonawca ma siedzibę lub miejsce zamieszkania lub miejsce zamieszkania ma osoba, której dokument dotyczy, o udzielenie niezbędnych informacji dotyczących tego dokumentu.</w:t>
      </w:r>
    </w:p>
    <w:p w14:paraId="01D21531" w14:textId="38E679D0" w:rsidR="004159CD" w:rsidRPr="00906D23" w:rsidRDefault="004159CD" w:rsidP="00D21D2F">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sidRPr="00906D23">
        <w:rPr>
          <w:rFonts w:ascii="Cambria" w:hAnsi="Cambria" w:cs="Arial"/>
          <w:sz w:val="24"/>
          <w:szCs w:val="24"/>
        </w:rPr>
        <w:t>Wykonawca mający siedzibę na terytorium Rzeczypospolitej Polskiej, w</w:t>
      </w:r>
      <w:r w:rsidR="007D484E">
        <w:rPr>
          <w:rFonts w:ascii="Cambria" w:hAnsi="Cambria" w:cs="Arial"/>
          <w:sz w:val="24"/>
          <w:szCs w:val="24"/>
        </w:rPr>
        <w:t> </w:t>
      </w:r>
      <w:r w:rsidRPr="00906D23">
        <w:rPr>
          <w:rFonts w:ascii="Cambria" w:hAnsi="Cambria" w:cs="Arial"/>
          <w:sz w:val="24"/>
          <w:szCs w:val="24"/>
        </w:rPr>
        <w:t>odniesieniu do osoby mającej miejsce zamieszkania poza terytorium Rzeczypospolitej Polskiej, której dotyczy dokument wskazany w 8.7.2 lit a) SIWZ, składa dokument, o którym mowa w pkt. 8.10 lit. a) SIWZ, w zakresie określonym w art. 24 ust. 1 pkt 14 i 21 ustawy Pzp.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pkt 8.11 SIWZ zdanie pierwsze stosuje się.</w:t>
      </w:r>
    </w:p>
    <w:p w14:paraId="7383A6F4" w14:textId="77777777" w:rsidR="004159CD" w:rsidRPr="00906D23" w:rsidRDefault="004159CD" w:rsidP="00D21D2F">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sidRPr="00906D23">
        <w:rPr>
          <w:rFonts w:ascii="Cambria" w:hAnsi="Cambria" w:cs="Arial"/>
          <w:sz w:val="24"/>
          <w:szCs w:val="24"/>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1CA8DAA7" w14:textId="77777777" w:rsidR="004159CD" w:rsidRPr="00906D23" w:rsidRDefault="004159CD" w:rsidP="00D21D2F">
      <w:pPr>
        <w:pStyle w:val="Kolorowalistaakcent11"/>
        <w:numPr>
          <w:ilvl w:val="1"/>
          <w:numId w:val="11"/>
        </w:numPr>
        <w:autoSpaceDE w:val="0"/>
        <w:autoSpaceDN w:val="0"/>
        <w:adjustRightInd w:val="0"/>
        <w:spacing w:line="276" w:lineRule="auto"/>
        <w:ind w:left="709" w:hanging="709"/>
        <w:rPr>
          <w:rFonts w:ascii="Cambria" w:hAnsi="Cambria" w:cs="Arial"/>
          <w:sz w:val="24"/>
          <w:szCs w:val="24"/>
        </w:rPr>
      </w:pPr>
      <w:r w:rsidRPr="00906D23">
        <w:rPr>
          <w:rFonts w:ascii="Cambria" w:hAnsi="Cambria" w:cs="Arial"/>
          <w:sz w:val="24"/>
          <w:szCs w:val="24"/>
        </w:rPr>
        <w:t xml:space="preserve">W przypadku wskazania przez Wykonawcę dostępności oświadczeń lub dokumentów potwierdzających spełnianie warunków udziału w postępowaniu oraz brak podstaw wykluczenia, o których mowa w Rozdziale 8 SIWZ w formie elektronicznej pod określonymi adresami internetowymi ogólnodostępnych </w:t>
      </w:r>
      <w:r w:rsidRPr="00906D23">
        <w:rPr>
          <w:rFonts w:ascii="Cambria" w:hAnsi="Cambria" w:cs="Arial"/>
          <w:sz w:val="24"/>
          <w:szCs w:val="24"/>
        </w:rPr>
        <w:br/>
        <w:t>i bezpłatnych baz danych, Zamawiający pobiera samodzielnie z tych baz danych wskazane przez Wykonawcę oświadczenia lub dokumenty.</w:t>
      </w:r>
    </w:p>
    <w:p w14:paraId="14D8F464" w14:textId="47F99455" w:rsidR="004159CD" w:rsidRPr="00906D23" w:rsidRDefault="004159CD" w:rsidP="00D21D2F">
      <w:pPr>
        <w:pStyle w:val="Kolorowalistaakcent11"/>
        <w:numPr>
          <w:ilvl w:val="1"/>
          <w:numId w:val="11"/>
        </w:numPr>
        <w:autoSpaceDE w:val="0"/>
        <w:autoSpaceDN w:val="0"/>
        <w:adjustRightInd w:val="0"/>
        <w:spacing w:line="276" w:lineRule="auto"/>
        <w:ind w:left="709" w:hanging="709"/>
        <w:rPr>
          <w:rFonts w:ascii="Cambria" w:hAnsi="Cambria" w:cs="Arial"/>
          <w:sz w:val="24"/>
          <w:szCs w:val="24"/>
        </w:rPr>
      </w:pPr>
      <w:r w:rsidRPr="00906D23">
        <w:rPr>
          <w:rFonts w:ascii="Cambria" w:hAnsi="Cambria" w:cs="Arial"/>
          <w:sz w:val="24"/>
          <w:szCs w:val="24"/>
        </w:rPr>
        <w:lastRenderedPageBreak/>
        <w:t xml:space="preserve">W przypadku wskazania przez Wykonawcę oświadczeń lub dokumentów potwierdzających spełnianie warunków udziału w postępowaniu oraz brak podstaw wykluczenia, o których mowa w Rozdziale 8 SIWZ, które znajdują się w posiadaniu Zamawiającego, w szczególności oświadczeń lub dokumentów przechowywanych przez Zamawiającego zgodnie z art. 97 ust. 1 ustawy </w:t>
      </w:r>
      <w:r w:rsidRPr="00906D23">
        <w:rPr>
          <w:rFonts w:ascii="Cambria" w:hAnsi="Cambria" w:cs="Calibri"/>
          <w:color w:val="000000"/>
          <w:sz w:val="24"/>
          <w:szCs w:val="24"/>
        </w:rPr>
        <w:t>Pzp</w:t>
      </w:r>
      <w:r w:rsidRPr="00906D23">
        <w:rPr>
          <w:rFonts w:ascii="Cambria" w:hAnsi="Cambria" w:cs="Arial"/>
          <w:sz w:val="24"/>
          <w:szCs w:val="24"/>
        </w:rPr>
        <w:t xml:space="preserve">, Zamawiający w celu potwierdzenia okoliczności, o których mowa w art. 25 ust. 1 pkt. 1 i 3 ustawy </w:t>
      </w:r>
      <w:r w:rsidRPr="00906D23">
        <w:rPr>
          <w:rFonts w:ascii="Cambria" w:hAnsi="Cambria" w:cs="Calibri"/>
          <w:color w:val="000000"/>
          <w:sz w:val="24"/>
          <w:szCs w:val="24"/>
        </w:rPr>
        <w:t>Pzp</w:t>
      </w:r>
      <w:r w:rsidRPr="00906D23">
        <w:rPr>
          <w:rFonts w:ascii="Cambria" w:hAnsi="Cambria" w:cs="Arial"/>
          <w:sz w:val="24"/>
          <w:szCs w:val="24"/>
        </w:rPr>
        <w:t>, korzysta z posiadanych</w:t>
      </w:r>
      <w:r w:rsidRPr="00906D23">
        <w:rPr>
          <w:rFonts w:ascii="Cambria" w:hAnsi="Cambria"/>
        </w:rPr>
        <w:t xml:space="preserve"> </w:t>
      </w:r>
      <w:r w:rsidRPr="00906D23">
        <w:rPr>
          <w:rFonts w:ascii="Cambria" w:hAnsi="Cambria" w:cs="Arial"/>
          <w:sz w:val="24"/>
          <w:szCs w:val="24"/>
        </w:rPr>
        <w:t xml:space="preserve">oświadczeń lub dokumentów, </w:t>
      </w:r>
      <w:r w:rsidRPr="00906D23">
        <w:rPr>
          <w:rFonts w:ascii="Cambria" w:hAnsi="Cambria" w:cs="Arial"/>
          <w:sz w:val="24"/>
          <w:szCs w:val="24"/>
          <w:u w:val="single"/>
        </w:rPr>
        <w:t>o</w:t>
      </w:r>
      <w:r w:rsidR="007D484E">
        <w:rPr>
          <w:rFonts w:ascii="Cambria" w:hAnsi="Cambria" w:cs="Arial"/>
          <w:sz w:val="24"/>
          <w:szCs w:val="24"/>
          <w:u w:val="single"/>
        </w:rPr>
        <w:t> </w:t>
      </w:r>
      <w:r w:rsidRPr="00906D23">
        <w:rPr>
          <w:rFonts w:ascii="Cambria" w:hAnsi="Cambria" w:cs="Arial"/>
          <w:sz w:val="24"/>
          <w:szCs w:val="24"/>
          <w:u w:val="single"/>
        </w:rPr>
        <w:t>ile</w:t>
      </w:r>
      <w:r w:rsidR="007D484E">
        <w:rPr>
          <w:rFonts w:ascii="Cambria" w:hAnsi="Cambria" w:cs="Arial"/>
          <w:sz w:val="24"/>
          <w:szCs w:val="24"/>
          <w:u w:val="single"/>
        </w:rPr>
        <w:t> </w:t>
      </w:r>
      <w:r w:rsidRPr="00906D23">
        <w:rPr>
          <w:rFonts w:ascii="Cambria" w:hAnsi="Cambria" w:cs="Arial"/>
          <w:sz w:val="24"/>
          <w:szCs w:val="24"/>
          <w:u w:val="single"/>
        </w:rPr>
        <w:t>są one aktualne</w:t>
      </w:r>
      <w:r w:rsidRPr="00906D23">
        <w:rPr>
          <w:rFonts w:ascii="Cambria" w:hAnsi="Cambria" w:cs="Arial"/>
          <w:sz w:val="24"/>
          <w:szCs w:val="24"/>
        </w:rPr>
        <w:t xml:space="preserve">. </w:t>
      </w:r>
    </w:p>
    <w:p w14:paraId="62244AE3" w14:textId="77777777" w:rsidR="004159CD" w:rsidRPr="00906D23" w:rsidRDefault="004159CD" w:rsidP="00D21D2F">
      <w:pPr>
        <w:pStyle w:val="Kolorowalistaakcent11"/>
        <w:numPr>
          <w:ilvl w:val="1"/>
          <w:numId w:val="11"/>
        </w:numPr>
        <w:autoSpaceDE w:val="0"/>
        <w:autoSpaceDN w:val="0"/>
        <w:adjustRightInd w:val="0"/>
        <w:spacing w:line="276" w:lineRule="auto"/>
        <w:ind w:left="709" w:hanging="709"/>
        <w:rPr>
          <w:rFonts w:ascii="Cambria" w:hAnsi="Cambria" w:cs="Arial"/>
          <w:sz w:val="24"/>
          <w:szCs w:val="24"/>
        </w:rPr>
      </w:pPr>
      <w:r w:rsidRPr="00906D23">
        <w:rPr>
          <w:rFonts w:ascii="Cambria" w:hAnsi="Cambria"/>
          <w:sz w:val="24"/>
          <w:szCs w:val="24"/>
        </w:rPr>
        <w:t>Dokumenty</w:t>
      </w:r>
      <w:r w:rsidRPr="00906D23">
        <w:rPr>
          <w:rFonts w:ascii="Cambria" w:hAnsi="Cambria"/>
          <w:sz w:val="24"/>
          <w:szCs w:val="24"/>
          <w:shd w:val="clear" w:color="auto" w:fill="FFFFFF"/>
        </w:rPr>
        <w:t xml:space="preserve"> i oświadczenia, o których mowa w pkt 8.7.1 – 8.7.3 składane są </w:t>
      </w:r>
      <w:r w:rsidRPr="00906D23">
        <w:rPr>
          <w:rFonts w:ascii="Cambria" w:hAnsi="Cambria"/>
          <w:sz w:val="24"/>
          <w:szCs w:val="24"/>
          <w:shd w:val="clear" w:color="auto" w:fill="FFFFFF"/>
        </w:rPr>
        <w:br/>
        <w:t>w oryginale w postaci dokumentu elektronicznego lub w elektronicznej kopii dokumentu lub oświadczenia poświadczonej za zgodność z oryginałem.</w:t>
      </w:r>
    </w:p>
    <w:p w14:paraId="2559C6E6" w14:textId="77777777" w:rsidR="004159CD" w:rsidRPr="00906D23" w:rsidRDefault="004159CD" w:rsidP="00D21D2F">
      <w:pPr>
        <w:pStyle w:val="Kolorowalistaakcent11"/>
        <w:numPr>
          <w:ilvl w:val="1"/>
          <w:numId w:val="11"/>
        </w:numPr>
        <w:autoSpaceDE w:val="0"/>
        <w:autoSpaceDN w:val="0"/>
        <w:adjustRightInd w:val="0"/>
        <w:spacing w:line="276" w:lineRule="auto"/>
        <w:ind w:left="709" w:hanging="709"/>
        <w:rPr>
          <w:rFonts w:ascii="Cambria" w:hAnsi="Cambria" w:cs="Arial"/>
          <w:sz w:val="24"/>
          <w:szCs w:val="24"/>
        </w:rPr>
      </w:pPr>
      <w:r w:rsidRPr="00906D23">
        <w:rPr>
          <w:rFonts w:ascii="Cambria" w:hAnsi="Cambria" w:cs="Arial"/>
          <w:sz w:val="24"/>
          <w:szCs w:val="24"/>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003036A2" w14:textId="77777777" w:rsidR="004159CD" w:rsidRPr="00906D23" w:rsidRDefault="004159CD" w:rsidP="00D21D2F">
      <w:pPr>
        <w:pStyle w:val="Kolorowalistaakcent11"/>
        <w:numPr>
          <w:ilvl w:val="1"/>
          <w:numId w:val="11"/>
        </w:numPr>
        <w:autoSpaceDE w:val="0"/>
        <w:autoSpaceDN w:val="0"/>
        <w:adjustRightInd w:val="0"/>
        <w:spacing w:line="276" w:lineRule="auto"/>
        <w:ind w:left="709" w:hanging="709"/>
        <w:rPr>
          <w:rFonts w:ascii="Cambria" w:hAnsi="Cambria" w:cs="Arial"/>
          <w:sz w:val="24"/>
          <w:szCs w:val="24"/>
        </w:rPr>
      </w:pPr>
      <w:r w:rsidRPr="00906D23">
        <w:rPr>
          <w:rFonts w:ascii="Cambria" w:hAnsi="Cambria" w:cs="Arial"/>
          <w:sz w:val="24"/>
          <w:szCs w:val="24"/>
        </w:rPr>
        <w:t>Poświadczenie za zgodność z oryginałem elektronicznej kopii dokumentu lub oświadczenia, o której mowa powyżej, następuje przy użyciu kwalifikowanego podpisu elektronicznego.</w:t>
      </w:r>
    </w:p>
    <w:p w14:paraId="54AC867E" w14:textId="77777777" w:rsidR="004159CD" w:rsidRDefault="004159CD" w:rsidP="00D21D2F">
      <w:pPr>
        <w:pStyle w:val="Kolorowalistaakcent11"/>
        <w:numPr>
          <w:ilvl w:val="1"/>
          <w:numId w:val="11"/>
        </w:numPr>
        <w:autoSpaceDE w:val="0"/>
        <w:autoSpaceDN w:val="0"/>
        <w:adjustRightInd w:val="0"/>
        <w:spacing w:line="276" w:lineRule="auto"/>
        <w:ind w:left="709" w:hanging="709"/>
        <w:rPr>
          <w:rFonts w:ascii="Cambria" w:hAnsi="Cambria" w:cs="Arial"/>
          <w:sz w:val="24"/>
          <w:szCs w:val="24"/>
        </w:rPr>
      </w:pPr>
      <w:r w:rsidRPr="00906D23">
        <w:rPr>
          <w:rFonts w:ascii="Cambria" w:hAnsi="Cambria" w:cs="Arial"/>
          <w:sz w:val="24"/>
          <w:szCs w:val="24"/>
        </w:rPr>
        <w:t xml:space="preserve">Dokumenty lub oświadczenia sporządzone w języku obcym są składane wraz </w:t>
      </w:r>
      <w:r w:rsidRPr="00906D23">
        <w:rPr>
          <w:rFonts w:ascii="Cambria" w:hAnsi="Cambria" w:cs="Arial"/>
          <w:sz w:val="24"/>
          <w:szCs w:val="24"/>
        </w:rPr>
        <w:br/>
        <w:t>z tłumaczeniem na język polski.</w:t>
      </w:r>
    </w:p>
    <w:tbl>
      <w:tblPr>
        <w:tblW w:w="0" w:type="auto"/>
        <w:jc w:val="center"/>
        <w:tblBorders>
          <w:bottom w:val="single" w:sz="4" w:space="0" w:color="auto"/>
        </w:tblBorders>
        <w:tblLook w:val="00A0" w:firstRow="1" w:lastRow="0" w:firstColumn="1" w:lastColumn="0" w:noHBand="0" w:noVBand="0"/>
      </w:tblPr>
      <w:tblGrid>
        <w:gridCol w:w="9060"/>
      </w:tblGrid>
      <w:tr w:rsidR="004159CD" w:rsidRPr="00906D23" w14:paraId="42FF2C3A" w14:textId="77777777" w:rsidTr="004159CD">
        <w:trPr>
          <w:jc w:val="center"/>
        </w:trPr>
        <w:tc>
          <w:tcPr>
            <w:tcW w:w="9060" w:type="dxa"/>
            <w:tcBorders>
              <w:top w:val="nil"/>
              <w:left w:val="nil"/>
              <w:bottom w:val="single" w:sz="4" w:space="0" w:color="auto"/>
              <w:right w:val="nil"/>
            </w:tcBorders>
            <w:hideMark/>
          </w:tcPr>
          <w:p w14:paraId="79B07EF7" w14:textId="77777777" w:rsidR="004159CD" w:rsidRPr="00906D23" w:rsidRDefault="004159CD">
            <w:pPr>
              <w:suppressAutoHyphens/>
              <w:spacing w:line="276" w:lineRule="auto"/>
              <w:jc w:val="center"/>
              <w:textAlignment w:val="baseline"/>
              <w:rPr>
                <w:rFonts w:ascii="Cambria" w:hAnsi="Cambria"/>
                <w:sz w:val="26"/>
                <w:szCs w:val="26"/>
              </w:rPr>
            </w:pPr>
            <w:r w:rsidRPr="00906D23">
              <w:rPr>
                <w:rFonts w:ascii="Cambria" w:hAnsi="Cambria"/>
                <w:sz w:val="26"/>
                <w:szCs w:val="26"/>
              </w:rPr>
              <w:t>Rozdział 9</w:t>
            </w:r>
          </w:p>
          <w:p w14:paraId="0303C73D" w14:textId="77777777" w:rsidR="004159CD" w:rsidRPr="00906D23" w:rsidRDefault="004159CD">
            <w:pPr>
              <w:suppressAutoHyphens/>
              <w:spacing w:line="276" w:lineRule="auto"/>
              <w:jc w:val="center"/>
              <w:textAlignment w:val="baseline"/>
              <w:rPr>
                <w:rFonts w:ascii="Cambria" w:hAnsi="Cambria"/>
              </w:rPr>
            </w:pPr>
            <w:r w:rsidRPr="00906D23">
              <w:rPr>
                <w:rFonts w:ascii="Cambria" w:hAnsi="Cambria"/>
                <w:b/>
                <w:sz w:val="26"/>
                <w:szCs w:val="26"/>
              </w:rPr>
              <w:t xml:space="preserve">INFORMACJA DLA WYKONAWCÓW POLEGAJĄCYCH </w:t>
            </w:r>
            <w:r w:rsidRPr="00906D23">
              <w:rPr>
                <w:rFonts w:ascii="Cambria" w:hAnsi="Cambria"/>
                <w:b/>
                <w:sz w:val="26"/>
                <w:szCs w:val="26"/>
              </w:rPr>
              <w:br/>
              <w:t xml:space="preserve">NA ZASOBACH INNYCH PODMIOTÓW, NA ZASADACH OKREŚLONYCH </w:t>
            </w:r>
            <w:r w:rsidRPr="00906D23">
              <w:rPr>
                <w:rFonts w:ascii="Cambria" w:hAnsi="Cambria"/>
                <w:b/>
                <w:sz w:val="26"/>
                <w:szCs w:val="26"/>
              </w:rPr>
              <w:br/>
              <w:t>W ART. 22A USTAWY PZP ORAZ ZAMIERZAJĄCYCH POWIERZYĆ WYKONANIE CZĘŚCI ZAMÓWIENIA PODWYKONAWCOM</w:t>
            </w:r>
          </w:p>
        </w:tc>
      </w:tr>
    </w:tbl>
    <w:p w14:paraId="52508856" w14:textId="77777777" w:rsidR="004159CD" w:rsidRPr="00906D23" w:rsidRDefault="004159CD" w:rsidP="004159CD">
      <w:pPr>
        <w:pStyle w:val="Akapitzlist"/>
        <w:autoSpaceDE w:val="0"/>
        <w:autoSpaceDN w:val="0"/>
        <w:adjustRightInd w:val="0"/>
        <w:spacing w:line="276" w:lineRule="auto"/>
        <w:ind w:left="709"/>
        <w:rPr>
          <w:rFonts w:ascii="Cambria" w:hAnsi="Cambria" w:cs="Arial"/>
          <w:sz w:val="24"/>
          <w:szCs w:val="24"/>
        </w:rPr>
      </w:pPr>
    </w:p>
    <w:p w14:paraId="768B1EDC" w14:textId="77777777" w:rsidR="004159CD" w:rsidRPr="00906D23" w:rsidRDefault="004159CD" w:rsidP="00D21D2F">
      <w:pPr>
        <w:pStyle w:val="Akapitzlist"/>
        <w:numPr>
          <w:ilvl w:val="1"/>
          <w:numId w:val="20"/>
        </w:numPr>
        <w:autoSpaceDE w:val="0"/>
        <w:autoSpaceDN w:val="0"/>
        <w:adjustRightInd w:val="0"/>
        <w:spacing w:line="276" w:lineRule="auto"/>
        <w:ind w:left="709" w:hanging="709"/>
        <w:rPr>
          <w:rFonts w:ascii="Cambria" w:hAnsi="Cambria" w:cs="Arial"/>
          <w:sz w:val="24"/>
          <w:szCs w:val="24"/>
        </w:rPr>
      </w:pPr>
      <w:r w:rsidRPr="00906D23">
        <w:rPr>
          <w:rFonts w:ascii="Cambria" w:hAnsi="Cambria" w:cs="Arial"/>
          <w:sz w:val="24"/>
          <w:szCs w:val="24"/>
        </w:rPr>
        <w:t xml:space="preserve">Wykonawca może w celu potwierdzenia spełniania warunków udziału </w:t>
      </w:r>
      <w:r w:rsidRPr="00906D23">
        <w:rPr>
          <w:rFonts w:ascii="Cambria" w:hAnsi="Cambria" w:cs="Arial"/>
          <w:sz w:val="24"/>
          <w:szCs w:val="24"/>
        </w:rPr>
        <w:br/>
        <w:t>w postępowaniu, w stosownych sytuacjach oraz w odniesieniu do zamówienia, lub jego części, polegać na zdolnościach technicznych lub zawodowych innych podmiotów, niezależnie od charakteru prawnego łączących go z nim stosunków prawnych.</w:t>
      </w:r>
    </w:p>
    <w:p w14:paraId="522BD309" w14:textId="77777777" w:rsidR="004159CD" w:rsidRPr="00906D23" w:rsidRDefault="004159CD" w:rsidP="00D21D2F">
      <w:pPr>
        <w:pStyle w:val="Akapitzlist"/>
        <w:numPr>
          <w:ilvl w:val="1"/>
          <w:numId w:val="20"/>
        </w:numPr>
        <w:autoSpaceDE w:val="0"/>
        <w:autoSpaceDN w:val="0"/>
        <w:adjustRightInd w:val="0"/>
        <w:spacing w:line="276" w:lineRule="auto"/>
        <w:ind w:left="709" w:hanging="709"/>
        <w:rPr>
          <w:rFonts w:ascii="Cambria" w:hAnsi="Cambria" w:cs="Arial"/>
          <w:sz w:val="24"/>
          <w:szCs w:val="24"/>
        </w:rPr>
      </w:pPr>
      <w:r w:rsidRPr="00906D23">
        <w:rPr>
          <w:rFonts w:ascii="Cambria" w:hAnsi="Cambria" w:cs="Arial"/>
          <w:sz w:val="24"/>
          <w:szCs w:val="24"/>
        </w:rPr>
        <w:t xml:space="preserve">Wykonawca, który polega na zdolnościach lub sytuacji innych podmiotów, musi udowodnić zamawiającemu, że realizując zamówienie, będzie dysponował niezbędnymi zasobami tych podmiotów, w szczególności przedstawiając </w:t>
      </w:r>
      <w:r w:rsidRPr="00906D23">
        <w:rPr>
          <w:rFonts w:ascii="Cambria" w:hAnsi="Cambria" w:cs="Arial"/>
          <w:b/>
          <w:sz w:val="24"/>
          <w:szCs w:val="24"/>
          <w:u w:val="single"/>
        </w:rPr>
        <w:t>(WRAZ  Z OFERTĄ)</w:t>
      </w:r>
      <w:r w:rsidRPr="00906D23">
        <w:rPr>
          <w:rFonts w:ascii="Cambria" w:hAnsi="Cambria" w:cs="Arial"/>
          <w:sz w:val="24"/>
          <w:szCs w:val="24"/>
        </w:rPr>
        <w:t xml:space="preserve"> </w:t>
      </w:r>
      <w:r w:rsidRPr="00906D23">
        <w:rPr>
          <w:rFonts w:ascii="Cambria" w:hAnsi="Cambria" w:cs="Arial"/>
          <w:b/>
          <w:sz w:val="24"/>
          <w:szCs w:val="24"/>
          <w:u w:val="single"/>
        </w:rPr>
        <w:t>zobowiązanie tych podmiotów do oddania mu do dyspozycji niezbędnych zasobów na potrzeby realizacji zamówienia</w:t>
      </w:r>
      <w:r w:rsidRPr="00906D23">
        <w:rPr>
          <w:rFonts w:ascii="Cambria" w:hAnsi="Cambria" w:cs="Arial"/>
          <w:sz w:val="24"/>
          <w:szCs w:val="24"/>
          <w:u w:val="single"/>
        </w:rPr>
        <w:t>.</w:t>
      </w:r>
    </w:p>
    <w:p w14:paraId="764BD682" w14:textId="77777777" w:rsidR="004159CD" w:rsidRPr="00906D23" w:rsidRDefault="004159CD" w:rsidP="00D21D2F">
      <w:pPr>
        <w:pStyle w:val="Akapitzlist"/>
        <w:numPr>
          <w:ilvl w:val="1"/>
          <w:numId w:val="20"/>
        </w:numPr>
        <w:autoSpaceDE w:val="0"/>
        <w:autoSpaceDN w:val="0"/>
        <w:adjustRightInd w:val="0"/>
        <w:spacing w:line="276" w:lineRule="auto"/>
        <w:ind w:left="709" w:hanging="709"/>
        <w:rPr>
          <w:rFonts w:ascii="Cambria" w:hAnsi="Cambria" w:cs="Arial"/>
          <w:sz w:val="24"/>
          <w:szCs w:val="24"/>
        </w:rPr>
      </w:pPr>
      <w:r w:rsidRPr="00906D23">
        <w:rPr>
          <w:rFonts w:ascii="Cambria" w:hAnsi="Cambria" w:cs="Arial"/>
          <w:sz w:val="24"/>
          <w:szCs w:val="24"/>
        </w:rPr>
        <w:t xml:space="preserve">Zamawiający oceni, czy udostępniane Wykonawcy przez inne podmioty zdolności techniczne lub zawodowe, pozwalają na wykazanie przez wykonawcę spełniania </w:t>
      </w:r>
      <w:r w:rsidRPr="00906D23">
        <w:rPr>
          <w:rFonts w:ascii="Cambria" w:hAnsi="Cambria" w:cs="Arial"/>
          <w:sz w:val="24"/>
          <w:szCs w:val="24"/>
        </w:rPr>
        <w:lastRenderedPageBreak/>
        <w:t xml:space="preserve">warunków udziału w postępowaniu oraz zbada, czy nie zachodzą, wobec tego podmiotu podstawy wykluczenia, o których mowa w art. 24 ust. 1 pkt 13–22 </w:t>
      </w:r>
      <w:r w:rsidRPr="00906D23">
        <w:rPr>
          <w:rFonts w:ascii="Cambria" w:hAnsi="Cambria" w:cs="Arial"/>
          <w:sz w:val="24"/>
          <w:szCs w:val="24"/>
        </w:rPr>
        <w:br/>
        <w:t>i art. 24 ust. 5 pkt 1)</w:t>
      </w:r>
      <w:r w:rsidR="00896BDB" w:rsidRPr="00906D23">
        <w:rPr>
          <w:rFonts w:ascii="Cambria" w:hAnsi="Cambria" w:cs="Arial"/>
          <w:sz w:val="24"/>
          <w:szCs w:val="24"/>
        </w:rPr>
        <w:t xml:space="preserve">, 2), 4) </w:t>
      </w:r>
      <w:r w:rsidRPr="00906D23">
        <w:rPr>
          <w:rFonts w:ascii="Cambria" w:hAnsi="Cambria" w:cs="Arial"/>
          <w:sz w:val="24"/>
          <w:szCs w:val="24"/>
        </w:rPr>
        <w:t>i 8) ustawy Pzp.</w:t>
      </w:r>
    </w:p>
    <w:p w14:paraId="56713C0D" w14:textId="77777777" w:rsidR="004159CD" w:rsidRPr="00906D23" w:rsidRDefault="004159CD" w:rsidP="00D21D2F">
      <w:pPr>
        <w:pStyle w:val="Akapitzlist"/>
        <w:numPr>
          <w:ilvl w:val="1"/>
          <w:numId w:val="20"/>
        </w:numPr>
        <w:autoSpaceDE w:val="0"/>
        <w:autoSpaceDN w:val="0"/>
        <w:adjustRightInd w:val="0"/>
        <w:spacing w:line="276" w:lineRule="auto"/>
        <w:ind w:left="709" w:hanging="709"/>
        <w:rPr>
          <w:rFonts w:ascii="Cambria" w:hAnsi="Cambria" w:cs="Arial"/>
          <w:sz w:val="24"/>
          <w:szCs w:val="24"/>
        </w:rPr>
      </w:pPr>
      <w:r w:rsidRPr="00906D23">
        <w:rPr>
          <w:rFonts w:ascii="Cambria" w:hAnsi="Cambria" w:cs="Arial"/>
          <w:sz w:val="24"/>
          <w:szCs w:val="24"/>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r w:rsidRPr="00906D23">
        <w:rPr>
          <w:rFonts w:ascii="Cambria" w:hAnsi="Cambria" w:cs="Arial"/>
          <w:i/>
          <w:sz w:val="24"/>
          <w:szCs w:val="24"/>
        </w:rPr>
        <w:t>(jeżeli dotyczy).</w:t>
      </w:r>
    </w:p>
    <w:p w14:paraId="51199E41" w14:textId="77777777" w:rsidR="004159CD" w:rsidRPr="00906D23" w:rsidRDefault="004159CD" w:rsidP="00D21D2F">
      <w:pPr>
        <w:pStyle w:val="Akapitzlist"/>
        <w:numPr>
          <w:ilvl w:val="1"/>
          <w:numId w:val="20"/>
        </w:numPr>
        <w:autoSpaceDE w:val="0"/>
        <w:autoSpaceDN w:val="0"/>
        <w:adjustRightInd w:val="0"/>
        <w:spacing w:line="276" w:lineRule="auto"/>
        <w:ind w:left="709" w:hanging="709"/>
        <w:rPr>
          <w:rFonts w:ascii="Cambria" w:hAnsi="Cambria" w:cs="Arial"/>
          <w:sz w:val="24"/>
          <w:szCs w:val="24"/>
        </w:rPr>
      </w:pPr>
      <w:r w:rsidRPr="00906D23">
        <w:rPr>
          <w:rFonts w:ascii="Cambria" w:hAnsi="Cambria" w:cs="Arial"/>
          <w:sz w:val="24"/>
          <w:szCs w:val="24"/>
        </w:rPr>
        <w:t xml:space="preserve">Jeżeli zdolności techniczne lub zawodowe, na którego zdolnościach polega Wykonawca, nie potwierdzają spełnienia przez wykonawcę warunków udziału </w:t>
      </w:r>
      <w:r w:rsidRPr="00906D23">
        <w:rPr>
          <w:rFonts w:ascii="Cambria" w:hAnsi="Cambria" w:cs="Arial"/>
          <w:sz w:val="24"/>
          <w:szCs w:val="24"/>
        </w:rPr>
        <w:br/>
        <w:t>w postępowaniu lub zachodzą wobec tych podmiotów podstawy wykluczenia, zamawiający żąda, aby wykonawca w terminie określonym przez zamawiającego:</w:t>
      </w:r>
    </w:p>
    <w:p w14:paraId="5ED91427" w14:textId="77777777" w:rsidR="004159CD" w:rsidRPr="00906D23" w:rsidRDefault="004159CD" w:rsidP="00D21D2F">
      <w:pPr>
        <w:pStyle w:val="Akapitzlist"/>
        <w:numPr>
          <w:ilvl w:val="2"/>
          <w:numId w:val="21"/>
        </w:numPr>
        <w:autoSpaceDE w:val="0"/>
        <w:autoSpaceDN w:val="0"/>
        <w:adjustRightInd w:val="0"/>
        <w:spacing w:line="276" w:lineRule="auto"/>
        <w:ind w:left="1134" w:hanging="425"/>
        <w:rPr>
          <w:rFonts w:ascii="Cambria" w:hAnsi="Cambria" w:cs="Arial"/>
          <w:sz w:val="24"/>
          <w:szCs w:val="24"/>
        </w:rPr>
      </w:pPr>
      <w:r w:rsidRPr="00906D23">
        <w:rPr>
          <w:rFonts w:ascii="Cambria" w:hAnsi="Cambria" w:cs="Arial"/>
          <w:sz w:val="24"/>
          <w:szCs w:val="24"/>
        </w:rPr>
        <w:t>zastąpił ten podmiot innym podmiotem lub podmiotami lub</w:t>
      </w:r>
    </w:p>
    <w:p w14:paraId="48E715A0" w14:textId="440FDF27" w:rsidR="004159CD" w:rsidRPr="00906D23" w:rsidRDefault="004159CD" w:rsidP="00D21D2F">
      <w:pPr>
        <w:pStyle w:val="Akapitzlist"/>
        <w:numPr>
          <w:ilvl w:val="2"/>
          <w:numId w:val="21"/>
        </w:numPr>
        <w:autoSpaceDE w:val="0"/>
        <w:autoSpaceDN w:val="0"/>
        <w:adjustRightInd w:val="0"/>
        <w:spacing w:line="276" w:lineRule="auto"/>
        <w:ind w:left="1134" w:hanging="425"/>
        <w:rPr>
          <w:rFonts w:ascii="Cambria" w:hAnsi="Cambria" w:cs="Arial"/>
          <w:sz w:val="24"/>
          <w:szCs w:val="24"/>
        </w:rPr>
      </w:pPr>
      <w:r w:rsidRPr="00906D23">
        <w:rPr>
          <w:rFonts w:ascii="Cambria" w:hAnsi="Cambria" w:cs="Arial"/>
          <w:sz w:val="24"/>
          <w:szCs w:val="24"/>
        </w:rPr>
        <w:t>zobowiązał się do osobistego wykonania odpowiedniej części zamówienia, jeżeli wykaże zdolności techniczne lub zawodowe, o których mowa w pkt. 9.1 SIWZ.</w:t>
      </w:r>
    </w:p>
    <w:p w14:paraId="643585D2" w14:textId="77777777" w:rsidR="004159CD" w:rsidRPr="00906D23" w:rsidRDefault="004159CD" w:rsidP="00D21D2F">
      <w:pPr>
        <w:pStyle w:val="Akapitzlist"/>
        <w:numPr>
          <w:ilvl w:val="1"/>
          <w:numId w:val="20"/>
        </w:numPr>
        <w:autoSpaceDE w:val="0"/>
        <w:autoSpaceDN w:val="0"/>
        <w:adjustRightInd w:val="0"/>
        <w:spacing w:line="276" w:lineRule="auto"/>
        <w:ind w:left="709"/>
        <w:rPr>
          <w:rFonts w:ascii="Cambria" w:hAnsi="Cambria" w:cs="Arial"/>
          <w:sz w:val="24"/>
          <w:szCs w:val="24"/>
        </w:rPr>
      </w:pPr>
      <w:r w:rsidRPr="00906D23">
        <w:rPr>
          <w:rFonts w:ascii="Cambria" w:hAnsi="Cambria" w:cs="Arial"/>
          <w:b/>
          <w:sz w:val="24"/>
          <w:szCs w:val="24"/>
        </w:rPr>
        <w:t xml:space="preserve">Zamawiający żąda od wykonawcy, który polega na zdolnościach lub sytuacji innych podmiotów na zasadach określonych w art. 22a ustawy Pzp, przedstawienia w odniesieniu do tych podmiotów dokumentów wymienionych w pkt. 8.7.2 SIWZ. </w:t>
      </w:r>
    </w:p>
    <w:p w14:paraId="745BBC4D" w14:textId="77777777" w:rsidR="004159CD" w:rsidRPr="00906D23" w:rsidRDefault="004159CD" w:rsidP="00D21D2F">
      <w:pPr>
        <w:pStyle w:val="Akapitzlist"/>
        <w:numPr>
          <w:ilvl w:val="1"/>
          <w:numId w:val="20"/>
        </w:numPr>
        <w:autoSpaceDE w:val="0"/>
        <w:autoSpaceDN w:val="0"/>
        <w:adjustRightInd w:val="0"/>
        <w:spacing w:line="276" w:lineRule="auto"/>
        <w:ind w:left="709"/>
        <w:rPr>
          <w:rFonts w:ascii="Cambria" w:hAnsi="Cambria" w:cs="Arial"/>
          <w:sz w:val="24"/>
          <w:szCs w:val="24"/>
        </w:rPr>
      </w:pPr>
      <w:r w:rsidRPr="00906D23">
        <w:rPr>
          <w:rFonts w:ascii="Cambria" w:hAnsi="Cambria" w:cs="Arial"/>
          <w:sz w:val="24"/>
          <w:szCs w:val="24"/>
        </w:rPr>
        <w:t xml:space="preserve">W celu oceny czy Wykonawca polegając na zdolnościach lub sytuacji innych podmiotów na zasadach określonych w art. 22a ustawy </w:t>
      </w:r>
      <w:r w:rsidRPr="00906D23">
        <w:rPr>
          <w:rFonts w:ascii="Cambria" w:hAnsi="Cambria" w:cs="Calibri"/>
          <w:color w:val="000000"/>
          <w:sz w:val="24"/>
          <w:szCs w:val="24"/>
        </w:rPr>
        <w:t>Pzp</w:t>
      </w:r>
      <w:r w:rsidRPr="00906D23">
        <w:rPr>
          <w:rFonts w:ascii="Cambria" w:hAnsi="Cambria" w:cs="Arial"/>
          <w:sz w:val="24"/>
          <w:szCs w:val="24"/>
        </w:rPr>
        <w:t>,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14:paraId="7E53CF34" w14:textId="77777777" w:rsidR="004159CD" w:rsidRPr="00906D23" w:rsidRDefault="004159CD" w:rsidP="00D21D2F">
      <w:pPr>
        <w:pStyle w:val="Akapitzlist"/>
        <w:numPr>
          <w:ilvl w:val="0"/>
          <w:numId w:val="22"/>
        </w:numPr>
        <w:autoSpaceDE w:val="0"/>
        <w:autoSpaceDN w:val="0"/>
        <w:adjustRightInd w:val="0"/>
        <w:spacing w:line="276" w:lineRule="auto"/>
        <w:ind w:left="993" w:hanging="284"/>
        <w:rPr>
          <w:rFonts w:ascii="Cambria" w:hAnsi="Cambria" w:cs="Arial"/>
          <w:sz w:val="24"/>
          <w:szCs w:val="24"/>
        </w:rPr>
      </w:pPr>
      <w:r w:rsidRPr="00906D23">
        <w:rPr>
          <w:rFonts w:ascii="Cambria" w:hAnsi="Cambria" w:cs="Arial"/>
          <w:sz w:val="24"/>
          <w:szCs w:val="24"/>
        </w:rPr>
        <w:t>zakres dostępnych Wykonawcy zasobów innego podmiotu;</w:t>
      </w:r>
    </w:p>
    <w:p w14:paraId="7040FA32" w14:textId="77777777" w:rsidR="004159CD" w:rsidRPr="00906D23" w:rsidRDefault="004159CD" w:rsidP="00D21D2F">
      <w:pPr>
        <w:pStyle w:val="Akapitzlist"/>
        <w:numPr>
          <w:ilvl w:val="0"/>
          <w:numId w:val="22"/>
        </w:numPr>
        <w:autoSpaceDE w:val="0"/>
        <w:autoSpaceDN w:val="0"/>
        <w:adjustRightInd w:val="0"/>
        <w:spacing w:line="276" w:lineRule="auto"/>
        <w:ind w:left="993" w:hanging="284"/>
        <w:rPr>
          <w:rFonts w:ascii="Cambria" w:hAnsi="Cambria" w:cs="Arial"/>
          <w:sz w:val="24"/>
          <w:szCs w:val="24"/>
        </w:rPr>
      </w:pPr>
      <w:r w:rsidRPr="00906D23">
        <w:rPr>
          <w:rFonts w:ascii="Cambria" w:hAnsi="Cambria" w:cs="Arial"/>
          <w:sz w:val="24"/>
          <w:szCs w:val="24"/>
        </w:rPr>
        <w:t>sposób wykorzystania zasobów innego podmiotu, przez Wykonawcę, przy wykonywaniu zamówienia publicznego;</w:t>
      </w:r>
    </w:p>
    <w:p w14:paraId="07CB3732" w14:textId="77777777" w:rsidR="004159CD" w:rsidRPr="00906D23" w:rsidRDefault="004159CD" w:rsidP="00D21D2F">
      <w:pPr>
        <w:pStyle w:val="Akapitzlist"/>
        <w:numPr>
          <w:ilvl w:val="0"/>
          <w:numId w:val="22"/>
        </w:numPr>
        <w:autoSpaceDE w:val="0"/>
        <w:autoSpaceDN w:val="0"/>
        <w:adjustRightInd w:val="0"/>
        <w:spacing w:line="276" w:lineRule="auto"/>
        <w:ind w:left="993" w:hanging="284"/>
        <w:rPr>
          <w:rFonts w:ascii="Cambria" w:hAnsi="Cambria" w:cs="Arial"/>
          <w:sz w:val="24"/>
          <w:szCs w:val="24"/>
        </w:rPr>
      </w:pPr>
      <w:r w:rsidRPr="00906D23">
        <w:rPr>
          <w:rFonts w:ascii="Cambria" w:hAnsi="Cambria" w:cs="Arial"/>
          <w:sz w:val="24"/>
          <w:szCs w:val="24"/>
        </w:rPr>
        <w:t>zakres i okres udziału innego podmiotu przy wykonywaniu zamówienia publicznego;</w:t>
      </w:r>
    </w:p>
    <w:p w14:paraId="1A11235A" w14:textId="77777777" w:rsidR="004159CD" w:rsidRPr="00906D23" w:rsidRDefault="004159CD" w:rsidP="00D21D2F">
      <w:pPr>
        <w:pStyle w:val="Akapitzlist"/>
        <w:numPr>
          <w:ilvl w:val="0"/>
          <w:numId w:val="22"/>
        </w:numPr>
        <w:autoSpaceDE w:val="0"/>
        <w:autoSpaceDN w:val="0"/>
        <w:adjustRightInd w:val="0"/>
        <w:spacing w:before="0" w:after="0" w:line="276" w:lineRule="auto"/>
        <w:ind w:left="993" w:hanging="284"/>
        <w:rPr>
          <w:rFonts w:ascii="Cambria" w:hAnsi="Cambria" w:cs="Arial"/>
          <w:sz w:val="24"/>
          <w:szCs w:val="24"/>
        </w:rPr>
      </w:pPr>
      <w:r w:rsidRPr="00906D23">
        <w:rPr>
          <w:rFonts w:ascii="Cambria" w:hAnsi="Cambria" w:cs="Arial"/>
          <w:sz w:val="24"/>
          <w:szCs w:val="24"/>
        </w:rPr>
        <w:t xml:space="preserve">czy podmiot, na zdolnościach którego Wykonawca polega w odniesieniu do warunków udziału w postępowaniu dotyczących doświadczenia, zrealizuje roboty budowlane lub usługi, </w:t>
      </w:r>
      <w:r w:rsidRPr="00906D23">
        <w:rPr>
          <w:rFonts w:ascii="Cambria" w:hAnsi="Cambria" w:cs="Arial"/>
          <w:sz w:val="24"/>
          <w:szCs w:val="24"/>
          <w:u w:val="single"/>
        </w:rPr>
        <w:t>których wskazane zdolności dotyczą</w:t>
      </w:r>
      <w:r w:rsidRPr="00906D23">
        <w:rPr>
          <w:rFonts w:ascii="Cambria" w:hAnsi="Cambria" w:cs="Arial"/>
          <w:sz w:val="24"/>
          <w:szCs w:val="24"/>
        </w:rPr>
        <w:t>.</w:t>
      </w:r>
    </w:p>
    <w:p w14:paraId="1E85F14A" w14:textId="77777777" w:rsidR="004159CD" w:rsidRPr="00906D23" w:rsidRDefault="004159CD" w:rsidP="00D21D2F">
      <w:pPr>
        <w:pStyle w:val="Akapitzlist"/>
        <w:numPr>
          <w:ilvl w:val="1"/>
          <w:numId w:val="20"/>
        </w:numPr>
        <w:autoSpaceDE w:val="0"/>
        <w:autoSpaceDN w:val="0"/>
        <w:adjustRightInd w:val="0"/>
        <w:spacing w:before="0" w:after="0" w:line="276" w:lineRule="auto"/>
        <w:ind w:left="709" w:hanging="709"/>
        <w:rPr>
          <w:rFonts w:ascii="Cambria" w:hAnsi="Cambria" w:cs="Arial"/>
          <w:sz w:val="24"/>
          <w:szCs w:val="24"/>
        </w:rPr>
      </w:pPr>
      <w:r w:rsidRPr="00906D23">
        <w:rPr>
          <w:rFonts w:ascii="Cambria" w:hAnsi="Cambria" w:cs="Arial"/>
          <w:sz w:val="24"/>
          <w:szCs w:val="24"/>
        </w:rPr>
        <w:t xml:space="preserve">Wykonawca, który powołuje się na zasoby innych podmiotów, w celu wykazania braku istnienia wobec nich podstaw wykluczenia oraz spełniania, w zakresie, </w:t>
      </w:r>
      <w:r w:rsidRPr="00906D23">
        <w:rPr>
          <w:rFonts w:ascii="Cambria" w:hAnsi="Cambria" w:cs="Arial"/>
          <w:sz w:val="24"/>
          <w:szCs w:val="24"/>
        </w:rPr>
        <w:br/>
        <w:t>w jakim powołuje się na ich zasoby, warunków udziału w postępowaniu składa także JEDZ dotyczące tych podmiotów.</w:t>
      </w:r>
    </w:p>
    <w:p w14:paraId="13866333" w14:textId="77777777" w:rsidR="004159CD" w:rsidRPr="00906D23" w:rsidRDefault="004159CD" w:rsidP="00D21D2F">
      <w:pPr>
        <w:pStyle w:val="Akapitzlist"/>
        <w:numPr>
          <w:ilvl w:val="1"/>
          <w:numId w:val="20"/>
        </w:numPr>
        <w:autoSpaceDE w:val="0"/>
        <w:autoSpaceDN w:val="0"/>
        <w:adjustRightInd w:val="0"/>
        <w:spacing w:before="0" w:after="0" w:line="276" w:lineRule="auto"/>
        <w:ind w:left="709" w:hanging="709"/>
        <w:rPr>
          <w:rFonts w:ascii="Cambria" w:hAnsi="Cambria" w:cs="Arial"/>
          <w:b/>
          <w:sz w:val="24"/>
          <w:szCs w:val="24"/>
        </w:rPr>
      </w:pPr>
      <w:r w:rsidRPr="00906D23">
        <w:rPr>
          <w:rFonts w:ascii="Cambria" w:hAnsi="Cambria" w:cs="Helvetica"/>
          <w:b/>
          <w:bCs/>
          <w:sz w:val="24"/>
          <w:szCs w:val="24"/>
        </w:rPr>
        <w:t>Podwykonawcy.</w:t>
      </w:r>
    </w:p>
    <w:p w14:paraId="259861AA" w14:textId="77777777" w:rsidR="004159CD" w:rsidRPr="00906D23" w:rsidRDefault="004159CD" w:rsidP="004159CD">
      <w:pPr>
        <w:autoSpaceDE w:val="0"/>
        <w:autoSpaceDN w:val="0"/>
        <w:adjustRightInd w:val="0"/>
        <w:spacing w:line="276" w:lineRule="auto"/>
        <w:ind w:left="709"/>
        <w:rPr>
          <w:rFonts w:ascii="Cambria" w:hAnsi="Cambria" w:cs="Arial"/>
        </w:rPr>
      </w:pPr>
      <w:r w:rsidRPr="00906D23">
        <w:rPr>
          <w:rFonts w:ascii="Cambria" w:hAnsi="Cambria" w:cs="Helvetica"/>
          <w:bCs/>
        </w:rPr>
        <w:lastRenderedPageBreak/>
        <w:t xml:space="preserve">Wykonawca, który zamierza powierzyć wykonanie części zamówienia podwykonawcom, na </w:t>
      </w:r>
      <w:r w:rsidRPr="00906D23">
        <w:rPr>
          <w:rFonts w:ascii="Cambria" w:hAnsi="Cambria" w:cs="Helvetica"/>
          <w:bCs/>
          <w:u w:val="single"/>
        </w:rPr>
        <w:t>etapie postępowania o udzielenia zamówienia publicznego</w:t>
      </w:r>
      <w:r w:rsidRPr="00906D23">
        <w:rPr>
          <w:rFonts w:ascii="Cambria" w:hAnsi="Cambria" w:cs="Helvetica"/>
          <w:bCs/>
        </w:rPr>
        <w:t xml:space="preserve">: </w:t>
      </w:r>
    </w:p>
    <w:p w14:paraId="61E76AD5" w14:textId="77777777" w:rsidR="004159CD" w:rsidRPr="00906D23" w:rsidRDefault="004159CD" w:rsidP="00D21D2F">
      <w:pPr>
        <w:pStyle w:val="Akapitzlist"/>
        <w:numPr>
          <w:ilvl w:val="0"/>
          <w:numId w:val="23"/>
        </w:numPr>
        <w:autoSpaceDE w:val="0"/>
        <w:autoSpaceDN w:val="0"/>
        <w:adjustRightInd w:val="0"/>
        <w:spacing w:before="0" w:after="0" w:line="276" w:lineRule="auto"/>
        <w:ind w:left="1134" w:hanging="425"/>
        <w:rPr>
          <w:rFonts w:ascii="Cambria" w:hAnsi="Cambria" w:cs="Arial"/>
          <w:sz w:val="24"/>
          <w:szCs w:val="24"/>
        </w:rPr>
      </w:pPr>
      <w:r w:rsidRPr="00906D23">
        <w:rPr>
          <w:rFonts w:ascii="Cambria" w:hAnsi="Cambria" w:cs="Helvetica"/>
          <w:bCs/>
          <w:sz w:val="24"/>
          <w:szCs w:val="24"/>
          <w:u w:val="single"/>
        </w:rPr>
        <w:t>jest zobowiązany</w:t>
      </w:r>
      <w:r w:rsidRPr="00906D23">
        <w:rPr>
          <w:rFonts w:ascii="Cambria" w:hAnsi="Cambria" w:cs="Helvetica"/>
          <w:bCs/>
          <w:sz w:val="24"/>
          <w:szCs w:val="24"/>
        </w:rPr>
        <w:t xml:space="preserve"> wypełnić część II sekcja D JEDZ oraz o ile jest to wiadome, podać firmy podwykonawców,</w:t>
      </w:r>
    </w:p>
    <w:p w14:paraId="05FA5070" w14:textId="77777777" w:rsidR="004159CD" w:rsidRPr="00906D23" w:rsidRDefault="004159CD" w:rsidP="00D21D2F">
      <w:pPr>
        <w:pStyle w:val="Akapitzlist"/>
        <w:numPr>
          <w:ilvl w:val="0"/>
          <w:numId w:val="23"/>
        </w:numPr>
        <w:autoSpaceDE w:val="0"/>
        <w:autoSpaceDN w:val="0"/>
        <w:adjustRightInd w:val="0"/>
        <w:spacing w:before="0" w:after="0" w:line="276" w:lineRule="auto"/>
        <w:ind w:left="1134" w:hanging="425"/>
        <w:rPr>
          <w:rFonts w:ascii="Cambria" w:hAnsi="Cambria" w:cs="Arial"/>
          <w:sz w:val="24"/>
          <w:szCs w:val="24"/>
        </w:rPr>
      </w:pPr>
      <w:r w:rsidRPr="00906D23">
        <w:rPr>
          <w:rFonts w:ascii="Cambria" w:hAnsi="Cambria" w:cs="Arial"/>
          <w:sz w:val="24"/>
          <w:szCs w:val="24"/>
          <w:u w:val="single"/>
        </w:rPr>
        <w:t>nie jest zobowiązany</w:t>
      </w:r>
      <w:r w:rsidRPr="00906D23">
        <w:rPr>
          <w:rFonts w:ascii="Cambria" w:hAnsi="Cambria" w:cs="Arial"/>
          <w:sz w:val="24"/>
          <w:szCs w:val="24"/>
        </w:rPr>
        <w:t xml:space="preserve"> do przedstawienia dla każdego podwykonawcy informacji wymaganych w części II sekcja A i B oraz części III JEDZ, </w:t>
      </w:r>
      <w:r w:rsidRPr="00906D23">
        <w:rPr>
          <w:rFonts w:ascii="Cambria" w:hAnsi="Cambria"/>
          <w:sz w:val="24"/>
          <w:szCs w:val="24"/>
          <w:shd w:val="clear" w:color="auto" w:fill="FFFFFF"/>
        </w:rPr>
        <w:t>(Zamawiający nie żąda także złożenia dokumentów wskazanych w pkt 8.7.2 SIWZ wobec podwykonawców wskazanych w części II sekcji D JEDZ)</w:t>
      </w:r>
    </w:p>
    <w:p w14:paraId="6EEC911B" w14:textId="77777777" w:rsidR="004159CD" w:rsidRPr="00906D23" w:rsidRDefault="004159CD" w:rsidP="00D21D2F">
      <w:pPr>
        <w:pStyle w:val="Akapitzlist"/>
        <w:numPr>
          <w:ilvl w:val="0"/>
          <w:numId w:val="23"/>
        </w:numPr>
        <w:autoSpaceDE w:val="0"/>
        <w:autoSpaceDN w:val="0"/>
        <w:adjustRightInd w:val="0"/>
        <w:spacing w:before="0" w:after="0" w:line="276" w:lineRule="auto"/>
        <w:ind w:left="1134" w:hanging="425"/>
        <w:rPr>
          <w:rFonts w:ascii="Cambria" w:hAnsi="Cambria" w:cs="Arial"/>
          <w:sz w:val="24"/>
          <w:szCs w:val="24"/>
        </w:rPr>
      </w:pPr>
      <w:r w:rsidRPr="00906D23">
        <w:rPr>
          <w:rFonts w:ascii="Cambria" w:hAnsi="Cambria" w:cs="Arial"/>
          <w:sz w:val="24"/>
          <w:szCs w:val="24"/>
          <w:u w:val="single"/>
        </w:rPr>
        <w:t>jest zobowiązany</w:t>
      </w:r>
      <w:r w:rsidRPr="00906D23">
        <w:rPr>
          <w:rFonts w:ascii="Cambria" w:hAnsi="Cambria" w:cs="Arial"/>
          <w:sz w:val="24"/>
          <w:szCs w:val="24"/>
        </w:rPr>
        <w:t xml:space="preserve"> wskazać w formularzu ofertowym </w:t>
      </w:r>
      <w:r w:rsidRPr="00906D23">
        <w:rPr>
          <w:rFonts w:ascii="Cambria" w:hAnsi="Cambria" w:cs="Arial"/>
          <w:b/>
          <w:sz w:val="24"/>
          <w:szCs w:val="24"/>
        </w:rPr>
        <w:t>(Załącznik nr 3 do SIWZ)</w:t>
      </w:r>
      <w:r w:rsidRPr="00906D23">
        <w:rPr>
          <w:rFonts w:ascii="Cambria" w:hAnsi="Cambria" w:cs="Arial"/>
          <w:sz w:val="24"/>
          <w:szCs w:val="24"/>
        </w:rPr>
        <w:t xml:space="preserve"> części zamówienia, których wykonanie zamierza powierzyć podwykonawcom </w:t>
      </w:r>
      <w:r w:rsidRPr="00906D23">
        <w:rPr>
          <w:rFonts w:ascii="Cambria" w:hAnsi="Cambria" w:cs="Helvetica"/>
          <w:bCs/>
          <w:sz w:val="24"/>
          <w:szCs w:val="24"/>
        </w:rPr>
        <w:t>oraz podać firmy podwykonawców (o ile są znane)</w:t>
      </w:r>
      <w:r w:rsidRPr="00906D23">
        <w:rPr>
          <w:rFonts w:ascii="Cambria" w:hAnsi="Cambria" w:cs="Arial"/>
          <w:sz w:val="24"/>
          <w:szCs w:val="24"/>
        </w:rPr>
        <w:t>.</w:t>
      </w:r>
    </w:p>
    <w:p w14:paraId="0487B066" w14:textId="77777777" w:rsidR="004159CD" w:rsidRPr="00906D23" w:rsidRDefault="004159CD" w:rsidP="004159CD">
      <w:pPr>
        <w:pStyle w:val="Akapitzlist"/>
        <w:autoSpaceDE w:val="0"/>
        <w:autoSpaceDN w:val="0"/>
        <w:adjustRightInd w:val="0"/>
        <w:spacing w:before="0" w:after="0" w:line="276" w:lineRule="auto"/>
        <w:ind w:left="1134"/>
        <w:rPr>
          <w:rFonts w:ascii="Cambria" w:hAnsi="Cambria" w:cs="Arial"/>
          <w:sz w:val="24"/>
          <w:szCs w:val="24"/>
          <w:u w:val="single"/>
        </w:rPr>
      </w:pPr>
    </w:p>
    <w:tbl>
      <w:tblPr>
        <w:tblW w:w="0" w:type="auto"/>
        <w:jc w:val="center"/>
        <w:tblBorders>
          <w:bottom w:val="single" w:sz="4" w:space="0" w:color="auto"/>
        </w:tblBorders>
        <w:tblLook w:val="00A0" w:firstRow="1" w:lastRow="0" w:firstColumn="1" w:lastColumn="0" w:noHBand="0" w:noVBand="0"/>
      </w:tblPr>
      <w:tblGrid>
        <w:gridCol w:w="9072"/>
      </w:tblGrid>
      <w:tr w:rsidR="004159CD" w:rsidRPr="00906D23" w14:paraId="1B8F2958" w14:textId="77777777" w:rsidTr="004159CD">
        <w:trPr>
          <w:jc w:val="center"/>
        </w:trPr>
        <w:tc>
          <w:tcPr>
            <w:tcW w:w="9072" w:type="dxa"/>
            <w:tcBorders>
              <w:top w:val="nil"/>
              <w:left w:val="nil"/>
              <w:bottom w:val="single" w:sz="4" w:space="0" w:color="auto"/>
              <w:right w:val="nil"/>
            </w:tcBorders>
            <w:hideMark/>
          </w:tcPr>
          <w:p w14:paraId="6486E8A2" w14:textId="77777777" w:rsidR="004159CD" w:rsidRPr="00906D23" w:rsidRDefault="004159CD">
            <w:pPr>
              <w:keepNext/>
              <w:suppressAutoHyphens/>
              <w:spacing w:line="276" w:lineRule="auto"/>
              <w:jc w:val="center"/>
              <w:textAlignment w:val="baseline"/>
              <w:rPr>
                <w:rFonts w:ascii="Cambria" w:hAnsi="Cambria"/>
                <w:sz w:val="26"/>
                <w:szCs w:val="26"/>
              </w:rPr>
            </w:pPr>
            <w:r w:rsidRPr="00906D23">
              <w:rPr>
                <w:rFonts w:ascii="Cambria" w:hAnsi="Cambria"/>
                <w:b/>
              </w:rPr>
              <w:br w:type="page"/>
            </w:r>
            <w:r w:rsidRPr="00906D23">
              <w:rPr>
                <w:rFonts w:ascii="Cambria" w:hAnsi="Cambria"/>
                <w:sz w:val="26"/>
                <w:szCs w:val="26"/>
              </w:rPr>
              <w:t>Rozdział 10</w:t>
            </w:r>
          </w:p>
          <w:p w14:paraId="269775CE" w14:textId="77777777" w:rsidR="004159CD" w:rsidRPr="00906D23" w:rsidRDefault="004159CD">
            <w:pPr>
              <w:keepNext/>
              <w:suppressAutoHyphens/>
              <w:spacing w:line="276" w:lineRule="auto"/>
              <w:jc w:val="center"/>
              <w:textAlignment w:val="baseline"/>
              <w:rPr>
                <w:rFonts w:ascii="Cambria" w:hAnsi="Cambria"/>
              </w:rPr>
            </w:pPr>
            <w:r w:rsidRPr="00906D23">
              <w:rPr>
                <w:rFonts w:ascii="Cambria" w:hAnsi="Cambria"/>
                <w:b/>
                <w:sz w:val="26"/>
                <w:szCs w:val="26"/>
              </w:rPr>
              <w:t xml:space="preserve">INFORMACJA DLA WYKONAWCÓW WSPÓLNIE UBIEGAJĄCYCH SIĘ </w:t>
            </w:r>
            <w:r w:rsidRPr="00906D23">
              <w:rPr>
                <w:rFonts w:ascii="Cambria" w:hAnsi="Cambria"/>
                <w:b/>
                <w:sz w:val="26"/>
                <w:szCs w:val="26"/>
              </w:rPr>
              <w:br/>
              <w:t>O UDZIELENIE ZAMÓWIENIA (SPÓŁKI CYWILNE/ KONSORCJA)</w:t>
            </w:r>
          </w:p>
        </w:tc>
      </w:tr>
    </w:tbl>
    <w:p w14:paraId="5E31CFB6" w14:textId="77777777" w:rsidR="004159CD" w:rsidRPr="00906D23" w:rsidRDefault="004159CD" w:rsidP="004159CD">
      <w:pPr>
        <w:pStyle w:val="Akapitzlist"/>
        <w:widowControl w:val="0"/>
        <w:spacing w:line="276" w:lineRule="auto"/>
        <w:ind w:left="709"/>
        <w:outlineLvl w:val="3"/>
        <w:rPr>
          <w:rFonts w:ascii="Cambria" w:hAnsi="Cambria" w:cs="Arial"/>
          <w:bCs/>
          <w:sz w:val="24"/>
          <w:szCs w:val="24"/>
        </w:rPr>
      </w:pPr>
    </w:p>
    <w:p w14:paraId="37FA628B" w14:textId="77777777" w:rsidR="004159CD" w:rsidRPr="00906D23" w:rsidRDefault="004159CD" w:rsidP="00D21D2F">
      <w:pPr>
        <w:pStyle w:val="Akapitzlist"/>
        <w:widowControl w:val="0"/>
        <w:numPr>
          <w:ilvl w:val="1"/>
          <w:numId w:val="24"/>
        </w:numPr>
        <w:spacing w:line="276" w:lineRule="auto"/>
        <w:ind w:left="709" w:hanging="709"/>
        <w:outlineLvl w:val="3"/>
        <w:rPr>
          <w:rFonts w:ascii="Cambria" w:hAnsi="Cambria" w:cs="Arial"/>
          <w:bCs/>
          <w:sz w:val="24"/>
          <w:szCs w:val="24"/>
        </w:rPr>
      </w:pPr>
      <w:r w:rsidRPr="00906D23">
        <w:rPr>
          <w:rFonts w:ascii="Cambria" w:hAnsi="Cambria" w:cs="Arial"/>
          <w:bCs/>
          <w:sz w:val="24"/>
          <w:szCs w:val="24"/>
        </w:rPr>
        <w:t xml:space="preserve">Wykonawcy mogą wspólnie ubiegać się o udzielenie zamówienia. W takim przypadku Wykonawcy ustanawiają pełnomocnika do reprezentowania ich </w:t>
      </w:r>
      <w:r w:rsidRPr="00906D23">
        <w:rPr>
          <w:rFonts w:ascii="Cambria" w:hAnsi="Cambria" w:cs="Arial"/>
          <w:bCs/>
          <w:sz w:val="24"/>
          <w:szCs w:val="24"/>
        </w:rPr>
        <w:br/>
        <w:t xml:space="preserve">w postępowaniu o udzielenie zamówienia albo reprezentowania w postępowaniu </w:t>
      </w:r>
      <w:r w:rsidRPr="00906D23">
        <w:rPr>
          <w:rFonts w:ascii="Cambria" w:hAnsi="Cambria" w:cs="Arial"/>
          <w:bCs/>
          <w:sz w:val="24"/>
          <w:szCs w:val="24"/>
        </w:rPr>
        <w:br/>
        <w:t>i zawarcia umowy w sprawie zamówienia publicznego.</w:t>
      </w:r>
    </w:p>
    <w:p w14:paraId="1BA337C7" w14:textId="77777777" w:rsidR="004159CD" w:rsidRPr="00906D23" w:rsidRDefault="004159CD" w:rsidP="00D21D2F">
      <w:pPr>
        <w:pStyle w:val="Akapitzlist"/>
        <w:widowControl w:val="0"/>
        <w:numPr>
          <w:ilvl w:val="1"/>
          <w:numId w:val="24"/>
        </w:numPr>
        <w:spacing w:line="276" w:lineRule="auto"/>
        <w:ind w:left="0" w:firstLine="0"/>
        <w:outlineLvl w:val="3"/>
        <w:rPr>
          <w:rFonts w:ascii="Cambria" w:hAnsi="Cambria" w:cs="Arial"/>
          <w:bCs/>
          <w:sz w:val="24"/>
          <w:szCs w:val="24"/>
        </w:rPr>
      </w:pPr>
      <w:r w:rsidRPr="00906D23">
        <w:rPr>
          <w:rFonts w:ascii="Cambria" w:hAnsi="Cambria" w:cs="Arial"/>
          <w:bCs/>
          <w:sz w:val="24"/>
          <w:szCs w:val="24"/>
        </w:rPr>
        <w:t>W przypadku Wykonawców wspólnie ubiegających się o udzielenie zamówienia:</w:t>
      </w:r>
    </w:p>
    <w:p w14:paraId="5F9F997E" w14:textId="77777777" w:rsidR="004159CD" w:rsidRPr="00906D23" w:rsidRDefault="004159CD" w:rsidP="00D21D2F">
      <w:pPr>
        <w:pStyle w:val="Akapitzlist"/>
        <w:widowControl w:val="0"/>
        <w:numPr>
          <w:ilvl w:val="0"/>
          <w:numId w:val="25"/>
        </w:numPr>
        <w:spacing w:line="276" w:lineRule="auto"/>
        <w:ind w:left="1134" w:hanging="425"/>
        <w:outlineLvl w:val="3"/>
        <w:rPr>
          <w:rFonts w:ascii="Cambria" w:hAnsi="Cambria" w:cs="Arial"/>
          <w:bCs/>
          <w:sz w:val="24"/>
          <w:szCs w:val="24"/>
        </w:rPr>
      </w:pPr>
      <w:r w:rsidRPr="00906D23">
        <w:rPr>
          <w:rFonts w:ascii="Cambria" w:hAnsi="Cambria" w:cs="Arial"/>
          <w:bCs/>
          <w:sz w:val="24"/>
          <w:szCs w:val="24"/>
        </w:rPr>
        <w:t>żaden z nich nie może podlegać wykluczeniu z powodu niespełniania warunków, o których mowa w art. 24 ust. 1 i ust. 5 pkt 1</w:t>
      </w:r>
      <w:r w:rsidR="00896BDB" w:rsidRPr="00906D23">
        <w:rPr>
          <w:rFonts w:ascii="Cambria" w:hAnsi="Cambria" w:cs="Arial"/>
          <w:bCs/>
          <w:sz w:val="24"/>
          <w:szCs w:val="24"/>
        </w:rPr>
        <w:t>, 2, 4</w:t>
      </w:r>
      <w:r w:rsidR="005F2E0C" w:rsidRPr="00906D23">
        <w:rPr>
          <w:rFonts w:ascii="Cambria" w:hAnsi="Cambria" w:cs="Arial"/>
          <w:bCs/>
          <w:sz w:val="24"/>
          <w:szCs w:val="24"/>
        </w:rPr>
        <w:t xml:space="preserve"> </w:t>
      </w:r>
      <w:r w:rsidRPr="00906D23">
        <w:rPr>
          <w:rFonts w:ascii="Cambria" w:hAnsi="Cambria" w:cs="Arial"/>
          <w:bCs/>
          <w:sz w:val="24"/>
          <w:szCs w:val="24"/>
        </w:rPr>
        <w:t>i 8 ustawy Pzp, natomiast spełnianie warunków udziału w postępowaniu Wykonawcy wykazują zgodnie z pkt 6.2 SIWZ. Zamawiający nie precyzuje szczególnego sposobu spełniania warunku przez Wykonawców wspólnie ubiegających się o udzielenie zamówienia.</w:t>
      </w:r>
    </w:p>
    <w:p w14:paraId="08D06C90" w14:textId="77777777" w:rsidR="004159CD" w:rsidRPr="00906D23" w:rsidRDefault="004159CD" w:rsidP="00D21D2F">
      <w:pPr>
        <w:pStyle w:val="Akapitzlist"/>
        <w:widowControl w:val="0"/>
        <w:numPr>
          <w:ilvl w:val="0"/>
          <w:numId w:val="25"/>
        </w:numPr>
        <w:spacing w:line="276" w:lineRule="auto"/>
        <w:ind w:left="1134" w:hanging="425"/>
        <w:outlineLvl w:val="3"/>
        <w:rPr>
          <w:rFonts w:ascii="Cambria" w:hAnsi="Cambria" w:cs="Arial"/>
          <w:bCs/>
          <w:sz w:val="24"/>
          <w:szCs w:val="24"/>
        </w:rPr>
      </w:pPr>
      <w:r w:rsidRPr="00906D23">
        <w:rPr>
          <w:rFonts w:ascii="Cambria" w:hAnsi="Cambria" w:cs="Arial"/>
          <w:bCs/>
          <w:sz w:val="24"/>
          <w:szCs w:val="24"/>
        </w:rPr>
        <w:t xml:space="preserve">Jednolity Dokument, o którym mowa w pkt. 8.2 SIWZ składa każdy </w:t>
      </w:r>
      <w:r w:rsidRPr="00906D23">
        <w:rPr>
          <w:rFonts w:ascii="Cambria" w:hAnsi="Cambria" w:cs="Arial"/>
          <w:bCs/>
          <w:sz w:val="24"/>
          <w:szCs w:val="24"/>
        </w:rPr>
        <w:br/>
        <w:t xml:space="preserve">z Wykonawców wspólnie ubiegających się o zamówienie. Dokumenty </w:t>
      </w:r>
      <w:r w:rsidRPr="00906D23">
        <w:rPr>
          <w:rFonts w:ascii="Cambria" w:hAnsi="Cambria" w:cs="Arial"/>
          <w:bCs/>
          <w:sz w:val="24"/>
          <w:szCs w:val="24"/>
        </w:rPr>
        <w:br/>
        <w:t>te potwierdzają spełnianie warunków udziału w postępowaniu oraz brak podstaw wykluczenia w zakresie, w którym każdy z Wykonawców wykazuje spełnianie warunków udziału w postępowaniu oraz brak podstaw wykluczenia,</w:t>
      </w:r>
    </w:p>
    <w:p w14:paraId="3EE19878" w14:textId="77777777" w:rsidR="004159CD" w:rsidRPr="00906D23" w:rsidRDefault="004159CD" w:rsidP="00D21D2F">
      <w:pPr>
        <w:pStyle w:val="Akapitzlist"/>
        <w:widowControl w:val="0"/>
        <w:numPr>
          <w:ilvl w:val="0"/>
          <w:numId w:val="25"/>
        </w:numPr>
        <w:spacing w:line="276" w:lineRule="auto"/>
        <w:ind w:left="1134" w:hanging="425"/>
        <w:outlineLvl w:val="3"/>
        <w:rPr>
          <w:rFonts w:ascii="Cambria" w:hAnsi="Cambria" w:cs="Arial"/>
          <w:bCs/>
          <w:sz w:val="24"/>
          <w:szCs w:val="24"/>
        </w:rPr>
      </w:pPr>
      <w:r w:rsidRPr="00906D23">
        <w:rPr>
          <w:rFonts w:ascii="Cambria" w:hAnsi="Cambria" w:cs="Arial"/>
          <w:bCs/>
          <w:sz w:val="24"/>
          <w:szCs w:val="24"/>
        </w:rPr>
        <w:t>oświadczenie o przynależności braku przynależności do tej samej grupy kapitałowej, o którym mowa w pkt. 8.3 SIWZ składa każdy z Wykonawców,</w:t>
      </w:r>
    </w:p>
    <w:p w14:paraId="6FA30A5C" w14:textId="77777777" w:rsidR="004159CD" w:rsidRPr="00906D23" w:rsidRDefault="004159CD" w:rsidP="00D21D2F">
      <w:pPr>
        <w:pStyle w:val="Akapitzlist"/>
        <w:widowControl w:val="0"/>
        <w:numPr>
          <w:ilvl w:val="0"/>
          <w:numId w:val="25"/>
        </w:numPr>
        <w:spacing w:line="276" w:lineRule="auto"/>
        <w:ind w:left="1134" w:hanging="425"/>
        <w:outlineLvl w:val="3"/>
        <w:rPr>
          <w:rFonts w:ascii="Cambria" w:hAnsi="Cambria" w:cs="Arial"/>
          <w:bCs/>
          <w:sz w:val="24"/>
          <w:szCs w:val="24"/>
        </w:rPr>
      </w:pPr>
      <w:r w:rsidRPr="00906D23">
        <w:rPr>
          <w:rFonts w:ascii="Cambria" w:hAnsi="Cambria" w:cs="Arial"/>
          <w:bCs/>
          <w:sz w:val="24"/>
          <w:szCs w:val="24"/>
        </w:rPr>
        <w:t xml:space="preserve">zobowiązani są oni na wezwanie Zamawiającego, złożyć dokumenty </w:t>
      </w:r>
      <w:r w:rsidRPr="00906D23">
        <w:rPr>
          <w:rFonts w:ascii="Cambria" w:hAnsi="Cambria" w:cs="Arial"/>
          <w:bCs/>
          <w:sz w:val="24"/>
          <w:szCs w:val="24"/>
        </w:rPr>
        <w:br/>
        <w:t xml:space="preserve">i oświadczenia, o których mowa w pkt. 8.7 SIWZ, przy czym dokumenty </w:t>
      </w:r>
      <w:r w:rsidRPr="00906D23">
        <w:rPr>
          <w:rFonts w:ascii="Cambria" w:hAnsi="Cambria" w:cs="Arial"/>
          <w:bCs/>
          <w:sz w:val="24"/>
          <w:szCs w:val="24"/>
        </w:rPr>
        <w:br/>
        <w:t>i oświadczenia, o których mowa:</w:t>
      </w:r>
    </w:p>
    <w:p w14:paraId="5CD1524C" w14:textId="77777777" w:rsidR="004159CD" w:rsidRPr="00906D23" w:rsidRDefault="004159CD" w:rsidP="00D21D2F">
      <w:pPr>
        <w:pStyle w:val="Akapitzlist"/>
        <w:widowControl w:val="0"/>
        <w:numPr>
          <w:ilvl w:val="0"/>
          <w:numId w:val="26"/>
        </w:numPr>
        <w:spacing w:line="276" w:lineRule="auto"/>
        <w:ind w:left="1418" w:hanging="284"/>
        <w:outlineLvl w:val="3"/>
        <w:rPr>
          <w:rFonts w:ascii="Cambria" w:hAnsi="Cambria" w:cs="Arial"/>
          <w:bCs/>
          <w:sz w:val="24"/>
          <w:szCs w:val="24"/>
        </w:rPr>
      </w:pPr>
      <w:r w:rsidRPr="00906D23">
        <w:rPr>
          <w:rFonts w:ascii="Cambria" w:hAnsi="Cambria" w:cs="Arial"/>
          <w:bCs/>
          <w:sz w:val="24"/>
          <w:szCs w:val="24"/>
        </w:rPr>
        <w:t xml:space="preserve">w pkt. 8.7.1 SIWZ składa odpowiednio Wykonawca/Wykonawcy, </w:t>
      </w:r>
      <w:r w:rsidRPr="00906D23">
        <w:rPr>
          <w:rFonts w:ascii="Cambria" w:hAnsi="Cambria" w:cs="Arial"/>
          <w:bCs/>
          <w:sz w:val="24"/>
          <w:szCs w:val="24"/>
        </w:rPr>
        <w:lastRenderedPageBreak/>
        <w:t>który/którzy wykazuje/-ą spełnienie warunku, w zakresie i na zasadach opisanych w pkt. 6.2 SIWZ,</w:t>
      </w:r>
    </w:p>
    <w:p w14:paraId="654F1695" w14:textId="77777777" w:rsidR="004159CD" w:rsidRPr="00906D23" w:rsidRDefault="004159CD" w:rsidP="00D21D2F">
      <w:pPr>
        <w:pStyle w:val="Akapitzlist"/>
        <w:widowControl w:val="0"/>
        <w:numPr>
          <w:ilvl w:val="0"/>
          <w:numId w:val="26"/>
        </w:numPr>
        <w:spacing w:line="276" w:lineRule="auto"/>
        <w:ind w:left="1418" w:hanging="284"/>
        <w:outlineLvl w:val="3"/>
        <w:rPr>
          <w:rFonts w:ascii="Cambria" w:hAnsi="Cambria" w:cs="Arial"/>
          <w:bCs/>
          <w:sz w:val="24"/>
          <w:szCs w:val="24"/>
        </w:rPr>
      </w:pPr>
      <w:r w:rsidRPr="00906D23">
        <w:rPr>
          <w:rFonts w:ascii="Cambria" w:hAnsi="Cambria" w:cs="Arial"/>
          <w:bCs/>
          <w:sz w:val="24"/>
          <w:szCs w:val="24"/>
        </w:rPr>
        <w:t>w pkt. 8.7.2 SIWZ składa każdy z Wykonawców,</w:t>
      </w:r>
    </w:p>
    <w:p w14:paraId="26223E54" w14:textId="77777777" w:rsidR="004159CD" w:rsidRPr="00906D23" w:rsidRDefault="004159CD" w:rsidP="00D21D2F">
      <w:pPr>
        <w:pStyle w:val="Akapitzlist"/>
        <w:keepLines/>
        <w:widowControl w:val="0"/>
        <w:numPr>
          <w:ilvl w:val="0"/>
          <w:numId w:val="26"/>
        </w:numPr>
        <w:spacing w:line="276" w:lineRule="auto"/>
        <w:ind w:left="1418" w:hanging="284"/>
        <w:outlineLvl w:val="3"/>
        <w:rPr>
          <w:rFonts w:ascii="Cambria" w:hAnsi="Cambria" w:cs="Arial"/>
          <w:bCs/>
          <w:sz w:val="24"/>
          <w:szCs w:val="24"/>
        </w:rPr>
      </w:pPr>
      <w:r w:rsidRPr="00906D23">
        <w:rPr>
          <w:rFonts w:ascii="Cambria" w:hAnsi="Cambria" w:cs="Arial"/>
          <w:bCs/>
          <w:sz w:val="24"/>
          <w:szCs w:val="24"/>
        </w:rPr>
        <w:t>w pkt. 8.7.3 SIWZ składa odpowiednio Wykonawca/Wykonawcy, który/którzy wykazuje/-ą potwierdzenie spełniania przez oferowane dostawy wymagań określonych przez Zamawiającego.</w:t>
      </w:r>
    </w:p>
    <w:p w14:paraId="0ABDDB16" w14:textId="77777777" w:rsidR="004159CD" w:rsidRPr="00906D23" w:rsidRDefault="004159CD" w:rsidP="004159CD">
      <w:pPr>
        <w:pStyle w:val="Akapitzlist"/>
        <w:keepLines/>
        <w:widowControl w:val="0"/>
        <w:spacing w:line="276" w:lineRule="auto"/>
        <w:ind w:left="1418"/>
        <w:outlineLvl w:val="3"/>
        <w:rPr>
          <w:rFonts w:ascii="Cambria" w:hAnsi="Cambria"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4159CD" w:rsidRPr="00906D23" w14:paraId="14D91993" w14:textId="77777777" w:rsidTr="004159CD">
        <w:trPr>
          <w:jc w:val="center"/>
        </w:trPr>
        <w:tc>
          <w:tcPr>
            <w:tcW w:w="9072" w:type="dxa"/>
            <w:tcBorders>
              <w:top w:val="nil"/>
              <w:left w:val="nil"/>
              <w:bottom w:val="single" w:sz="4" w:space="0" w:color="auto"/>
              <w:right w:val="nil"/>
            </w:tcBorders>
            <w:hideMark/>
          </w:tcPr>
          <w:p w14:paraId="308A81CE" w14:textId="77777777" w:rsidR="004159CD" w:rsidRPr="00906D23" w:rsidRDefault="004159CD">
            <w:pPr>
              <w:suppressAutoHyphens/>
              <w:spacing w:line="276" w:lineRule="auto"/>
              <w:jc w:val="center"/>
              <w:textAlignment w:val="baseline"/>
              <w:rPr>
                <w:rFonts w:ascii="Cambria" w:hAnsi="Cambria"/>
                <w:sz w:val="26"/>
                <w:szCs w:val="26"/>
              </w:rPr>
            </w:pPr>
            <w:r w:rsidRPr="00906D23">
              <w:rPr>
                <w:rFonts w:ascii="Cambria" w:hAnsi="Cambria"/>
                <w:sz w:val="26"/>
                <w:szCs w:val="26"/>
              </w:rPr>
              <w:t>Rozdział 11</w:t>
            </w:r>
          </w:p>
          <w:p w14:paraId="4CA2991F" w14:textId="77777777" w:rsidR="004159CD" w:rsidRPr="00906D23" w:rsidRDefault="004159CD">
            <w:pPr>
              <w:suppressAutoHyphens/>
              <w:spacing w:line="276" w:lineRule="auto"/>
              <w:jc w:val="center"/>
              <w:textAlignment w:val="baseline"/>
              <w:rPr>
                <w:rFonts w:ascii="Cambria" w:hAnsi="Cambria"/>
              </w:rPr>
            </w:pPr>
            <w:r w:rsidRPr="00906D23">
              <w:rPr>
                <w:rFonts w:ascii="Cambria" w:hAnsi="Cambria"/>
                <w:b/>
                <w:sz w:val="26"/>
                <w:szCs w:val="26"/>
              </w:rPr>
              <w:t xml:space="preserve">INFORMACJE O SPOSOBIE POROZUMIEWANIA SIĘ ZAMAWIAJĄCEGO </w:t>
            </w:r>
            <w:r w:rsidRPr="00906D23">
              <w:rPr>
                <w:rFonts w:ascii="Cambria" w:hAnsi="Cambria"/>
                <w:b/>
                <w:sz w:val="26"/>
                <w:szCs w:val="26"/>
              </w:rPr>
              <w:br/>
              <w:t xml:space="preserve">Z WYKONAWCAMI ORAZ PRZEKAZYWANIA OŚWIADCZEŃ LUB DOKUMENTÓW, A TAKŻE WSKAZANIE OSÓB UPRAWNIONYCH </w:t>
            </w:r>
            <w:r w:rsidRPr="00906D23">
              <w:rPr>
                <w:rFonts w:ascii="Cambria" w:hAnsi="Cambria"/>
                <w:b/>
                <w:sz w:val="26"/>
                <w:szCs w:val="26"/>
              </w:rPr>
              <w:br/>
              <w:t>DO POROZUMIEWANIA SIĘ Z WYKONAWCAMI</w:t>
            </w:r>
          </w:p>
        </w:tc>
      </w:tr>
    </w:tbl>
    <w:p w14:paraId="67B6D1AD" w14:textId="77777777" w:rsidR="004159CD" w:rsidRPr="00906D23" w:rsidRDefault="004159CD" w:rsidP="004159CD">
      <w:pPr>
        <w:pStyle w:val="Kolorowalistaakcent11"/>
        <w:autoSpaceDE w:val="0"/>
        <w:autoSpaceDN w:val="0"/>
        <w:adjustRightInd w:val="0"/>
        <w:spacing w:before="0" w:after="0" w:line="276" w:lineRule="auto"/>
        <w:ind w:left="709"/>
        <w:rPr>
          <w:rFonts w:ascii="Cambria" w:hAnsi="Cambria" w:cs="Arial"/>
          <w:sz w:val="24"/>
          <w:szCs w:val="24"/>
        </w:rPr>
      </w:pPr>
    </w:p>
    <w:p w14:paraId="6B96B94E" w14:textId="54DFC42D" w:rsidR="004159CD" w:rsidRPr="00906D23" w:rsidRDefault="004159CD" w:rsidP="00D21D2F">
      <w:pPr>
        <w:pStyle w:val="Kolorowalistaakcent11"/>
        <w:widowControl w:val="0"/>
        <w:numPr>
          <w:ilvl w:val="1"/>
          <w:numId w:val="27"/>
        </w:numPr>
        <w:suppressAutoHyphens/>
        <w:spacing w:line="276" w:lineRule="auto"/>
        <w:outlineLvl w:val="3"/>
        <w:rPr>
          <w:rFonts w:ascii="Cambria" w:hAnsi="Cambria" w:cs="Times New Roman"/>
          <w:sz w:val="24"/>
          <w:szCs w:val="24"/>
        </w:rPr>
      </w:pPr>
      <w:r w:rsidRPr="00906D23">
        <w:rPr>
          <w:rFonts w:ascii="Cambria" w:hAnsi="Cambria"/>
          <w:sz w:val="24"/>
          <w:szCs w:val="24"/>
        </w:rPr>
        <w:t xml:space="preserve">W postępowaniu o udzielenie zamówienia komunikacja między </w:t>
      </w:r>
      <w:r w:rsidRPr="00906D23">
        <w:rPr>
          <w:rFonts w:ascii="Cambria" w:hAnsi="Cambria"/>
          <w:sz w:val="24"/>
          <w:szCs w:val="24"/>
        </w:rPr>
        <w:br/>
        <w:t xml:space="preserve">Zamawiającym, a Wykonawcami odbywa się przy użyciu </w:t>
      </w:r>
      <w:proofErr w:type="spellStart"/>
      <w:r w:rsidRPr="00906D23">
        <w:rPr>
          <w:rFonts w:ascii="Cambria" w:hAnsi="Cambria"/>
          <w:sz w:val="24"/>
          <w:szCs w:val="24"/>
        </w:rPr>
        <w:t>miniPortalu</w:t>
      </w:r>
      <w:proofErr w:type="spellEnd"/>
      <w:r w:rsidRPr="00906D23">
        <w:rPr>
          <w:rFonts w:ascii="Cambria" w:hAnsi="Cambria"/>
          <w:sz w:val="24"/>
          <w:szCs w:val="24"/>
        </w:rPr>
        <w:t xml:space="preserve"> </w:t>
      </w:r>
      <w:r w:rsidRPr="00D2766B">
        <w:rPr>
          <w:rFonts w:ascii="Cambria" w:hAnsi="Cambria"/>
          <w:color w:val="00B050"/>
          <w:sz w:val="24"/>
          <w:szCs w:val="24"/>
          <w:u w:val="single"/>
        </w:rPr>
        <w:t>https://miniportal.uzp.gov.pl</w:t>
      </w:r>
      <w:r w:rsidRPr="00D2766B">
        <w:rPr>
          <w:rFonts w:ascii="Cambria" w:hAnsi="Cambria"/>
          <w:color w:val="00B050"/>
          <w:sz w:val="24"/>
          <w:szCs w:val="24"/>
        </w:rPr>
        <w:t xml:space="preserve">, </w:t>
      </w:r>
      <w:proofErr w:type="spellStart"/>
      <w:r w:rsidRPr="00906D23">
        <w:rPr>
          <w:rFonts w:ascii="Cambria" w:hAnsi="Cambria"/>
          <w:sz w:val="24"/>
          <w:szCs w:val="24"/>
        </w:rPr>
        <w:t>ePUAPu</w:t>
      </w:r>
      <w:proofErr w:type="spellEnd"/>
      <w:r w:rsidRPr="00906D23">
        <w:rPr>
          <w:rFonts w:ascii="Cambria" w:hAnsi="Cambria"/>
          <w:sz w:val="24"/>
          <w:szCs w:val="24"/>
        </w:rPr>
        <w:t xml:space="preserve"> </w:t>
      </w:r>
      <w:r w:rsidRPr="00D2766B">
        <w:rPr>
          <w:rFonts w:ascii="Cambria" w:hAnsi="Cambria"/>
          <w:color w:val="00B050"/>
          <w:sz w:val="24"/>
          <w:szCs w:val="24"/>
          <w:u w:val="single"/>
        </w:rPr>
        <w:t>https://epuap.gov.pl/wps/portal</w:t>
      </w:r>
      <w:r w:rsidRPr="00D2766B">
        <w:rPr>
          <w:rFonts w:ascii="Cambria" w:hAnsi="Cambria"/>
          <w:color w:val="00B050"/>
          <w:sz w:val="24"/>
          <w:szCs w:val="24"/>
        </w:rPr>
        <w:t xml:space="preserve"> </w:t>
      </w:r>
      <w:r w:rsidRPr="00906D23">
        <w:rPr>
          <w:rFonts w:ascii="Cambria" w:hAnsi="Cambria"/>
          <w:sz w:val="24"/>
          <w:szCs w:val="24"/>
        </w:rPr>
        <w:t xml:space="preserve">oraz poczty elektronicznej: </w:t>
      </w:r>
      <w:r w:rsidR="00D2766B" w:rsidRPr="00D2766B">
        <w:rPr>
          <w:rFonts w:ascii="Cambria" w:hAnsi="Cambria"/>
          <w:color w:val="00B050"/>
          <w:sz w:val="24"/>
          <w:szCs w:val="24"/>
          <w:u w:val="single"/>
        </w:rPr>
        <w:t>inwestycje@lukow.ug.gov.pl</w:t>
      </w:r>
    </w:p>
    <w:p w14:paraId="104FCEEA" w14:textId="1488601D" w:rsidR="004159CD" w:rsidRPr="00906D23" w:rsidRDefault="004159CD" w:rsidP="00D21D2F">
      <w:pPr>
        <w:pStyle w:val="Kolorowalistaakcent11"/>
        <w:widowControl w:val="0"/>
        <w:numPr>
          <w:ilvl w:val="1"/>
          <w:numId w:val="27"/>
        </w:numPr>
        <w:suppressAutoHyphens/>
        <w:spacing w:line="276" w:lineRule="auto"/>
        <w:outlineLvl w:val="3"/>
        <w:rPr>
          <w:rFonts w:ascii="Cambria" w:hAnsi="Cambria"/>
          <w:sz w:val="24"/>
          <w:szCs w:val="24"/>
        </w:rPr>
      </w:pPr>
      <w:r w:rsidRPr="00906D23">
        <w:rPr>
          <w:rFonts w:ascii="Cambria" w:hAnsi="Cambria"/>
          <w:sz w:val="24"/>
          <w:szCs w:val="24"/>
        </w:rPr>
        <w:t>Wnioski, zawiadomienia oraz informacje (zwanymi dalej ogólnie „korespondencją”) Zamawiający i Wykonawcy przekazują powołując się na numerem ogłoszenia (TED) lub nu</w:t>
      </w:r>
      <w:r w:rsidR="00462372">
        <w:rPr>
          <w:rFonts w:ascii="Cambria" w:hAnsi="Cambria"/>
          <w:sz w:val="24"/>
          <w:szCs w:val="24"/>
        </w:rPr>
        <w:t xml:space="preserve">merem referencyjny postępowania: </w:t>
      </w:r>
      <w:r w:rsidR="00462372" w:rsidRPr="00462372">
        <w:rPr>
          <w:rFonts w:ascii="Cambria" w:hAnsi="Cambria"/>
          <w:b/>
          <w:sz w:val="24"/>
          <w:szCs w:val="24"/>
        </w:rPr>
        <w:t>Bd.ZP.271.1.2020.</w:t>
      </w:r>
    </w:p>
    <w:p w14:paraId="60C197EF" w14:textId="77777777" w:rsidR="004159CD" w:rsidRPr="00906D23" w:rsidRDefault="004159CD" w:rsidP="00D21D2F">
      <w:pPr>
        <w:pStyle w:val="Kolorowalistaakcent11"/>
        <w:widowControl w:val="0"/>
        <w:numPr>
          <w:ilvl w:val="2"/>
          <w:numId w:val="27"/>
        </w:numPr>
        <w:suppressAutoHyphens/>
        <w:spacing w:line="276" w:lineRule="auto"/>
        <w:ind w:left="1418" w:hanging="709"/>
        <w:outlineLvl w:val="3"/>
        <w:rPr>
          <w:rFonts w:ascii="Cambria" w:hAnsi="Cambria"/>
          <w:sz w:val="24"/>
          <w:szCs w:val="24"/>
        </w:rPr>
      </w:pPr>
      <w:r w:rsidRPr="00906D23">
        <w:rPr>
          <w:rFonts w:ascii="Cambria" w:hAnsi="Cambria"/>
          <w:sz w:val="24"/>
          <w:szCs w:val="24"/>
        </w:rPr>
        <w:t xml:space="preserve">za pośrednictwem </w:t>
      </w:r>
      <w:r w:rsidRPr="00906D23">
        <w:rPr>
          <w:rFonts w:ascii="Cambria" w:hAnsi="Cambria"/>
          <w:b/>
          <w:sz w:val="24"/>
          <w:szCs w:val="24"/>
        </w:rPr>
        <w:t xml:space="preserve">dedykowanego formularza dostępnego na ePUAP oraz udostępnionego przez </w:t>
      </w:r>
      <w:proofErr w:type="spellStart"/>
      <w:r w:rsidRPr="00906D23">
        <w:rPr>
          <w:rFonts w:ascii="Cambria" w:hAnsi="Cambria"/>
          <w:b/>
          <w:sz w:val="24"/>
          <w:szCs w:val="24"/>
        </w:rPr>
        <w:t>miniPortal</w:t>
      </w:r>
      <w:proofErr w:type="spellEnd"/>
      <w:r w:rsidRPr="00906D23">
        <w:rPr>
          <w:rFonts w:ascii="Cambria" w:hAnsi="Cambria"/>
          <w:b/>
          <w:sz w:val="24"/>
          <w:szCs w:val="24"/>
        </w:rPr>
        <w:t xml:space="preserve"> (Formularz do komunikacji),</w:t>
      </w:r>
    </w:p>
    <w:p w14:paraId="7DEE9D1D" w14:textId="79CAB55D" w:rsidR="004159CD" w:rsidRPr="00906D23" w:rsidRDefault="004159CD" w:rsidP="00D21D2F">
      <w:pPr>
        <w:pStyle w:val="Kolorowalistaakcent11"/>
        <w:widowControl w:val="0"/>
        <w:numPr>
          <w:ilvl w:val="2"/>
          <w:numId w:val="27"/>
        </w:numPr>
        <w:suppressAutoHyphens/>
        <w:spacing w:line="276" w:lineRule="auto"/>
        <w:ind w:left="1418" w:hanging="709"/>
        <w:outlineLvl w:val="3"/>
        <w:rPr>
          <w:rFonts w:ascii="Cambria" w:hAnsi="Cambria"/>
          <w:sz w:val="24"/>
          <w:szCs w:val="24"/>
        </w:rPr>
      </w:pPr>
      <w:r w:rsidRPr="00906D23">
        <w:rPr>
          <w:rFonts w:ascii="Cambria" w:hAnsi="Cambria"/>
          <w:sz w:val="24"/>
          <w:szCs w:val="24"/>
        </w:rPr>
        <w:t xml:space="preserve">drogą elektroniczną na adres: </w:t>
      </w:r>
      <w:r w:rsidR="00D2766B" w:rsidRPr="00D2766B">
        <w:rPr>
          <w:rFonts w:ascii="Cambria" w:hAnsi="Cambria"/>
          <w:color w:val="00B050"/>
          <w:sz w:val="24"/>
          <w:szCs w:val="24"/>
          <w:u w:val="single"/>
        </w:rPr>
        <w:t>inwestycje@lukow.ug.gov.pl</w:t>
      </w:r>
      <w:r w:rsidRPr="00906D23">
        <w:rPr>
          <w:rFonts w:ascii="Cambria" w:hAnsi="Cambria"/>
          <w:color w:val="0070C0"/>
          <w:sz w:val="24"/>
          <w:szCs w:val="24"/>
        </w:rPr>
        <w:t>,</w:t>
      </w:r>
      <w:r w:rsidRPr="00906D23">
        <w:rPr>
          <w:rFonts w:ascii="Cambria" w:hAnsi="Cambria"/>
          <w:color w:val="0070C0"/>
        </w:rPr>
        <w:t xml:space="preserve"> </w:t>
      </w:r>
      <w:r w:rsidRPr="00906D23">
        <w:rPr>
          <w:rFonts w:ascii="Cambria" w:hAnsi="Cambria"/>
          <w:sz w:val="24"/>
          <w:szCs w:val="24"/>
        </w:rPr>
        <w:t>przy czym sposób komunikacji wskazany w pkt 11.2.2 SIWZ nie jest właściwy dla oferty oraz dokumentów składanych wraz  z ofertą (wymagających szyfrowania), które należy składać wyłącznie w sposób wskazany w pkt 11.2.1 SIWZ.</w:t>
      </w:r>
    </w:p>
    <w:p w14:paraId="460E53F3" w14:textId="77777777" w:rsidR="004159CD" w:rsidRPr="00906D23" w:rsidRDefault="004159CD" w:rsidP="00D21D2F">
      <w:pPr>
        <w:pStyle w:val="Kolorowalistaakcent11"/>
        <w:widowControl w:val="0"/>
        <w:numPr>
          <w:ilvl w:val="1"/>
          <w:numId w:val="27"/>
        </w:numPr>
        <w:suppressAutoHyphens/>
        <w:spacing w:line="276" w:lineRule="auto"/>
        <w:outlineLvl w:val="3"/>
        <w:rPr>
          <w:rFonts w:ascii="Cambria" w:hAnsi="Cambria"/>
          <w:sz w:val="24"/>
          <w:szCs w:val="24"/>
        </w:rPr>
      </w:pPr>
      <w:r w:rsidRPr="00906D23">
        <w:rPr>
          <w:rFonts w:ascii="Cambria" w:hAnsi="Cambria"/>
          <w:b/>
          <w:sz w:val="24"/>
          <w:szCs w:val="24"/>
        </w:rPr>
        <w:t>Wykonawca</w:t>
      </w:r>
      <w:r w:rsidRPr="00906D23">
        <w:rPr>
          <w:rFonts w:ascii="Cambria" w:hAnsi="Cambria"/>
          <w:sz w:val="24"/>
          <w:szCs w:val="24"/>
        </w:rPr>
        <w:t xml:space="preserve"> zamierzający wziąć udział w postępowaniu o udzielenie zamówienia publicznego, </w:t>
      </w:r>
      <w:r w:rsidRPr="00906D23">
        <w:rPr>
          <w:rFonts w:ascii="Cambria" w:hAnsi="Cambria"/>
          <w:b/>
          <w:sz w:val="24"/>
          <w:szCs w:val="24"/>
          <w:u w:val="single"/>
        </w:rPr>
        <w:t>musi posiadać konto na ePUAP</w:t>
      </w:r>
      <w:r w:rsidRPr="00906D23">
        <w:rPr>
          <w:rFonts w:ascii="Cambria" w:hAnsi="Cambria"/>
          <w:sz w:val="24"/>
          <w:szCs w:val="24"/>
        </w:rPr>
        <w:t>. Wykonawca posiadający konto na ePUAP ma dostęp do formularzy: złożenia, zmiany, wycofania oferty lub wniosku oraz do formularza do komunikacji.</w:t>
      </w:r>
    </w:p>
    <w:p w14:paraId="2EB77934" w14:textId="77777777" w:rsidR="004159CD" w:rsidRPr="00906D23" w:rsidRDefault="004159CD" w:rsidP="00D21D2F">
      <w:pPr>
        <w:pStyle w:val="Kolorowalistaakcent11"/>
        <w:widowControl w:val="0"/>
        <w:numPr>
          <w:ilvl w:val="1"/>
          <w:numId w:val="27"/>
        </w:numPr>
        <w:suppressAutoHyphens/>
        <w:spacing w:line="276" w:lineRule="auto"/>
        <w:outlineLvl w:val="3"/>
        <w:rPr>
          <w:rFonts w:ascii="Cambria" w:hAnsi="Cambria"/>
          <w:sz w:val="24"/>
          <w:szCs w:val="24"/>
        </w:rPr>
      </w:pPr>
      <w:r w:rsidRPr="00906D23">
        <w:rPr>
          <w:rFonts w:ascii="Cambria" w:hAnsi="Cambria"/>
          <w:sz w:val="24"/>
          <w:szCs w:val="24"/>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906D23">
        <w:rPr>
          <w:rFonts w:ascii="Cambria" w:hAnsi="Cambria"/>
          <w:sz w:val="24"/>
          <w:szCs w:val="24"/>
        </w:rPr>
        <w:t>miniPortalu</w:t>
      </w:r>
      <w:proofErr w:type="spellEnd"/>
      <w:r w:rsidRPr="00906D23">
        <w:rPr>
          <w:rFonts w:ascii="Cambria" w:hAnsi="Cambria"/>
          <w:sz w:val="24"/>
          <w:szCs w:val="24"/>
        </w:rPr>
        <w:t xml:space="preserve"> oraz Regulaminie ePUAP.</w:t>
      </w:r>
    </w:p>
    <w:p w14:paraId="4FB19742" w14:textId="77777777" w:rsidR="004159CD" w:rsidRPr="00906D23" w:rsidRDefault="004159CD" w:rsidP="00D21D2F">
      <w:pPr>
        <w:pStyle w:val="Kolorowalistaakcent11"/>
        <w:widowControl w:val="0"/>
        <w:numPr>
          <w:ilvl w:val="1"/>
          <w:numId w:val="27"/>
        </w:numPr>
        <w:suppressAutoHyphens/>
        <w:spacing w:line="276" w:lineRule="auto"/>
        <w:outlineLvl w:val="3"/>
        <w:rPr>
          <w:rFonts w:ascii="Cambria" w:hAnsi="Cambria"/>
          <w:sz w:val="24"/>
          <w:szCs w:val="24"/>
        </w:rPr>
      </w:pPr>
      <w:r w:rsidRPr="00906D23">
        <w:rPr>
          <w:rFonts w:ascii="Cambria" w:hAnsi="Cambria"/>
          <w:sz w:val="24"/>
          <w:szCs w:val="24"/>
        </w:rPr>
        <w:t xml:space="preserve">Maksymalny rozmiar plików przesyłanych za pośrednictwem dedykowanych formularzy do: złożenia, zmiany, wycofania oferty lub wniosku oraz do komunikacji wynosi 150 MB (dotyczy </w:t>
      </w:r>
      <w:proofErr w:type="spellStart"/>
      <w:r w:rsidRPr="00906D23">
        <w:rPr>
          <w:rFonts w:ascii="Cambria" w:hAnsi="Cambria"/>
          <w:sz w:val="24"/>
          <w:szCs w:val="24"/>
        </w:rPr>
        <w:t>MiniPortalu</w:t>
      </w:r>
      <w:proofErr w:type="spellEnd"/>
      <w:r w:rsidRPr="00906D23">
        <w:rPr>
          <w:rFonts w:ascii="Cambria" w:hAnsi="Cambria"/>
          <w:sz w:val="24"/>
          <w:szCs w:val="24"/>
        </w:rPr>
        <w:t xml:space="preserve"> oraz ePUAP). </w:t>
      </w:r>
    </w:p>
    <w:p w14:paraId="6B0490DF" w14:textId="77777777" w:rsidR="004159CD" w:rsidRPr="00906D23" w:rsidRDefault="004159CD" w:rsidP="00D21D2F">
      <w:pPr>
        <w:pStyle w:val="Kolorowalistaakcent11"/>
        <w:widowControl w:val="0"/>
        <w:numPr>
          <w:ilvl w:val="1"/>
          <w:numId w:val="27"/>
        </w:numPr>
        <w:suppressAutoHyphens/>
        <w:spacing w:line="276" w:lineRule="auto"/>
        <w:outlineLvl w:val="3"/>
        <w:rPr>
          <w:rFonts w:ascii="Cambria" w:hAnsi="Cambria"/>
          <w:b/>
          <w:sz w:val="24"/>
          <w:szCs w:val="24"/>
          <w:u w:val="single"/>
        </w:rPr>
      </w:pPr>
      <w:r w:rsidRPr="00906D23">
        <w:rPr>
          <w:rFonts w:ascii="Cambria" w:eastAsiaTheme="minorHAnsi" w:hAnsi="Cambria" w:cs="Arial"/>
          <w:sz w:val="24"/>
          <w:szCs w:val="24"/>
          <w:lang w:eastAsia="en-US"/>
        </w:rPr>
        <w:lastRenderedPageBreak/>
        <w:t>Zasady składania oferty zamieszczono w rozdziale 14 SIWZ.</w:t>
      </w:r>
    </w:p>
    <w:p w14:paraId="2936A94F" w14:textId="77777777" w:rsidR="004159CD" w:rsidRPr="00906D23" w:rsidRDefault="004159CD" w:rsidP="00D21D2F">
      <w:pPr>
        <w:pStyle w:val="Kolorowalistaakcent11"/>
        <w:widowControl w:val="0"/>
        <w:numPr>
          <w:ilvl w:val="1"/>
          <w:numId w:val="27"/>
        </w:numPr>
        <w:suppressAutoHyphens/>
        <w:spacing w:line="276" w:lineRule="auto"/>
        <w:outlineLvl w:val="3"/>
        <w:rPr>
          <w:rFonts w:ascii="Cambria" w:hAnsi="Cambria"/>
          <w:b/>
          <w:sz w:val="24"/>
          <w:szCs w:val="24"/>
          <w:u w:val="single"/>
        </w:rPr>
      </w:pPr>
      <w:r w:rsidRPr="00906D23">
        <w:rPr>
          <w:rFonts w:ascii="Cambria" w:hAnsi="Cambria"/>
          <w:b/>
          <w:sz w:val="24"/>
          <w:szCs w:val="24"/>
          <w:u w:val="single"/>
        </w:rPr>
        <w:t>Za datę przekazania oferty, wraz z załącznikami oraz JEDZ składnego wraz z ofertą, przyjmuje się datę ich przekazania na ePUAP.</w:t>
      </w:r>
    </w:p>
    <w:p w14:paraId="3109FD90" w14:textId="77777777" w:rsidR="004159CD" w:rsidRPr="00906D23" w:rsidRDefault="004159CD" w:rsidP="00D21D2F">
      <w:pPr>
        <w:pStyle w:val="Kolorowalistaakcent11"/>
        <w:widowControl w:val="0"/>
        <w:numPr>
          <w:ilvl w:val="1"/>
          <w:numId w:val="27"/>
        </w:numPr>
        <w:suppressAutoHyphens/>
        <w:spacing w:line="276" w:lineRule="auto"/>
        <w:outlineLvl w:val="3"/>
        <w:rPr>
          <w:rFonts w:ascii="Cambria" w:hAnsi="Cambria"/>
          <w:sz w:val="24"/>
          <w:szCs w:val="24"/>
        </w:rPr>
      </w:pPr>
      <w:r w:rsidRPr="00906D23">
        <w:rPr>
          <w:rFonts w:ascii="Cambria" w:hAnsi="Cambria"/>
          <w:sz w:val="24"/>
          <w:szCs w:val="24"/>
        </w:rPr>
        <w:t>Za datę przekazania wniosków, zawiadomień, dokumentów elektronicznych, oświadczeń lub elektronicznych kopii dokumentów lub oświadczeń oraz innych informacji przyjmuje się datę ich przekazania drogą elektroniczną.</w:t>
      </w:r>
    </w:p>
    <w:p w14:paraId="67514A30" w14:textId="77777777" w:rsidR="004159CD" w:rsidRPr="00906D23" w:rsidRDefault="004159CD" w:rsidP="00D21D2F">
      <w:pPr>
        <w:pStyle w:val="Kolorowalistaakcent11"/>
        <w:widowControl w:val="0"/>
        <w:numPr>
          <w:ilvl w:val="1"/>
          <w:numId w:val="27"/>
        </w:numPr>
        <w:suppressAutoHyphens/>
        <w:spacing w:line="276" w:lineRule="auto"/>
        <w:outlineLvl w:val="3"/>
        <w:rPr>
          <w:rFonts w:ascii="Cambria" w:hAnsi="Cambria"/>
          <w:sz w:val="24"/>
          <w:szCs w:val="24"/>
        </w:rPr>
      </w:pPr>
      <w:r w:rsidRPr="00906D23">
        <w:rPr>
          <w:rFonts w:ascii="Cambria" w:hAnsi="Cambria"/>
          <w:sz w:val="24"/>
          <w:szCs w:val="24"/>
        </w:rPr>
        <w:t xml:space="preserve">Identyfikator postępowania i klucz publiczny dla danego postępowania o udzielenie zamówienia dostępne są na Liście wszystkich postępowań na </w:t>
      </w:r>
      <w:proofErr w:type="spellStart"/>
      <w:r w:rsidRPr="00906D23">
        <w:rPr>
          <w:rFonts w:ascii="Cambria" w:hAnsi="Cambria"/>
          <w:sz w:val="24"/>
          <w:szCs w:val="24"/>
        </w:rPr>
        <w:t>miniPortalu</w:t>
      </w:r>
      <w:proofErr w:type="spellEnd"/>
      <w:r w:rsidRPr="00906D23">
        <w:rPr>
          <w:rFonts w:ascii="Cambria" w:hAnsi="Cambria"/>
          <w:sz w:val="24"/>
          <w:szCs w:val="24"/>
        </w:rPr>
        <w:t xml:space="preserve"> oraz został zamieszczony na stronie internetowej Zamawiającego.</w:t>
      </w:r>
    </w:p>
    <w:p w14:paraId="3497FB37" w14:textId="77777777" w:rsidR="004159CD" w:rsidRPr="00906D23" w:rsidRDefault="004159CD" w:rsidP="00D21D2F">
      <w:pPr>
        <w:pStyle w:val="Kolorowalistaakcent11"/>
        <w:widowControl w:val="0"/>
        <w:numPr>
          <w:ilvl w:val="1"/>
          <w:numId w:val="27"/>
        </w:numPr>
        <w:suppressAutoHyphens/>
        <w:spacing w:line="276" w:lineRule="auto"/>
        <w:outlineLvl w:val="3"/>
        <w:rPr>
          <w:rFonts w:ascii="Cambria" w:hAnsi="Cambria"/>
          <w:sz w:val="24"/>
          <w:szCs w:val="24"/>
        </w:rPr>
      </w:pPr>
      <w:r w:rsidRPr="00906D23">
        <w:rPr>
          <w:rFonts w:ascii="Cambria" w:hAnsi="Cambria"/>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t>
      </w:r>
      <w:r w:rsidRPr="00906D23">
        <w:rPr>
          <w:rFonts w:ascii="Cambria" w:hAnsi="Cambria"/>
          <w:sz w:val="24"/>
          <w:szCs w:val="24"/>
        </w:rPr>
        <w:br/>
        <w:t xml:space="preserve">w pkt 11.2.2 SIWZ adres email </w:t>
      </w:r>
      <w:r w:rsidRPr="00906D23">
        <w:rPr>
          <w:rFonts w:ascii="Cambria" w:hAnsi="Cambria"/>
          <w:sz w:val="24"/>
          <w:szCs w:val="24"/>
          <w:u w:val="single"/>
        </w:rPr>
        <w:t xml:space="preserve">(za wyjątkiem oferty i dokumentów składanych wraz z ofertą, które powinny być złożone w sposób określony w pkt 11.2.1 SIWZ </w:t>
      </w:r>
      <w:r w:rsidRPr="00906D23">
        <w:rPr>
          <w:rFonts w:ascii="Cambria" w:hAnsi="Cambria"/>
          <w:sz w:val="24"/>
          <w:szCs w:val="24"/>
          <w:u w:val="single"/>
        </w:rPr>
        <w:br/>
        <w:t>i rozdziale 14 SIWZ)</w:t>
      </w:r>
      <w:r w:rsidRPr="00906D23">
        <w:rPr>
          <w:rFonts w:ascii="Cambria" w:hAnsi="Cambria"/>
          <w:sz w:val="24"/>
          <w:szCs w:val="24"/>
        </w:rPr>
        <w:t xml:space="preserve">. Sposób sporządzenia dokumentów elektronicznych, oświadczeń lub elektronicznych kopii dokumentów lub oświadczeń musi być zgody z wymaganiami określonymi w rozporządzeniu Prezesa Rady Ministrów </w:t>
      </w:r>
      <w:r w:rsidRPr="00906D23">
        <w:rPr>
          <w:rFonts w:ascii="Cambria" w:hAnsi="Cambria"/>
          <w:sz w:val="24"/>
          <w:szCs w:val="24"/>
        </w:rPr>
        <w:br/>
        <w:t xml:space="preserve">z dnia 27 czerwca 2017 r. w sprawie użycia środków komunikacji elektronicznej w postępowaniu o udzielenie zamówienia publicznego oraz udostępniania </w:t>
      </w:r>
      <w:r w:rsidRPr="00906D23">
        <w:rPr>
          <w:rFonts w:ascii="Cambria" w:hAnsi="Cambria"/>
          <w:sz w:val="24"/>
          <w:szCs w:val="24"/>
        </w:rPr>
        <w:br/>
        <w:t>i przechowywania dokumentów elektronicznych oraz rozporządzeniu Ministra Rozwoju z dnia 26 lipca 2016 r. w sprawie rodzajów dokumentów, jakich może żądać zamawiający od wykonawcy w postępowaniu o udzielenie zamówienia.</w:t>
      </w:r>
    </w:p>
    <w:p w14:paraId="458D3669" w14:textId="77777777" w:rsidR="004159CD" w:rsidRPr="00906D23" w:rsidRDefault="004159CD" w:rsidP="00D21D2F">
      <w:pPr>
        <w:pStyle w:val="Kolorowalistaakcent11"/>
        <w:widowControl w:val="0"/>
        <w:numPr>
          <w:ilvl w:val="1"/>
          <w:numId w:val="27"/>
        </w:numPr>
        <w:suppressAutoHyphens/>
        <w:spacing w:line="276" w:lineRule="auto"/>
        <w:outlineLvl w:val="3"/>
        <w:rPr>
          <w:rFonts w:ascii="Cambria" w:hAnsi="Cambria"/>
          <w:sz w:val="24"/>
          <w:szCs w:val="24"/>
        </w:rPr>
      </w:pPr>
      <w:r w:rsidRPr="00906D23">
        <w:rPr>
          <w:rFonts w:ascii="Cambria" w:hAnsi="Cambria"/>
          <w:sz w:val="24"/>
          <w:szCs w:val="24"/>
        </w:rPr>
        <w:t xml:space="preserve">Wykonawca może zwrócić się do Zamawiającego z wnioskiem o wyjaśnienie treści SIWZ. Zamawiający niezwłocznie udzieli wyjaśnień jednak </w:t>
      </w:r>
      <w:r w:rsidRPr="00906D23">
        <w:rPr>
          <w:rFonts w:ascii="Cambria" w:hAnsi="Cambria"/>
          <w:sz w:val="24"/>
          <w:szCs w:val="24"/>
          <w:u w:val="single"/>
        </w:rPr>
        <w:t>nie później niż 6 dni przed terminem składania ofert – pod warunkiem, że wniosek o wyjaśnienie treści SIWZ wpłynie do Zamawiającego nie później niż do końca dnia, w którym upływa połowa wyznaczonego terminu składania ofert i nie dotyczy udzielonych wyjaśnień. Przedłużenie terminu składania ofert nie wpływa na bieg terminu składania ww. wniosków. Jeżeli wniosek o wyjaśnienie treści SIWZ wpłynął po upływie terminu, o którym mowa powyżej lub dotyczy udzielonych wyjaśnień, Zamawiający może udzielić wyjaśnień albo pozostawić wniosek bez rozpoznania</w:t>
      </w:r>
      <w:r w:rsidRPr="00906D23">
        <w:rPr>
          <w:rFonts w:ascii="Cambria" w:hAnsi="Cambria"/>
          <w:sz w:val="24"/>
          <w:szCs w:val="24"/>
        </w:rPr>
        <w:t>.</w:t>
      </w:r>
    </w:p>
    <w:p w14:paraId="6470571C" w14:textId="77777777" w:rsidR="00A41506" w:rsidRDefault="004159CD" w:rsidP="00D21D2F">
      <w:pPr>
        <w:pStyle w:val="Kolorowalistaakcent11"/>
        <w:widowControl w:val="0"/>
        <w:numPr>
          <w:ilvl w:val="1"/>
          <w:numId w:val="27"/>
        </w:numPr>
        <w:suppressAutoHyphens/>
        <w:spacing w:line="276" w:lineRule="auto"/>
        <w:outlineLvl w:val="3"/>
        <w:rPr>
          <w:rFonts w:ascii="Cambria" w:hAnsi="Cambria"/>
          <w:sz w:val="24"/>
          <w:szCs w:val="24"/>
        </w:rPr>
      </w:pPr>
      <w:r w:rsidRPr="00906D23">
        <w:rPr>
          <w:rFonts w:ascii="Cambria" w:hAnsi="Cambria"/>
          <w:sz w:val="24"/>
          <w:szCs w:val="24"/>
        </w:rPr>
        <w:t xml:space="preserve">Pytania należy przesyłać za pośrednictwem dedykowanego formularza dostępnego na ePUAP oraz udostępnionego przez </w:t>
      </w:r>
      <w:proofErr w:type="spellStart"/>
      <w:r w:rsidRPr="00906D23">
        <w:rPr>
          <w:rFonts w:ascii="Cambria" w:hAnsi="Cambria"/>
          <w:sz w:val="24"/>
          <w:szCs w:val="24"/>
        </w:rPr>
        <w:t>miniPortal</w:t>
      </w:r>
      <w:proofErr w:type="spellEnd"/>
      <w:r w:rsidRPr="00906D23">
        <w:rPr>
          <w:rFonts w:ascii="Cambria" w:hAnsi="Cambria"/>
          <w:sz w:val="24"/>
          <w:szCs w:val="24"/>
        </w:rPr>
        <w:t xml:space="preserve"> (Formularz do komunikacji) lub za pomocą poczty elektronicznej. W temacie pisma należy podać tytuł przetargu.</w:t>
      </w:r>
    </w:p>
    <w:p w14:paraId="597B9BB3" w14:textId="35F9B2BD" w:rsidR="004159CD" w:rsidRPr="00825AAF" w:rsidRDefault="004159CD" w:rsidP="00D21D2F">
      <w:pPr>
        <w:pStyle w:val="Kolorowalistaakcent11"/>
        <w:widowControl w:val="0"/>
        <w:numPr>
          <w:ilvl w:val="1"/>
          <w:numId w:val="27"/>
        </w:numPr>
        <w:suppressAutoHyphens/>
        <w:spacing w:line="276" w:lineRule="auto"/>
        <w:outlineLvl w:val="3"/>
        <w:rPr>
          <w:rFonts w:ascii="Cambria" w:hAnsi="Cambria"/>
          <w:sz w:val="24"/>
          <w:szCs w:val="24"/>
        </w:rPr>
      </w:pPr>
      <w:r w:rsidRPr="00A41506">
        <w:rPr>
          <w:rFonts w:ascii="Cambria" w:hAnsi="Cambria"/>
          <w:sz w:val="24"/>
          <w:szCs w:val="24"/>
        </w:rPr>
        <w:t xml:space="preserve">Treść zapytań wraz z wyjaśnieniami Zamawiający przekaże niezwłocznie wszystkim Wykonawcom, którym przekazał SIWZ, bez ujawniania źródła </w:t>
      </w:r>
      <w:r w:rsidRPr="00A41506">
        <w:rPr>
          <w:rFonts w:ascii="Cambria" w:hAnsi="Cambria"/>
          <w:sz w:val="24"/>
          <w:szCs w:val="24"/>
        </w:rPr>
        <w:lastRenderedPageBreak/>
        <w:t xml:space="preserve">zapytania oraz zamieści na stronie internetowej Zamawiającego </w:t>
      </w:r>
      <w:r w:rsidRPr="00825AAF">
        <w:rPr>
          <w:rFonts w:ascii="Cambria" w:hAnsi="Cambria"/>
          <w:sz w:val="24"/>
          <w:szCs w:val="24"/>
        </w:rPr>
        <w:t>(</w:t>
      </w:r>
      <w:r w:rsidR="00825AAF" w:rsidRPr="00825AAF">
        <w:rPr>
          <w:rFonts w:ascii="Cambria" w:hAnsi="Cambria"/>
          <w:color w:val="00B050"/>
          <w:sz w:val="24"/>
          <w:szCs w:val="24"/>
          <w:u w:val="single"/>
        </w:rPr>
        <w:t>https://uglukow.bip.lubelskie.pl</w:t>
      </w:r>
      <w:r w:rsidRPr="00825AAF">
        <w:rPr>
          <w:rFonts w:ascii="Cambria" w:hAnsi="Cambria"/>
          <w:sz w:val="24"/>
          <w:szCs w:val="24"/>
        </w:rPr>
        <w:t>).</w:t>
      </w:r>
    </w:p>
    <w:p w14:paraId="7611114B" w14:textId="77777777" w:rsidR="004159CD" w:rsidRPr="00825AAF" w:rsidRDefault="004159CD" w:rsidP="00D21D2F">
      <w:pPr>
        <w:pStyle w:val="Kolorowalistaakcent11"/>
        <w:widowControl w:val="0"/>
        <w:numPr>
          <w:ilvl w:val="1"/>
          <w:numId w:val="27"/>
        </w:numPr>
        <w:suppressAutoHyphens/>
        <w:spacing w:line="276" w:lineRule="auto"/>
        <w:outlineLvl w:val="3"/>
        <w:rPr>
          <w:rFonts w:ascii="Cambria" w:hAnsi="Cambria"/>
          <w:sz w:val="24"/>
          <w:szCs w:val="24"/>
        </w:rPr>
      </w:pPr>
      <w:r w:rsidRPr="00825AAF">
        <w:rPr>
          <w:rFonts w:ascii="Cambria" w:hAnsi="Cambria"/>
          <w:sz w:val="24"/>
          <w:szCs w:val="24"/>
        </w:rPr>
        <w:t>W szczególnie uzasadnionych przypadkach Zamawiający może w każdym czasie, przed upływem terminu składania ofert zmodyfikować treść niniejszej SIWZ.</w:t>
      </w:r>
    </w:p>
    <w:p w14:paraId="07D16056" w14:textId="1CA0C359" w:rsidR="004159CD" w:rsidRPr="00825AAF" w:rsidRDefault="004159CD" w:rsidP="00D21D2F">
      <w:pPr>
        <w:pStyle w:val="Kolorowalistaakcent11"/>
        <w:widowControl w:val="0"/>
        <w:numPr>
          <w:ilvl w:val="1"/>
          <w:numId w:val="27"/>
        </w:numPr>
        <w:suppressAutoHyphens/>
        <w:spacing w:line="276" w:lineRule="auto"/>
        <w:outlineLvl w:val="3"/>
        <w:rPr>
          <w:rFonts w:ascii="Cambria" w:hAnsi="Cambria"/>
          <w:sz w:val="24"/>
          <w:szCs w:val="24"/>
        </w:rPr>
      </w:pPr>
      <w:r w:rsidRPr="00825AAF">
        <w:rPr>
          <w:rFonts w:ascii="Cambria" w:hAnsi="Cambria"/>
          <w:sz w:val="24"/>
          <w:szCs w:val="24"/>
        </w:rPr>
        <w:t xml:space="preserve">Każda wprowadzona przez Zamawiającego zmiana stanie się częścią </w:t>
      </w:r>
      <w:r w:rsidRPr="00825AAF">
        <w:rPr>
          <w:rFonts w:ascii="Cambria" w:hAnsi="Cambria"/>
          <w:sz w:val="24"/>
          <w:szCs w:val="24"/>
        </w:rPr>
        <w:br/>
        <w:t>SIWZ i zostanie niezwłocznie przekazana wszystkim Wykonawcom, którym przekazano SIWZ oraz zamieszczona na stronie internetowej Zamawiającego (</w:t>
      </w:r>
      <w:r w:rsidR="00825AAF" w:rsidRPr="00825AAF">
        <w:rPr>
          <w:rFonts w:ascii="Cambria" w:hAnsi="Cambria"/>
          <w:color w:val="00B050"/>
          <w:sz w:val="24"/>
          <w:szCs w:val="24"/>
          <w:u w:val="single"/>
        </w:rPr>
        <w:t>https://uglukow.bip.lubelskie.pl</w:t>
      </w:r>
      <w:r w:rsidRPr="00825AAF">
        <w:rPr>
          <w:rFonts w:ascii="Cambria" w:hAnsi="Cambria"/>
          <w:sz w:val="24"/>
          <w:szCs w:val="24"/>
        </w:rPr>
        <w:t>).</w:t>
      </w:r>
    </w:p>
    <w:p w14:paraId="066980E9" w14:textId="77777777" w:rsidR="004159CD" w:rsidRPr="00825AAF" w:rsidRDefault="004159CD" w:rsidP="00D21D2F">
      <w:pPr>
        <w:pStyle w:val="Kolorowalistaakcent11"/>
        <w:widowControl w:val="0"/>
        <w:numPr>
          <w:ilvl w:val="1"/>
          <w:numId w:val="27"/>
        </w:numPr>
        <w:suppressAutoHyphens/>
        <w:spacing w:line="276" w:lineRule="auto"/>
        <w:outlineLvl w:val="3"/>
        <w:rPr>
          <w:rFonts w:ascii="Cambria" w:hAnsi="Cambria"/>
          <w:sz w:val="24"/>
          <w:szCs w:val="24"/>
        </w:rPr>
      </w:pPr>
      <w:r w:rsidRPr="00825AAF">
        <w:rPr>
          <w:rFonts w:ascii="Cambria" w:hAnsi="Cambria"/>
          <w:sz w:val="24"/>
          <w:szCs w:val="24"/>
        </w:rPr>
        <w:t>W przypadku rozbieżności pomiędzy treścią SIWZ, a treścią udzielonych odpowiedzi jako obowiązującą należy przyjąć treść pisma zawierającego późniejsze oświadczenie Zamawiającego.</w:t>
      </w:r>
    </w:p>
    <w:p w14:paraId="188330EE" w14:textId="77777777" w:rsidR="004159CD" w:rsidRPr="00825AAF" w:rsidRDefault="004159CD" w:rsidP="00D21D2F">
      <w:pPr>
        <w:pStyle w:val="Kolorowalistaakcent11"/>
        <w:widowControl w:val="0"/>
        <w:numPr>
          <w:ilvl w:val="1"/>
          <w:numId w:val="27"/>
        </w:numPr>
        <w:suppressAutoHyphens/>
        <w:spacing w:line="276" w:lineRule="auto"/>
        <w:outlineLvl w:val="3"/>
        <w:rPr>
          <w:rFonts w:ascii="Cambria" w:hAnsi="Cambria"/>
          <w:sz w:val="24"/>
          <w:szCs w:val="24"/>
        </w:rPr>
      </w:pPr>
      <w:r w:rsidRPr="00825AAF">
        <w:rPr>
          <w:rFonts w:ascii="Cambria" w:hAnsi="Cambria"/>
          <w:sz w:val="24"/>
          <w:szCs w:val="24"/>
        </w:rPr>
        <w:t>Zamawiający przedłuży termin składania ofert, jeżeli w wyniku modyfikacji treści SIWZ niezbędny będzie dodatkowy czas na wprowadzenie zmian w ofertach.</w:t>
      </w:r>
    </w:p>
    <w:p w14:paraId="7BF8DC78" w14:textId="79CAE3FC" w:rsidR="004159CD" w:rsidRPr="00825AAF" w:rsidRDefault="004159CD" w:rsidP="00D21D2F">
      <w:pPr>
        <w:pStyle w:val="Kolorowalistaakcent11"/>
        <w:widowControl w:val="0"/>
        <w:numPr>
          <w:ilvl w:val="1"/>
          <w:numId w:val="27"/>
        </w:numPr>
        <w:suppressAutoHyphens/>
        <w:spacing w:line="276" w:lineRule="auto"/>
        <w:outlineLvl w:val="3"/>
        <w:rPr>
          <w:rFonts w:ascii="Cambria" w:hAnsi="Cambria"/>
          <w:sz w:val="24"/>
          <w:szCs w:val="24"/>
        </w:rPr>
      </w:pPr>
      <w:r w:rsidRPr="00825AAF">
        <w:rPr>
          <w:rFonts w:ascii="Cambria" w:hAnsi="Cambria"/>
          <w:sz w:val="24"/>
          <w:szCs w:val="24"/>
        </w:rPr>
        <w:t xml:space="preserve">O przedłużeniu terminu składania ofert Zamawiający niezwłocznie </w:t>
      </w:r>
      <w:r w:rsidRPr="00825AAF">
        <w:rPr>
          <w:rFonts w:ascii="Cambria" w:hAnsi="Cambria"/>
          <w:sz w:val="24"/>
          <w:szCs w:val="24"/>
        </w:rPr>
        <w:br/>
        <w:t xml:space="preserve">zawiadomi wszystkich Wykonawców, którym przekazano SIWZ oraz </w:t>
      </w:r>
      <w:r w:rsidRPr="00825AAF">
        <w:rPr>
          <w:rFonts w:ascii="Cambria" w:hAnsi="Cambria"/>
          <w:sz w:val="24"/>
          <w:szCs w:val="24"/>
        </w:rPr>
        <w:br/>
        <w:t>zamieści stosowną informację na stronie internetowej Zamawiającego (</w:t>
      </w:r>
      <w:r w:rsidR="00825AAF" w:rsidRPr="00825AAF">
        <w:rPr>
          <w:rFonts w:ascii="Cambria" w:hAnsi="Cambria"/>
          <w:color w:val="00B050"/>
          <w:sz w:val="24"/>
          <w:szCs w:val="24"/>
          <w:u w:val="single"/>
        </w:rPr>
        <w:t>https://uglukow.bip.lubelskie.pl</w:t>
      </w:r>
      <w:r w:rsidRPr="00825AAF">
        <w:rPr>
          <w:rFonts w:ascii="Cambria" w:hAnsi="Cambria"/>
          <w:sz w:val="24"/>
          <w:szCs w:val="24"/>
        </w:rPr>
        <w:t>).</w:t>
      </w:r>
    </w:p>
    <w:p w14:paraId="152EE8C6" w14:textId="77777777" w:rsidR="004159CD" w:rsidRPr="00906D23" w:rsidRDefault="004159CD" w:rsidP="00D21D2F">
      <w:pPr>
        <w:pStyle w:val="Kolorowalistaakcent11"/>
        <w:numPr>
          <w:ilvl w:val="1"/>
          <w:numId w:val="27"/>
        </w:numPr>
        <w:autoSpaceDE w:val="0"/>
        <w:autoSpaceDN w:val="0"/>
        <w:adjustRightInd w:val="0"/>
        <w:spacing w:before="0" w:after="0" w:line="276" w:lineRule="auto"/>
        <w:ind w:left="709" w:hanging="709"/>
        <w:rPr>
          <w:rFonts w:ascii="Cambria" w:hAnsi="Cambria" w:cs="Arial"/>
          <w:sz w:val="24"/>
          <w:szCs w:val="24"/>
        </w:rPr>
      </w:pPr>
      <w:r w:rsidRPr="00906D23">
        <w:rPr>
          <w:rFonts w:ascii="Cambria" w:hAnsi="Cambria" w:cs="Arial"/>
          <w:sz w:val="24"/>
          <w:szCs w:val="24"/>
        </w:rPr>
        <w:t xml:space="preserve">Zamawiający </w:t>
      </w:r>
      <w:r w:rsidRPr="00906D23">
        <w:rPr>
          <w:rFonts w:ascii="Cambria" w:hAnsi="Cambria" w:cs="Arial"/>
          <w:b/>
          <w:sz w:val="24"/>
          <w:szCs w:val="24"/>
          <w:u w:val="single"/>
        </w:rPr>
        <w:t>nie przewiduje</w:t>
      </w:r>
      <w:r w:rsidRPr="00906D23">
        <w:rPr>
          <w:rFonts w:ascii="Cambria" w:hAnsi="Cambria" w:cs="Arial"/>
          <w:sz w:val="24"/>
          <w:szCs w:val="24"/>
        </w:rPr>
        <w:t xml:space="preserve"> zorganizowania zebrania z wykonawcami.</w:t>
      </w:r>
    </w:p>
    <w:p w14:paraId="43A4AD1A" w14:textId="77777777" w:rsidR="004159CD" w:rsidRPr="00906D23" w:rsidRDefault="004159CD" w:rsidP="00D21D2F">
      <w:pPr>
        <w:pStyle w:val="Kolorowalistaakcent11"/>
        <w:numPr>
          <w:ilvl w:val="1"/>
          <w:numId w:val="27"/>
        </w:numPr>
        <w:autoSpaceDE w:val="0"/>
        <w:autoSpaceDN w:val="0"/>
        <w:adjustRightInd w:val="0"/>
        <w:spacing w:before="0" w:after="0" w:line="276" w:lineRule="auto"/>
        <w:ind w:left="709" w:hanging="709"/>
        <w:rPr>
          <w:rFonts w:ascii="Cambria" w:hAnsi="Cambria" w:cs="Arial"/>
          <w:sz w:val="24"/>
          <w:szCs w:val="24"/>
        </w:rPr>
      </w:pPr>
      <w:r w:rsidRPr="00906D23">
        <w:rPr>
          <w:rFonts w:ascii="Cambria" w:hAnsi="Cambria" w:cs="Arial"/>
          <w:sz w:val="24"/>
          <w:szCs w:val="24"/>
        </w:rPr>
        <w:t xml:space="preserve">Jednocześnie Zamawiający informuje, że przepisy ustawy nie pozwalają </w:t>
      </w:r>
      <w:r w:rsidRPr="00906D23">
        <w:rPr>
          <w:rFonts w:ascii="Cambria" w:hAnsi="Cambria" w:cs="Arial"/>
          <w:sz w:val="24"/>
          <w:szCs w:val="24"/>
        </w:rPr>
        <w:br/>
        <w:t xml:space="preserve">na jakikolwiek inny kontakt - zarówno z Zamawiającym jak i osobami uprawnionymi do porozumiewania się z Wykonawcami - niż wskazany </w:t>
      </w:r>
      <w:r w:rsidRPr="00906D23">
        <w:rPr>
          <w:rFonts w:ascii="Cambria" w:hAnsi="Cambria" w:cs="Arial"/>
          <w:sz w:val="24"/>
          <w:szCs w:val="24"/>
        </w:rPr>
        <w:br/>
        <w:t>w niniejszym rozdziale. Oznacza to, że Zamawiający nie będzie reagował na inne formy kontaktowania się z nim, w szczególności na kontakt telefoniczny lub osobisty w swojej siedzibie.</w:t>
      </w:r>
    </w:p>
    <w:p w14:paraId="1F9188A0" w14:textId="77777777" w:rsidR="004159CD" w:rsidRPr="00906D23" w:rsidRDefault="004159CD" w:rsidP="00D21D2F">
      <w:pPr>
        <w:pStyle w:val="Kolorowalistaakcent11"/>
        <w:numPr>
          <w:ilvl w:val="1"/>
          <w:numId w:val="27"/>
        </w:numPr>
        <w:autoSpaceDE w:val="0"/>
        <w:autoSpaceDN w:val="0"/>
        <w:adjustRightInd w:val="0"/>
        <w:spacing w:before="0" w:after="0" w:line="276" w:lineRule="auto"/>
        <w:ind w:left="709" w:hanging="709"/>
        <w:rPr>
          <w:rFonts w:ascii="Cambria" w:hAnsi="Cambria" w:cs="Arial"/>
          <w:sz w:val="24"/>
          <w:szCs w:val="24"/>
        </w:rPr>
      </w:pPr>
      <w:r w:rsidRPr="00906D23">
        <w:rPr>
          <w:rFonts w:ascii="Cambria" w:hAnsi="Cambria" w:cs="Arial"/>
          <w:sz w:val="24"/>
          <w:szCs w:val="24"/>
          <w:u w:val="single"/>
        </w:rPr>
        <w:t>W przypadku przekazywania przez wykonawcę dokumentu elektronicznego w formacie poddającym dane kompresji, opatrzenie pliku zawierającego skompresowane dane kwalifikowanym podpisem elektronicznym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albo przez podwykonawcę.</w:t>
      </w:r>
    </w:p>
    <w:p w14:paraId="2D333539" w14:textId="77777777" w:rsidR="004159CD" w:rsidRPr="00906D23" w:rsidRDefault="004159CD" w:rsidP="00D21D2F">
      <w:pPr>
        <w:pStyle w:val="Kolorowalistaakcent11"/>
        <w:numPr>
          <w:ilvl w:val="1"/>
          <w:numId w:val="27"/>
        </w:numPr>
        <w:autoSpaceDE w:val="0"/>
        <w:autoSpaceDN w:val="0"/>
        <w:adjustRightInd w:val="0"/>
        <w:spacing w:before="0" w:after="0" w:line="276" w:lineRule="auto"/>
        <w:ind w:left="709" w:hanging="709"/>
        <w:rPr>
          <w:rFonts w:ascii="Cambria" w:hAnsi="Cambria" w:cs="Arial"/>
          <w:b/>
          <w:sz w:val="24"/>
          <w:szCs w:val="24"/>
        </w:rPr>
      </w:pPr>
      <w:r w:rsidRPr="00906D23">
        <w:rPr>
          <w:rFonts w:ascii="Cambria" w:hAnsi="Cambria" w:cs="Arial"/>
          <w:b/>
          <w:sz w:val="24"/>
          <w:szCs w:val="24"/>
        </w:rPr>
        <w:t>Poświadczenie za zgodność z oryginałem następuje w formie elektronicznej.</w:t>
      </w:r>
    </w:p>
    <w:p w14:paraId="208D900B" w14:textId="77777777" w:rsidR="004159CD" w:rsidRPr="00906D23" w:rsidRDefault="004159CD" w:rsidP="00D21D2F">
      <w:pPr>
        <w:pStyle w:val="Kolorowalistaakcent11"/>
        <w:numPr>
          <w:ilvl w:val="1"/>
          <w:numId w:val="27"/>
        </w:numPr>
        <w:autoSpaceDE w:val="0"/>
        <w:autoSpaceDN w:val="0"/>
        <w:adjustRightInd w:val="0"/>
        <w:spacing w:before="0" w:after="0" w:line="276" w:lineRule="auto"/>
        <w:ind w:left="709" w:hanging="709"/>
        <w:rPr>
          <w:rFonts w:ascii="Cambria" w:hAnsi="Cambria" w:cs="Arial"/>
          <w:sz w:val="24"/>
          <w:szCs w:val="24"/>
        </w:rPr>
      </w:pPr>
      <w:r w:rsidRPr="00906D23">
        <w:rPr>
          <w:rFonts w:ascii="Cambria" w:hAnsi="Cambria" w:cs="Arial"/>
          <w:sz w:val="24"/>
          <w:szCs w:val="24"/>
        </w:rPr>
        <w:t>Zamawiający może żądać przedstawienia oryginału lub notarialnie poświadczonej kopii dokumentów, o których mowa w rozporządzeniu, innych niż oświadczeń, wyłącznie wtedy, gdy złożona kopia dokumentu jest nieczytelna lub budzi wątpliwości co do jej prawdziwości.</w:t>
      </w:r>
    </w:p>
    <w:p w14:paraId="71DBC2A5" w14:textId="77777777" w:rsidR="004159CD" w:rsidRPr="00906D23" w:rsidRDefault="004159CD" w:rsidP="00D21D2F">
      <w:pPr>
        <w:pStyle w:val="Kolorowalistaakcent11"/>
        <w:numPr>
          <w:ilvl w:val="1"/>
          <w:numId w:val="27"/>
        </w:numPr>
        <w:autoSpaceDE w:val="0"/>
        <w:autoSpaceDN w:val="0"/>
        <w:adjustRightInd w:val="0"/>
        <w:spacing w:before="0" w:after="0" w:line="276" w:lineRule="auto"/>
        <w:ind w:left="709" w:hanging="709"/>
        <w:rPr>
          <w:rFonts w:ascii="Cambria" w:hAnsi="Cambria" w:cs="Arial"/>
          <w:sz w:val="24"/>
          <w:szCs w:val="24"/>
        </w:rPr>
      </w:pPr>
      <w:r w:rsidRPr="00906D23">
        <w:rPr>
          <w:rFonts w:ascii="Cambria" w:hAnsi="Cambria" w:cs="Arial"/>
          <w:sz w:val="24"/>
          <w:szCs w:val="24"/>
        </w:rPr>
        <w:lastRenderedPageBreak/>
        <w:t>Dokumenty sporządzone w języku obcym są składane wraz z tłumaczeniem na język polski.</w:t>
      </w:r>
    </w:p>
    <w:p w14:paraId="16C72D2E" w14:textId="2D12718D" w:rsidR="006A031E" w:rsidRPr="009D1C20" w:rsidRDefault="006A031E" w:rsidP="00EE5ABE">
      <w:pPr>
        <w:pStyle w:val="Akapitzlist"/>
        <w:numPr>
          <w:ilvl w:val="1"/>
          <w:numId w:val="27"/>
        </w:numPr>
        <w:autoSpaceDE w:val="0"/>
        <w:autoSpaceDN w:val="0"/>
        <w:adjustRightInd w:val="0"/>
        <w:spacing w:before="0" w:after="0" w:line="276" w:lineRule="auto"/>
        <w:rPr>
          <w:rFonts w:ascii="Cambria" w:hAnsi="Cambria" w:cs="Helvetica"/>
          <w:bCs/>
          <w:color w:val="000000" w:themeColor="text1"/>
          <w:sz w:val="24"/>
          <w:szCs w:val="24"/>
        </w:rPr>
      </w:pPr>
      <w:r w:rsidRPr="009D1C20">
        <w:rPr>
          <w:rFonts w:ascii="Cambria" w:hAnsi="Cambria" w:cs="Helvetica"/>
          <w:bCs/>
          <w:color w:val="000000"/>
          <w:sz w:val="24"/>
          <w:szCs w:val="24"/>
        </w:rPr>
        <w:t>Zamawiający wyznacza do kontaktowania się z Wykonawcami pracownik</w:t>
      </w:r>
      <w:r w:rsidR="009D1C20" w:rsidRPr="009D1C20">
        <w:rPr>
          <w:rFonts w:ascii="Cambria" w:hAnsi="Cambria" w:cs="Helvetica"/>
          <w:bCs/>
          <w:color w:val="000000"/>
          <w:sz w:val="24"/>
          <w:szCs w:val="24"/>
        </w:rPr>
        <w:t xml:space="preserve">a </w:t>
      </w:r>
      <w:r w:rsidRPr="009D1C20">
        <w:rPr>
          <w:rFonts w:ascii="Cambria" w:hAnsi="Cambria" w:cs="Helvetica"/>
          <w:bCs/>
          <w:color w:val="000000"/>
          <w:sz w:val="24"/>
          <w:szCs w:val="24"/>
        </w:rPr>
        <w:t xml:space="preserve">Urzędu Gminy </w:t>
      </w:r>
      <w:r w:rsidR="009D1C20" w:rsidRPr="009D1C20">
        <w:rPr>
          <w:rFonts w:ascii="Cambria" w:hAnsi="Cambria" w:cs="Helvetica"/>
          <w:bCs/>
          <w:color w:val="000000"/>
          <w:sz w:val="24"/>
          <w:szCs w:val="24"/>
        </w:rPr>
        <w:t xml:space="preserve">Łuków </w:t>
      </w:r>
      <w:r w:rsidR="00AD145A" w:rsidRPr="009D1C20">
        <w:rPr>
          <w:rFonts w:ascii="Cambria" w:hAnsi="Cambria" w:cs="Helvetica"/>
          <w:b/>
          <w:bCs/>
          <w:color w:val="000000"/>
          <w:sz w:val="24"/>
          <w:szCs w:val="24"/>
        </w:rPr>
        <w:t>Pana</w:t>
      </w:r>
      <w:r w:rsidR="00AD145A" w:rsidRPr="009D1C20">
        <w:rPr>
          <w:rFonts w:ascii="Cambria" w:hAnsi="Cambria" w:cs="Helvetica"/>
          <w:bCs/>
          <w:color w:val="000000"/>
          <w:sz w:val="24"/>
          <w:szCs w:val="24"/>
        </w:rPr>
        <w:t xml:space="preserve"> </w:t>
      </w:r>
      <w:r w:rsidR="009D1C20" w:rsidRPr="009D1C20">
        <w:rPr>
          <w:rFonts w:ascii="Cambria" w:hAnsi="Cambria"/>
          <w:b/>
          <w:sz w:val="24"/>
          <w:szCs w:val="24"/>
        </w:rPr>
        <w:t xml:space="preserve">Sebastiana Mazurkiewicza, </w:t>
      </w:r>
      <w:r w:rsidR="008B3BCC" w:rsidRPr="009D1C20">
        <w:rPr>
          <w:rFonts w:ascii="Cambria" w:hAnsi="Cambria"/>
          <w:sz w:val="24"/>
          <w:szCs w:val="24"/>
        </w:rPr>
        <w:t>email:</w:t>
      </w:r>
      <w:r w:rsidR="008B3BCC" w:rsidRPr="009D1C20">
        <w:rPr>
          <w:rFonts w:ascii="Cambria" w:hAnsi="Cambria"/>
          <w:b/>
          <w:sz w:val="24"/>
          <w:szCs w:val="24"/>
        </w:rPr>
        <w:t xml:space="preserve"> </w:t>
      </w:r>
      <w:r w:rsidR="009D1C20" w:rsidRPr="009D1C20">
        <w:rPr>
          <w:rFonts w:ascii="Cambria" w:hAnsi="Cambria"/>
          <w:color w:val="00B050"/>
          <w:sz w:val="24"/>
          <w:szCs w:val="24"/>
          <w:u w:val="single"/>
        </w:rPr>
        <w:t>inwestycje@lukow.ug.gov.pl</w:t>
      </w:r>
    </w:p>
    <w:p w14:paraId="721CED4A" w14:textId="77777777" w:rsidR="004159CD" w:rsidRPr="0097214C" w:rsidRDefault="004159CD" w:rsidP="004159CD">
      <w:pPr>
        <w:pStyle w:val="Kolorowalistaakcent11"/>
        <w:autoSpaceDE w:val="0"/>
        <w:autoSpaceDN w:val="0"/>
        <w:adjustRightInd w:val="0"/>
        <w:spacing w:before="0" w:after="0" w:line="276" w:lineRule="auto"/>
        <w:ind w:left="709"/>
        <w:rPr>
          <w:rFonts w:ascii="Cambria" w:hAnsi="Cambria" w:cs="Arial"/>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4159CD" w:rsidRPr="00906D23" w14:paraId="0C40E6BD" w14:textId="77777777" w:rsidTr="004159CD">
        <w:trPr>
          <w:jc w:val="center"/>
        </w:trPr>
        <w:tc>
          <w:tcPr>
            <w:tcW w:w="9072" w:type="dxa"/>
            <w:tcBorders>
              <w:top w:val="nil"/>
              <w:left w:val="nil"/>
              <w:bottom w:val="single" w:sz="4" w:space="0" w:color="auto"/>
              <w:right w:val="nil"/>
            </w:tcBorders>
            <w:hideMark/>
          </w:tcPr>
          <w:p w14:paraId="5AC816D5" w14:textId="77777777" w:rsidR="004159CD" w:rsidRPr="00906D23" w:rsidRDefault="004159CD">
            <w:pPr>
              <w:suppressAutoHyphens/>
              <w:spacing w:line="276" w:lineRule="auto"/>
              <w:jc w:val="center"/>
              <w:textAlignment w:val="baseline"/>
              <w:rPr>
                <w:rFonts w:ascii="Cambria" w:hAnsi="Cambria"/>
                <w:sz w:val="26"/>
                <w:szCs w:val="26"/>
              </w:rPr>
            </w:pPr>
            <w:r w:rsidRPr="0097214C">
              <w:rPr>
                <w:rFonts w:ascii="Cambria" w:hAnsi="Cambria"/>
                <w:b/>
              </w:rPr>
              <w:br w:type="page"/>
            </w:r>
            <w:r w:rsidRPr="00906D23">
              <w:rPr>
                <w:rFonts w:ascii="Cambria" w:hAnsi="Cambria"/>
                <w:sz w:val="26"/>
                <w:szCs w:val="26"/>
              </w:rPr>
              <w:t>Rozdział 12</w:t>
            </w:r>
          </w:p>
          <w:p w14:paraId="4920D965" w14:textId="77777777" w:rsidR="004159CD" w:rsidRPr="00906D23" w:rsidRDefault="004159CD">
            <w:pPr>
              <w:suppressAutoHyphens/>
              <w:spacing w:line="276" w:lineRule="auto"/>
              <w:jc w:val="center"/>
              <w:textAlignment w:val="baseline"/>
              <w:rPr>
                <w:rFonts w:ascii="Cambria" w:hAnsi="Cambria"/>
              </w:rPr>
            </w:pPr>
            <w:r w:rsidRPr="00906D23">
              <w:rPr>
                <w:rFonts w:ascii="Cambria" w:hAnsi="Cambria"/>
                <w:b/>
                <w:sz w:val="26"/>
                <w:szCs w:val="26"/>
              </w:rPr>
              <w:t>WYMAGANIA DOTYCZĄCE WADIUM</w:t>
            </w:r>
          </w:p>
        </w:tc>
      </w:tr>
    </w:tbl>
    <w:p w14:paraId="30E09B7B" w14:textId="77777777" w:rsidR="004159CD" w:rsidRPr="00906D23" w:rsidRDefault="004159CD" w:rsidP="004159CD">
      <w:pPr>
        <w:pStyle w:val="Kolorowalistaakcent11"/>
        <w:widowControl w:val="0"/>
        <w:spacing w:before="0" w:after="0" w:line="276" w:lineRule="auto"/>
        <w:ind w:left="0"/>
        <w:outlineLvl w:val="3"/>
        <w:rPr>
          <w:rFonts w:ascii="Cambria" w:hAnsi="Cambria" w:cs="Arial"/>
          <w:bCs/>
          <w:sz w:val="24"/>
          <w:szCs w:val="24"/>
          <w:lang w:eastAsia="pl-PL"/>
        </w:rPr>
      </w:pPr>
    </w:p>
    <w:p w14:paraId="33B987B7" w14:textId="77777777" w:rsidR="004159CD" w:rsidRPr="00906D23" w:rsidRDefault="004159CD" w:rsidP="004159CD">
      <w:pPr>
        <w:pStyle w:val="Kolorowalistaakcent11"/>
        <w:widowControl w:val="0"/>
        <w:spacing w:before="0" w:after="0" w:line="276" w:lineRule="auto"/>
        <w:ind w:left="0"/>
        <w:outlineLvl w:val="3"/>
        <w:rPr>
          <w:rFonts w:ascii="Cambria" w:hAnsi="Cambria" w:cs="Arial"/>
          <w:bCs/>
          <w:vanish/>
          <w:sz w:val="24"/>
          <w:szCs w:val="24"/>
          <w:lang w:eastAsia="pl-PL"/>
        </w:rPr>
      </w:pPr>
    </w:p>
    <w:p w14:paraId="3E5B2C28" w14:textId="3C729466" w:rsidR="004159CD" w:rsidRPr="00A41506" w:rsidRDefault="004159CD" w:rsidP="00D21D2F">
      <w:pPr>
        <w:pStyle w:val="Akapitzlist"/>
        <w:widowControl w:val="0"/>
        <w:numPr>
          <w:ilvl w:val="1"/>
          <w:numId w:val="28"/>
        </w:numPr>
        <w:spacing w:line="276" w:lineRule="auto"/>
        <w:ind w:left="709" w:hanging="709"/>
        <w:outlineLvl w:val="3"/>
        <w:rPr>
          <w:rFonts w:ascii="Cambria" w:hAnsi="Cambria" w:cs="Arial"/>
          <w:bCs/>
          <w:sz w:val="24"/>
          <w:szCs w:val="24"/>
        </w:rPr>
      </w:pPr>
      <w:r w:rsidRPr="00906D23">
        <w:rPr>
          <w:rFonts w:ascii="Cambria" w:hAnsi="Cambria" w:cs="Arial"/>
          <w:bCs/>
          <w:sz w:val="24"/>
          <w:szCs w:val="24"/>
        </w:rPr>
        <w:t>Wykonawca jest zobowiązany wnieść wadium w wysokości:</w:t>
      </w:r>
      <w:r w:rsidR="00315F99">
        <w:rPr>
          <w:rFonts w:ascii="Cambria" w:hAnsi="Cambria" w:cs="Arial"/>
          <w:bCs/>
          <w:sz w:val="24"/>
          <w:szCs w:val="24"/>
        </w:rPr>
        <w:t xml:space="preserve"> </w:t>
      </w:r>
      <w:r w:rsidR="00E407D8">
        <w:rPr>
          <w:rFonts w:ascii="Cambria" w:hAnsi="Cambria" w:cs="Arial"/>
          <w:b/>
          <w:sz w:val="24"/>
          <w:szCs w:val="24"/>
        </w:rPr>
        <w:t>8</w:t>
      </w:r>
      <w:r w:rsidR="00315F99" w:rsidRPr="00315F99">
        <w:rPr>
          <w:rFonts w:ascii="Cambria" w:hAnsi="Cambria" w:cs="Arial"/>
          <w:b/>
          <w:sz w:val="24"/>
          <w:szCs w:val="24"/>
        </w:rPr>
        <w:t>0 000,00</w:t>
      </w:r>
      <w:r w:rsidR="00384E26" w:rsidRPr="00A41506">
        <w:rPr>
          <w:rFonts w:ascii="Cambria" w:hAnsi="Cambria" w:cs="Arial"/>
          <w:b/>
          <w:bCs/>
          <w:color w:val="000000" w:themeColor="text1"/>
          <w:sz w:val="24"/>
          <w:szCs w:val="24"/>
        </w:rPr>
        <w:t xml:space="preserve"> </w:t>
      </w:r>
      <w:r w:rsidRPr="00A41506">
        <w:rPr>
          <w:rFonts w:ascii="Cambria" w:hAnsi="Cambria" w:cs="Arial"/>
          <w:b/>
          <w:bCs/>
          <w:color w:val="000000" w:themeColor="text1"/>
          <w:sz w:val="24"/>
          <w:szCs w:val="24"/>
        </w:rPr>
        <w:t>PLN</w:t>
      </w:r>
      <w:r w:rsidRPr="00A41506">
        <w:rPr>
          <w:rFonts w:ascii="Cambria" w:hAnsi="Cambria" w:cs="Arial"/>
          <w:bCs/>
          <w:color w:val="000000" w:themeColor="text1"/>
          <w:sz w:val="24"/>
          <w:szCs w:val="24"/>
        </w:rPr>
        <w:t xml:space="preserve"> (słownie:</w:t>
      </w:r>
      <w:r w:rsidR="00315F99">
        <w:rPr>
          <w:rFonts w:ascii="Cambria" w:hAnsi="Cambria" w:cs="Arial"/>
          <w:bCs/>
          <w:color w:val="000000" w:themeColor="text1"/>
          <w:sz w:val="24"/>
          <w:szCs w:val="24"/>
        </w:rPr>
        <w:t xml:space="preserve"> </w:t>
      </w:r>
      <w:r w:rsidR="00E407D8">
        <w:rPr>
          <w:rFonts w:ascii="Cambria" w:hAnsi="Cambria" w:cs="Arial"/>
          <w:bCs/>
          <w:color w:val="000000" w:themeColor="text1"/>
          <w:sz w:val="24"/>
          <w:szCs w:val="24"/>
        </w:rPr>
        <w:t xml:space="preserve">osiemdziesiąt </w:t>
      </w:r>
      <w:r w:rsidR="00315F99">
        <w:rPr>
          <w:rFonts w:ascii="Cambria" w:hAnsi="Cambria" w:cs="Arial"/>
          <w:bCs/>
          <w:color w:val="000000" w:themeColor="text1"/>
          <w:sz w:val="24"/>
          <w:szCs w:val="24"/>
        </w:rPr>
        <w:t xml:space="preserve">tysięcy złotych </w:t>
      </w:r>
      <w:r w:rsidR="00384E26" w:rsidRPr="00A41506">
        <w:rPr>
          <w:rFonts w:ascii="Cambria" w:hAnsi="Cambria" w:cs="Arial"/>
          <w:bCs/>
          <w:color w:val="000000" w:themeColor="text1"/>
          <w:sz w:val="24"/>
          <w:szCs w:val="24"/>
        </w:rPr>
        <w:t>i</w:t>
      </w:r>
      <w:r w:rsidR="00506C95" w:rsidRPr="00A41506">
        <w:rPr>
          <w:rFonts w:ascii="Cambria" w:hAnsi="Cambria" w:cs="Arial"/>
          <w:bCs/>
          <w:color w:val="000000" w:themeColor="text1"/>
          <w:sz w:val="24"/>
          <w:szCs w:val="24"/>
        </w:rPr>
        <w:t> </w:t>
      </w:r>
      <w:r w:rsidRPr="00A41506">
        <w:rPr>
          <w:rFonts w:ascii="Cambria" w:hAnsi="Cambria" w:cs="Arial"/>
          <w:bCs/>
          <w:color w:val="000000" w:themeColor="text1"/>
          <w:sz w:val="24"/>
          <w:szCs w:val="24"/>
        </w:rPr>
        <w:t>00/100),</w:t>
      </w:r>
    </w:p>
    <w:p w14:paraId="540429FB" w14:textId="77777777" w:rsidR="004159CD" w:rsidRPr="00906D23" w:rsidRDefault="004159CD" w:rsidP="00D21D2F">
      <w:pPr>
        <w:pStyle w:val="Akapitzlist"/>
        <w:widowControl w:val="0"/>
        <w:numPr>
          <w:ilvl w:val="1"/>
          <w:numId w:val="28"/>
        </w:numPr>
        <w:spacing w:before="0" w:after="0" w:line="276" w:lineRule="auto"/>
        <w:outlineLvl w:val="3"/>
        <w:rPr>
          <w:rFonts w:ascii="Cambria" w:hAnsi="Cambria" w:cs="Arial"/>
          <w:bCs/>
          <w:sz w:val="24"/>
          <w:szCs w:val="24"/>
        </w:rPr>
      </w:pPr>
      <w:r w:rsidRPr="00906D23">
        <w:rPr>
          <w:rFonts w:ascii="Cambria" w:hAnsi="Cambria" w:cs="Arial"/>
          <w:bCs/>
          <w:sz w:val="24"/>
          <w:szCs w:val="24"/>
        </w:rPr>
        <w:t>Wadium może być wniesione w jednej lub kilku następujących formach:</w:t>
      </w:r>
    </w:p>
    <w:p w14:paraId="3ECB5295" w14:textId="77777777" w:rsidR="004159CD" w:rsidRPr="00906D23" w:rsidRDefault="004159CD" w:rsidP="00D21D2F">
      <w:pPr>
        <w:numPr>
          <w:ilvl w:val="2"/>
          <w:numId w:val="29"/>
        </w:numPr>
        <w:tabs>
          <w:tab w:val="left" w:pos="1134"/>
        </w:tabs>
        <w:spacing w:line="276" w:lineRule="auto"/>
        <w:ind w:left="1134" w:hanging="425"/>
        <w:jc w:val="both"/>
        <w:rPr>
          <w:rFonts w:ascii="Cambria" w:hAnsi="Cambria" w:cs="Arial"/>
        </w:rPr>
      </w:pPr>
      <w:r w:rsidRPr="00906D23">
        <w:rPr>
          <w:rFonts w:ascii="Cambria" w:hAnsi="Cambria" w:cs="Arial"/>
        </w:rPr>
        <w:t>pieniądzu;</w:t>
      </w:r>
    </w:p>
    <w:p w14:paraId="192BF426" w14:textId="77777777" w:rsidR="004159CD" w:rsidRPr="00906D23" w:rsidRDefault="004159CD" w:rsidP="00D21D2F">
      <w:pPr>
        <w:numPr>
          <w:ilvl w:val="2"/>
          <w:numId w:val="29"/>
        </w:numPr>
        <w:tabs>
          <w:tab w:val="left" w:pos="1134"/>
        </w:tabs>
        <w:spacing w:line="276" w:lineRule="auto"/>
        <w:ind w:left="1134" w:hanging="425"/>
        <w:jc w:val="both"/>
        <w:rPr>
          <w:rFonts w:ascii="Cambria" w:hAnsi="Cambria" w:cs="Arial"/>
        </w:rPr>
      </w:pPr>
      <w:r w:rsidRPr="00906D23">
        <w:rPr>
          <w:rFonts w:ascii="Cambria" w:hAnsi="Cambria" w:cs="Arial"/>
        </w:rPr>
        <w:t>poręczeniach bankowych lub poręczeniach spółdzielczej kasy oszczędnościowo-kredytowej, z tym, że poręczenie kasy jest zawsze poręczeniem pieniężnym;</w:t>
      </w:r>
    </w:p>
    <w:p w14:paraId="46421D5C" w14:textId="77777777" w:rsidR="004159CD" w:rsidRPr="00906D23" w:rsidRDefault="004159CD" w:rsidP="00D21D2F">
      <w:pPr>
        <w:numPr>
          <w:ilvl w:val="2"/>
          <w:numId w:val="29"/>
        </w:numPr>
        <w:tabs>
          <w:tab w:val="left" w:pos="1134"/>
        </w:tabs>
        <w:spacing w:line="276" w:lineRule="auto"/>
        <w:ind w:left="1134" w:hanging="425"/>
        <w:jc w:val="both"/>
        <w:rPr>
          <w:rFonts w:ascii="Cambria" w:hAnsi="Cambria" w:cs="Arial"/>
        </w:rPr>
      </w:pPr>
      <w:r w:rsidRPr="00906D23">
        <w:rPr>
          <w:rFonts w:ascii="Cambria" w:hAnsi="Cambria" w:cs="Arial"/>
        </w:rPr>
        <w:t>gwarancjach bankowych;</w:t>
      </w:r>
    </w:p>
    <w:p w14:paraId="716D3E2B" w14:textId="77777777" w:rsidR="004159CD" w:rsidRPr="00906D23" w:rsidRDefault="004159CD" w:rsidP="00D21D2F">
      <w:pPr>
        <w:numPr>
          <w:ilvl w:val="2"/>
          <w:numId w:val="29"/>
        </w:numPr>
        <w:tabs>
          <w:tab w:val="left" w:pos="1134"/>
        </w:tabs>
        <w:spacing w:line="276" w:lineRule="auto"/>
        <w:ind w:left="1134" w:hanging="425"/>
        <w:jc w:val="both"/>
        <w:rPr>
          <w:rFonts w:ascii="Cambria" w:hAnsi="Cambria" w:cs="Arial"/>
        </w:rPr>
      </w:pPr>
      <w:r w:rsidRPr="00906D23">
        <w:rPr>
          <w:rFonts w:ascii="Cambria" w:hAnsi="Cambria" w:cs="Arial"/>
        </w:rPr>
        <w:t>gwarancjach ubezpieczeniowych;</w:t>
      </w:r>
    </w:p>
    <w:p w14:paraId="06F6D91B" w14:textId="150B972D" w:rsidR="004159CD" w:rsidRPr="00906D23" w:rsidRDefault="004159CD" w:rsidP="00D21D2F">
      <w:pPr>
        <w:numPr>
          <w:ilvl w:val="2"/>
          <w:numId w:val="29"/>
        </w:numPr>
        <w:tabs>
          <w:tab w:val="left" w:pos="1134"/>
        </w:tabs>
        <w:spacing w:line="276" w:lineRule="auto"/>
        <w:ind w:left="1134" w:hanging="425"/>
        <w:jc w:val="both"/>
        <w:rPr>
          <w:rFonts w:ascii="Cambria" w:hAnsi="Cambria" w:cs="Arial"/>
        </w:rPr>
      </w:pPr>
      <w:r w:rsidRPr="00906D23">
        <w:rPr>
          <w:rFonts w:ascii="Cambria" w:hAnsi="Cambria" w:cs="Arial"/>
        </w:rPr>
        <w:t xml:space="preserve">poręczeniach udzielanych przez podmioty, o których mowa w art. 6b ust. 5 pkt. 2 ustawy z dnia 9 listopada 2000 r. o utworzeniu Polskiej Agencji Rozwoju </w:t>
      </w:r>
      <w:r w:rsidR="009D1C20">
        <w:rPr>
          <w:rFonts w:ascii="Cambria" w:hAnsi="Cambria" w:cs="Arial"/>
        </w:rPr>
        <w:t xml:space="preserve">Przedsiębiorczości (t. j. Dz. U. z 2020 </w:t>
      </w:r>
      <w:r w:rsidRPr="00906D23">
        <w:rPr>
          <w:rFonts w:ascii="Cambria" w:hAnsi="Cambria" w:cs="Arial"/>
        </w:rPr>
        <w:t>r.</w:t>
      </w:r>
      <w:r w:rsidR="009D1C20">
        <w:rPr>
          <w:rFonts w:ascii="Cambria" w:hAnsi="Cambria" w:cs="Arial"/>
        </w:rPr>
        <w:t>,</w:t>
      </w:r>
      <w:r w:rsidRPr="00906D23">
        <w:rPr>
          <w:rFonts w:ascii="Cambria" w:hAnsi="Cambria" w:cs="Arial"/>
        </w:rPr>
        <w:t xml:space="preserve"> poz. </w:t>
      </w:r>
      <w:r w:rsidR="009D1C20">
        <w:rPr>
          <w:rFonts w:ascii="Cambria" w:hAnsi="Cambria" w:cs="Arial"/>
        </w:rPr>
        <w:t>299</w:t>
      </w:r>
      <w:r w:rsidRPr="00906D23">
        <w:rPr>
          <w:rFonts w:ascii="Cambria" w:hAnsi="Cambria" w:cs="Arial"/>
        </w:rPr>
        <w:t>).</w:t>
      </w:r>
    </w:p>
    <w:p w14:paraId="46F3A06C" w14:textId="77777777" w:rsidR="004159CD" w:rsidRPr="009D1C20" w:rsidRDefault="004159CD" w:rsidP="00D21D2F">
      <w:pPr>
        <w:pStyle w:val="Akapitzlist"/>
        <w:widowControl w:val="0"/>
        <w:numPr>
          <w:ilvl w:val="1"/>
          <w:numId w:val="28"/>
        </w:numPr>
        <w:spacing w:before="0" w:after="0" w:line="276" w:lineRule="auto"/>
        <w:outlineLvl w:val="3"/>
        <w:rPr>
          <w:rFonts w:ascii="Cambria" w:hAnsi="Cambria"/>
          <w:sz w:val="24"/>
          <w:szCs w:val="24"/>
        </w:rPr>
      </w:pPr>
      <w:r w:rsidRPr="00906D23">
        <w:rPr>
          <w:rFonts w:ascii="Cambria" w:hAnsi="Cambria" w:cs="Arial"/>
          <w:bCs/>
          <w:sz w:val="24"/>
          <w:szCs w:val="24"/>
        </w:rPr>
        <w:t>Wadium wnoszone w pieniądzu należy wpłacić przelewem na następujący rachunek bankowy Zamawiającego:</w:t>
      </w:r>
    </w:p>
    <w:p w14:paraId="42B5ACF9" w14:textId="77777777" w:rsidR="009D1C20" w:rsidRDefault="009D1C20" w:rsidP="009D1C20">
      <w:pPr>
        <w:tabs>
          <w:tab w:val="left" w:pos="851"/>
        </w:tabs>
        <w:spacing w:line="276" w:lineRule="auto"/>
        <w:ind w:left="720"/>
        <w:jc w:val="both"/>
        <w:rPr>
          <w:rFonts w:ascii="Cambria" w:hAnsi="Cambria"/>
          <w:b/>
          <w:bCs/>
        </w:rPr>
      </w:pPr>
      <w:r w:rsidRPr="009014FB">
        <w:rPr>
          <w:rFonts w:ascii="Cambria" w:hAnsi="Cambria"/>
          <w:b/>
          <w:bCs/>
        </w:rPr>
        <w:t xml:space="preserve">Bank Spółdzielczy w Łukowie </w:t>
      </w:r>
    </w:p>
    <w:p w14:paraId="4EB9998F" w14:textId="77777777" w:rsidR="009D1C20" w:rsidRPr="00FB5EB1" w:rsidRDefault="009D1C20" w:rsidP="009D1C20">
      <w:pPr>
        <w:tabs>
          <w:tab w:val="left" w:pos="851"/>
        </w:tabs>
        <w:spacing w:line="276" w:lineRule="auto"/>
        <w:ind w:left="720"/>
        <w:jc w:val="both"/>
        <w:rPr>
          <w:rFonts w:ascii="Cambria" w:hAnsi="Cambria"/>
          <w:b/>
          <w:bCs/>
        </w:rPr>
      </w:pPr>
      <w:r w:rsidRPr="009014FB">
        <w:rPr>
          <w:rFonts w:ascii="Cambria" w:hAnsi="Cambria"/>
          <w:bCs/>
        </w:rPr>
        <w:t>Nr rachunku</w:t>
      </w:r>
      <w:r>
        <w:rPr>
          <w:rFonts w:ascii="Cambria" w:hAnsi="Cambria"/>
          <w:b/>
          <w:bCs/>
        </w:rPr>
        <w:t>:</w:t>
      </w:r>
      <w:r w:rsidRPr="009014FB">
        <w:rPr>
          <w:rFonts w:ascii="Cambria" w:hAnsi="Cambria"/>
          <w:b/>
          <w:bCs/>
        </w:rPr>
        <w:t xml:space="preserve"> 13 9204 0001 0021 3976 2000 0040</w:t>
      </w:r>
    </w:p>
    <w:p w14:paraId="3A6BC07A" w14:textId="46123807" w:rsidR="00462372" w:rsidRDefault="00462372" w:rsidP="00462372">
      <w:pPr>
        <w:pStyle w:val="Akapitzlist"/>
        <w:widowControl w:val="0"/>
        <w:spacing w:before="0" w:after="0" w:line="276" w:lineRule="auto"/>
        <w:outlineLvl w:val="3"/>
        <w:rPr>
          <w:rFonts w:ascii="Cambria" w:hAnsi="Cambria" w:cs="Helvetica"/>
          <w:b/>
          <w:bCs/>
          <w:sz w:val="24"/>
          <w:szCs w:val="24"/>
        </w:rPr>
      </w:pPr>
      <w:r w:rsidRPr="00FC016C">
        <w:rPr>
          <w:rFonts w:ascii="Cambria" w:hAnsi="Cambria" w:cs="Arial"/>
          <w:b/>
          <w:bCs/>
          <w:sz w:val="24"/>
          <w:szCs w:val="24"/>
          <w:lang w:eastAsia="pl-PL"/>
        </w:rPr>
        <w:t>z adnotacją „Wadium – Znak sprawy</w:t>
      </w:r>
      <w:r w:rsidRPr="005F2E0C">
        <w:rPr>
          <w:rFonts w:ascii="Cambria" w:hAnsi="Cambria" w:cs="Arial"/>
          <w:b/>
          <w:bCs/>
          <w:sz w:val="24"/>
          <w:szCs w:val="24"/>
          <w:lang w:eastAsia="pl-PL"/>
        </w:rPr>
        <w:t>:</w:t>
      </w:r>
      <w:r w:rsidR="00315F99">
        <w:rPr>
          <w:rFonts w:ascii="Cambria" w:hAnsi="Cambria" w:cs="Arial"/>
          <w:b/>
          <w:bCs/>
          <w:sz w:val="24"/>
          <w:szCs w:val="24"/>
          <w:lang w:eastAsia="pl-PL"/>
        </w:rPr>
        <w:t xml:space="preserve"> PI.271.1.2.2020</w:t>
      </w:r>
      <w:r>
        <w:rPr>
          <w:rFonts w:ascii="Cambria" w:hAnsi="Cambria" w:cs="Helvetica"/>
          <w:b/>
          <w:bCs/>
          <w:sz w:val="24"/>
          <w:szCs w:val="24"/>
        </w:rPr>
        <w:t>”</w:t>
      </w:r>
    </w:p>
    <w:p w14:paraId="45420713" w14:textId="77777777" w:rsidR="004159CD" w:rsidRPr="00906D23" w:rsidRDefault="004159CD" w:rsidP="00D21D2F">
      <w:pPr>
        <w:pStyle w:val="Kolorowalistaakcent11"/>
        <w:numPr>
          <w:ilvl w:val="1"/>
          <w:numId w:val="28"/>
        </w:numPr>
        <w:tabs>
          <w:tab w:val="left" w:pos="709"/>
        </w:tabs>
        <w:spacing w:before="0" w:after="0" w:line="276" w:lineRule="auto"/>
        <w:rPr>
          <w:rFonts w:ascii="Cambria" w:hAnsi="Cambria" w:cs="Arial"/>
          <w:sz w:val="24"/>
          <w:szCs w:val="24"/>
        </w:rPr>
      </w:pPr>
      <w:r w:rsidRPr="00906D23">
        <w:rPr>
          <w:rFonts w:ascii="Cambria" w:hAnsi="Cambria" w:cs="Arial"/>
          <w:sz w:val="24"/>
          <w:szCs w:val="24"/>
        </w:rPr>
        <w:t xml:space="preserve">Za skuteczne wniesienie wadium w pieniądzu, Zamawiający uzna wadium, które znajdzie się na rachunku bankowym Zamawiającego </w:t>
      </w:r>
      <w:r w:rsidRPr="00906D23">
        <w:rPr>
          <w:rFonts w:ascii="Cambria" w:hAnsi="Cambria" w:cs="Arial"/>
          <w:b/>
          <w:sz w:val="24"/>
          <w:szCs w:val="24"/>
        </w:rPr>
        <w:t>przed upływem terminu składania ofert.</w:t>
      </w:r>
    </w:p>
    <w:p w14:paraId="11162F6F" w14:textId="77777777" w:rsidR="004159CD" w:rsidRPr="00906D23" w:rsidRDefault="004159CD" w:rsidP="00D21D2F">
      <w:pPr>
        <w:pStyle w:val="Kolorowalistaakcent11"/>
        <w:numPr>
          <w:ilvl w:val="1"/>
          <w:numId w:val="28"/>
        </w:numPr>
        <w:tabs>
          <w:tab w:val="left" w:pos="709"/>
        </w:tabs>
        <w:spacing w:line="276" w:lineRule="auto"/>
        <w:ind w:left="708" w:hanging="709"/>
        <w:rPr>
          <w:rFonts w:ascii="Cambria" w:hAnsi="Cambria" w:cs="Arial"/>
          <w:sz w:val="24"/>
          <w:szCs w:val="24"/>
        </w:rPr>
      </w:pPr>
      <w:r w:rsidRPr="00906D23">
        <w:rPr>
          <w:rFonts w:ascii="Cambria" w:hAnsi="Cambria" w:cs="Arial"/>
          <w:sz w:val="24"/>
          <w:szCs w:val="24"/>
        </w:rPr>
        <w:t xml:space="preserve">W przypadku wnoszenia wadium w formie gwarancji bankowej lub ubezpieczeniowej, gwarancja musi być gwarancją nieodwołalną, bezwarunkową </w:t>
      </w:r>
      <w:r w:rsidRPr="00906D23">
        <w:rPr>
          <w:rFonts w:ascii="Cambria" w:hAnsi="Cambria" w:cs="Arial"/>
          <w:sz w:val="24"/>
          <w:szCs w:val="24"/>
        </w:rPr>
        <w:br/>
        <w:t xml:space="preserve">i płatną na pierwsze pisemne żądanie Zamawiającego, sporządzoną zgodnie </w:t>
      </w:r>
      <w:r w:rsidRPr="00906D23">
        <w:rPr>
          <w:rFonts w:ascii="Cambria" w:hAnsi="Cambria" w:cs="Arial"/>
          <w:sz w:val="24"/>
          <w:szCs w:val="24"/>
        </w:rPr>
        <w:br/>
        <w:t>z obowiązującymi przepisami i powinna zawierać następujące elementy:</w:t>
      </w:r>
    </w:p>
    <w:p w14:paraId="1B266C66" w14:textId="77777777" w:rsidR="004159CD" w:rsidRPr="00906D23" w:rsidRDefault="004159CD" w:rsidP="00D21D2F">
      <w:pPr>
        <w:pStyle w:val="Kolorowalistaakcent11"/>
        <w:numPr>
          <w:ilvl w:val="0"/>
          <w:numId w:val="30"/>
        </w:numPr>
        <w:autoSpaceDE w:val="0"/>
        <w:autoSpaceDN w:val="0"/>
        <w:adjustRightInd w:val="0"/>
        <w:spacing w:line="276" w:lineRule="auto"/>
        <w:ind w:left="993" w:hanging="284"/>
        <w:rPr>
          <w:rFonts w:ascii="Cambria" w:hAnsi="Cambria" w:cs="Arial"/>
          <w:bCs/>
          <w:sz w:val="24"/>
          <w:szCs w:val="24"/>
          <w:lang w:eastAsia="en-US"/>
        </w:rPr>
      </w:pPr>
      <w:r w:rsidRPr="00906D23">
        <w:rPr>
          <w:rFonts w:ascii="Cambria" w:hAnsi="Cambria" w:cs="Arial"/>
          <w:bCs/>
          <w:sz w:val="24"/>
          <w:szCs w:val="24"/>
          <w:lang w:eastAsia="en-US"/>
        </w:rPr>
        <w:t>nazwę dającego zlecenie (wykonawcy), beneficjenta gwarancji (zamawiającego), gwaranta (banku lub instytucji ubezpieczeniowej udzielających gwarancji) oraz wskazanie ich siedzib,</w:t>
      </w:r>
    </w:p>
    <w:p w14:paraId="2C194BF0" w14:textId="77777777" w:rsidR="004159CD" w:rsidRPr="00906D23" w:rsidRDefault="004159CD" w:rsidP="00D21D2F">
      <w:pPr>
        <w:pStyle w:val="Kolorowalistaakcent11"/>
        <w:numPr>
          <w:ilvl w:val="0"/>
          <w:numId w:val="30"/>
        </w:numPr>
        <w:autoSpaceDE w:val="0"/>
        <w:autoSpaceDN w:val="0"/>
        <w:adjustRightInd w:val="0"/>
        <w:spacing w:line="276" w:lineRule="auto"/>
        <w:ind w:left="993" w:hanging="284"/>
        <w:rPr>
          <w:rFonts w:ascii="Cambria" w:hAnsi="Cambria" w:cs="Arial"/>
          <w:bCs/>
          <w:sz w:val="24"/>
          <w:szCs w:val="24"/>
          <w:lang w:eastAsia="en-US"/>
        </w:rPr>
      </w:pPr>
      <w:r w:rsidRPr="00906D23">
        <w:rPr>
          <w:rFonts w:ascii="Cambria" w:hAnsi="Cambria" w:cs="Arial"/>
          <w:bCs/>
          <w:sz w:val="24"/>
          <w:szCs w:val="24"/>
          <w:lang w:eastAsia="en-US"/>
        </w:rPr>
        <w:t>kwotę gwarancji,</w:t>
      </w:r>
    </w:p>
    <w:p w14:paraId="61830995" w14:textId="77777777" w:rsidR="004159CD" w:rsidRPr="00906D23" w:rsidRDefault="004159CD" w:rsidP="00D21D2F">
      <w:pPr>
        <w:pStyle w:val="Kolorowalistaakcent11"/>
        <w:numPr>
          <w:ilvl w:val="0"/>
          <w:numId w:val="30"/>
        </w:numPr>
        <w:autoSpaceDE w:val="0"/>
        <w:autoSpaceDN w:val="0"/>
        <w:adjustRightInd w:val="0"/>
        <w:spacing w:line="276" w:lineRule="auto"/>
        <w:ind w:left="993" w:hanging="284"/>
        <w:rPr>
          <w:rFonts w:ascii="Cambria" w:hAnsi="Cambria" w:cs="Arial"/>
          <w:bCs/>
          <w:sz w:val="24"/>
          <w:szCs w:val="24"/>
          <w:lang w:eastAsia="en-US"/>
        </w:rPr>
      </w:pPr>
      <w:r w:rsidRPr="00906D23">
        <w:rPr>
          <w:rFonts w:ascii="Cambria" w:hAnsi="Cambria" w:cs="Arial"/>
          <w:bCs/>
          <w:sz w:val="24"/>
          <w:szCs w:val="24"/>
          <w:lang w:eastAsia="en-US"/>
        </w:rPr>
        <w:t xml:space="preserve">termin ważności gwarancji w formule: „od dnia </w:t>
      </w:r>
      <w:proofErr w:type="gramStart"/>
      <w:r w:rsidRPr="00906D23">
        <w:rPr>
          <w:rFonts w:ascii="Cambria" w:hAnsi="Cambria" w:cs="Arial"/>
          <w:bCs/>
          <w:sz w:val="24"/>
          <w:szCs w:val="24"/>
          <w:lang w:eastAsia="en-US"/>
        </w:rPr>
        <w:t>…….</w:t>
      </w:r>
      <w:proofErr w:type="gramEnd"/>
      <w:r w:rsidRPr="00906D23">
        <w:rPr>
          <w:rFonts w:ascii="Cambria" w:hAnsi="Cambria" w:cs="Arial"/>
          <w:bCs/>
          <w:sz w:val="24"/>
          <w:szCs w:val="24"/>
          <w:lang w:eastAsia="en-US"/>
        </w:rPr>
        <w:t>– do dnia ………”,</w:t>
      </w:r>
    </w:p>
    <w:p w14:paraId="7B137955" w14:textId="77777777" w:rsidR="004159CD" w:rsidRPr="00906D23" w:rsidRDefault="004159CD" w:rsidP="00D21D2F">
      <w:pPr>
        <w:pStyle w:val="Kolorowalistaakcent11"/>
        <w:numPr>
          <w:ilvl w:val="0"/>
          <w:numId w:val="30"/>
        </w:numPr>
        <w:autoSpaceDE w:val="0"/>
        <w:autoSpaceDN w:val="0"/>
        <w:adjustRightInd w:val="0"/>
        <w:spacing w:line="276" w:lineRule="auto"/>
        <w:ind w:left="993" w:hanging="284"/>
        <w:rPr>
          <w:rFonts w:ascii="Cambria" w:hAnsi="Cambria" w:cs="Arial"/>
          <w:bCs/>
          <w:sz w:val="24"/>
          <w:szCs w:val="24"/>
          <w:lang w:eastAsia="en-US"/>
        </w:rPr>
      </w:pPr>
      <w:r w:rsidRPr="00906D23">
        <w:rPr>
          <w:rFonts w:ascii="Cambria" w:hAnsi="Cambria" w:cs="Arial"/>
          <w:bCs/>
          <w:sz w:val="24"/>
          <w:szCs w:val="24"/>
          <w:lang w:eastAsia="en-US"/>
        </w:rPr>
        <w:lastRenderedPageBreak/>
        <w:t>zobowiązanie gwaranta do zapłacenia kwoty gwarancji na pierwsze żądanie Zamawiającego w sytuacjach określonych w art. 46 ust. 4a oraz ust. 5 ustawy Pzp.</w:t>
      </w:r>
    </w:p>
    <w:p w14:paraId="3522BAC6" w14:textId="77777777" w:rsidR="00AD145A" w:rsidRPr="00906D23" w:rsidRDefault="00AD145A" w:rsidP="00D21D2F">
      <w:pPr>
        <w:pStyle w:val="Kolorowalistaakcent11"/>
        <w:numPr>
          <w:ilvl w:val="1"/>
          <w:numId w:val="28"/>
        </w:numPr>
        <w:tabs>
          <w:tab w:val="left" w:pos="709"/>
        </w:tabs>
        <w:spacing w:line="276" w:lineRule="auto"/>
        <w:rPr>
          <w:rFonts w:ascii="Cambria" w:hAnsi="Cambria" w:cs="Arial"/>
          <w:b/>
          <w:sz w:val="24"/>
          <w:szCs w:val="24"/>
          <w:u w:val="single"/>
        </w:rPr>
      </w:pPr>
      <w:r w:rsidRPr="00906D23">
        <w:rPr>
          <w:rFonts w:ascii="Cambria" w:hAnsi="Cambria" w:cs="Arial"/>
          <w:b/>
          <w:sz w:val="24"/>
          <w:szCs w:val="24"/>
          <w:u w:val="single"/>
        </w:rPr>
        <w:t>W przypadku wniesienia wadium w formie innej niż pieniężna, Zamawiający wymaga złożenia wraz z ofertą oryginału dokumentu wadialnego.</w:t>
      </w:r>
    </w:p>
    <w:p w14:paraId="10641261" w14:textId="77777777" w:rsidR="00AD145A" w:rsidRPr="00906D23" w:rsidRDefault="00AD145A" w:rsidP="00D21D2F">
      <w:pPr>
        <w:pStyle w:val="Kolorowalistaakcent11"/>
        <w:numPr>
          <w:ilvl w:val="1"/>
          <w:numId w:val="28"/>
        </w:numPr>
        <w:tabs>
          <w:tab w:val="left" w:pos="709"/>
        </w:tabs>
        <w:spacing w:line="276" w:lineRule="auto"/>
        <w:rPr>
          <w:rFonts w:ascii="Cambria" w:hAnsi="Cambria" w:cs="Arial"/>
          <w:b/>
          <w:i/>
          <w:sz w:val="24"/>
          <w:szCs w:val="24"/>
          <w:u w:val="single"/>
        </w:rPr>
      </w:pPr>
      <w:r w:rsidRPr="00906D23">
        <w:rPr>
          <w:rFonts w:ascii="Cambria" w:hAnsi="Cambria" w:cs="Arial"/>
          <w:b/>
          <w:sz w:val="24"/>
          <w:szCs w:val="24"/>
          <w:u w:val="single"/>
        </w:rPr>
        <w:t xml:space="preserve">W przypadku wniesienia wadium w formie elektronicznej nie może zawierać informacji, iż </w:t>
      </w:r>
      <w:r w:rsidRPr="00906D23">
        <w:rPr>
          <w:rFonts w:ascii="Cambria" w:hAnsi="Cambria" w:cs="Arial"/>
          <w:b/>
          <w:i/>
          <w:sz w:val="24"/>
          <w:szCs w:val="24"/>
          <w:u w:val="single"/>
        </w:rPr>
        <w:t>„gwarancja wygasa w momencie zwrotu oryginału dokumentu”.</w:t>
      </w:r>
    </w:p>
    <w:p w14:paraId="6A21BB8C" w14:textId="77777777" w:rsidR="004159CD" w:rsidRPr="00906D23" w:rsidRDefault="004159CD" w:rsidP="00D21D2F">
      <w:pPr>
        <w:pStyle w:val="Kolorowalistaakcent11"/>
        <w:numPr>
          <w:ilvl w:val="1"/>
          <w:numId w:val="28"/>
        </w:numPr>
        <w:tabs>
          <w:tab w:val="left" w:pos="709"/>
        </w:tabs>
        <w:spacing w:line="276" w:lineRule="auto"/>
        <w:ind w:left="708" w:hanging="709"/>
        <w:rPr>
          <w:rFonts w:ascii="Cambria" w:hAnsi="Cambria" w:cs="Arial"/>
          <w:sz w:val="24"/>
          <w:szCs w:val="24"/>
        </w:rPr>
      </w:pPr>
      <w:r w:rsidRPr="00906D23">
        <w:rPr>
          <w:rFonts w:ascii="Cambria" w:hAnsi="Cambria" w:cs="Arial"/>
          <w:sz w:val="24"/>
          <w:szCs w:val="24"/>
        </w:rPr>
        <w:t>Wadium musi zabezpieczać ofertę przez cały okres związania ofertą, począwszy od dnia, w którym upływa termin składania ofert.</w:t>
      </w:r>
    </w:p>
    <w:p w14:paraId="2B24DF6C" w14:textId="77777777" w:rsidR="004159CD" w:rsidRPr="00906D23" w:rsidRDefault="004159CD" w:rsidP="00D21D2F">
      <w:pPr>
        <w:pStyle w:val="Kolorowalistaakcent11"/>
        <w:numPr>
          <w:ilvl w:val="1"/>
          <w:numId w:val="28"/>
        </w:numPr>
        <w:tabs>
          <w:tab w:val="left" w:pos="709"/>
        </w:tabs>
        <w:spacing w:line="276" w:lineRule="auto"/>
        <w:ind w:left="708" w:hanging="709"/>
        <w:rPr>
          <w:rFonts w:ascii="Cambria" w:hAnsi="Cambria" w:cs="Arial"/>
          <w:sz w:val="24"/>
          <w:szCs w:val="24"/>
        </w:rPr>
      </w:pPr>
      <w:r w:rsidRPr="00906D23">
        <w:rPr>
          <w:rFonts w:ascii="Cambria" w:hAnsi="Cambria" w:cs="Arial"/>
          <w:sz w:val="24"/>
          <w:szCs w:val="24"/>
        </w:rPr>
        <w:t xml:space="preserve">Zamawiający zwraca wadium wszystkim Wykonawcom niezwłocznie po wyborze oferty najkorzystniejszej lub unieważnieniu postępowania, z wyjątkiem Wykonawcy, którego oferta została wybrana jako najkorzystniejsza, </w:t>
      </w:r>
      <w:r w:rsidRPr="00906D23">
        <w:rPr>
          <w:rFonts w:ascii="Cambria" w:hAnsi="Cambria" w:cs="Arial"/>
          <w:sz w:val="24"/>
          <w:szCs w:val="24"/>
        </w:rPr>
        <w:br/>
        <w:t xml:space="preserve">z zastrzeżeniem przypadku określonego w art. 46 ust. 4a ustawy </w:t>
      </w:r>
      <w:r w:rsidRPr="00906D23">
        <w:rPr>
          <w:rFonts w:ascii="Cambria" w:hAnsi="Cambria" w:cs="Arial"/>
          <w:bCs/>
          <w:sz w:val="24"/>
          <w:szCs w:val="24"/>
          <w:lang w:eastAsia="en-US"/>
        </w:rPr>
        <w:t>Pzp</w:t>
      </w:r>
      <w:r w:rsidRPr="00906D23">
        <w:rPr>
          <w:rFonts w:ascii="Cambria" w:hAnsi="Cambria" w:cs="Arial"/>
          <w:sz w:val="24"/>
          <w:szCs w:val="24"/>
        </w:rPr>
        <w:t>.</w:t>
      </w:r>
    </w:p>
    <w:p w14:paraId="409C0BD9" w14:textId="77777777" w:rsidR="004159CD" w:rsidRPr="00906D23" w:rsidRDefault="004159CD" w:rsidP="00D21D2F">
      <w:pPr>
        <w:pStyle w:val="Kolorowalistaakcent11"/>
        <w:numPr>
          <w:ilvl w:val="1"/>
          <w:numId w:val="28"/>
        </w:numPr>
        <w:tabs>
          <w:tab w:val="left" w:pos="709"/>
        </w:tabs>
        <w:spacing w:line="276" w:lineRule="auto"/>
        <w:ind w:left="708" w:hanging="709"/>
        <w:rPr>
          <w:rFonts w:ascii="Cambria" w:hAnsi="Cambria" w:cs="Arial"/>
          <w:sz w:val="24"/>
          <w:szCs w:val="24"/>
        </w:rPr>
      </w:pPr>
      <w:r w:rsidRPr="00906D23">
        <w:rPr>
          <w:rFonts w:ascii="Cambria" w:hAnsi="Cambria" w:cs="Arial"/>
          <w:sz w:val="24"/>
          <w:szCs w:val="24"/>
        </w:rPr>
        <w:t>Zamawiający zwraca wadium Wykonawcy, którego oferta została wybrana jako najkorzystniejsza niezwłocznie po zawarciu umowy w sprawie zamówienia publicznego.</w:t>
      </w:r>
    </w:p>
    <w:p w14:paraId="3D7F66F6" w14:textId="77777777" w:rsidR="004159CD" w:rsidRPr="00906D23" w:rsidRDefault="004159CD" w:rsidP="00D21D2F">
      <w:pPr>
        <w:pStyle w:val="Kolorowalistaakcent11"/>
        <w:numPr>
          <w:ilvl w:val="1"/>
          <w:numId w:val="28"/>
        </w:numPr>
        <w:tabs>
          <w:tab w:val="left" w:pos="709"/>
        </w:tabs>
        <w:spacing w:line="276" w:lineRule="auto"/>
        <w:ind w:left="708" w:hanging="709"/>
        <w:rPr>
          <w:rFonts w:ascii="Cambria" w:hAnsi="Cambria" w:cs="Arial"/>
          <w:sz w:val="24"/>
          <w:szCs w:val="24"/>
        </w:rPr>
      </w:pPr>
      <w:r w:rsidRPr="00906D23">
        <w:rPr>
          <w:rFonts w:ascii="Cambria" w:hAnsi="Cambria" w:cs="Arial"/>
          <w:sz w:val="24"/>
          <w:szCs w:val="24"/>
        </w:rPr>
        <w:t>Zamawiający zwraca niezwłocznie wadium, na wniosek Wykonawcy, który wycofał ofertę przed upływem terminu składania ofert.</w:t>
      </w:r>
    </w:p>
    <w:p w14:paraId="5B9DD11E" w14:textId="77777777" w:rsidR="004159CD" w:rsidRPr="00906D23" w:rsidRDefault="004159CD" w:rsidP="00D21D2F">
      <w:pPr>
        <w:pStyle w:val="Kolorowalistaakcent11"/>
        <w:numPr>
          <w:ilvl w:val="1"/>
          <w:numId w:val="28"/>
        </w:numPr>
        <w:tabs>
          <w:tab w:val="left" w:pos="709"/>
        </w:tabs>
        <w:spacing w:line="276" w:lineRule="auto"/>
        <w:ind w:left="708" w:hanging="709"/>
        <w:rPr>
          <w:rFonts w:ascii="Cambria" w:hAnsi="Cambria" w:cs="Arial"/>
          <w:sz w:val="24"/>
          <w:szCs w:val="24"/>
        </w:rPr>
      </w:pPr>
      <w:r w:rsidRPr="00906D23">
        <w:rPr>
          <w:rFonts w:ascii="Cambria" w:hAnsi="Cambria" w:cs="Arial"/>
          <w:sz w:val="24"/>
          <w:szCs w:val="24"/>
        </w:rPr>
        <w:t xml:space="preserve">Zamawiający żąda ponownego wniesienia wadium przez Wykonawcę, któremu zwrócono wadium na podstawie art. 46 ust. 1 ustawy </w:t>
      </w:r>
      <w:r w:rsidRPr="00906D23">
        <w:rPr>
          <w:rFonts w:ascii="Cambria" w:hAnsi="Cambria" w:cs="Arial"/>
          <w:bCs/>
          <w:sz w:val="24"/>
          <w:szCs w:val="24"/>
          <w:lang w:eastAsia="en-US"/>
        </w:rPr>
        <w:t>Pzp</w:t>
      </w:r>
      <w:r w:rsidRPr="00906D23">
        <w:rPr>
          <w:rFonts w:ascii="Cambria" w:hAnsi="Cambria" w:cs="Arial"/>
          <w:sz w:val="24"/>
          <w:szCs w:val="24"/>
        </w:rPr>
        <w:t>, jeżeli w wyniku rozstrzygnięcia odwołania jego oferta została wybrana jako najkorzystniejsza. Wykonawca wnosi wadium w terminie określonym przez Zamawiającego.</w:t>
      </w:r>
    </w:p>
    <w:p w14:paraId="506C5F5D" w14:textId="77777777" w:rsidR="004159CD" w:rsidRPr="00906D23" w:rsidRDefault="004159CD" w:rsidP="00D21D2F">
      <w:pPr>
        <w:pStyle w:val="Kolorowalistaakcent11"/>
        <w:numPr>
          <w:ilvl w:val="1"/>
          <w:numId w:val="28"/>
        </w:numPr>
        <w:tabs>
          <w:tab w:val="left" w:pos="709"/>
        </w:tabs>
        <w:spacing w:line="276" w:lineRule="auto"/>
        <w:ind w:left="708" w:hanging="709"/>
        <w:rPr>
          <w:rFonts w:ascii="Cambria" w:hAnsi="Cambria" w:cs="Arial"/>
          <w:sz w:val="24"/>
          <w:szCs w:val="24"/>
        </w:rPr>
      </w:pPr>
      <w:r w:rsidRPr="00906D23">
        <w:rPr>
          <w:rFonts w:ascii="Cambria" w:hAnsi="Cambria" w:cs="Arial"/>
          <w:sz w:val="24"/>
          <w:szCs w:val="24"/>
        </w:rPr>
        <w:t xml:space="preserve">Zamawiający zatrzymuje wadium wraz z odsetkami, jeżeli Wykonawca </w:t>
      </w:r>
      <w:r w:rsidRPr="00906D23">
        <w:rPr>
          <w:rFonts w:ascii="Cambria" w:hAnsi="Cambria" w:cs="Arial"/>
          <w:sz w:val="24"/>
          <w:szCs w:val="24"/>
        </w:rPr>
        <w:br/>
        <w:t xml:space="preserve">w odpowiedzi na wezwanie, o którym mowa w art. 26 ust. 3 i 3a ustawy </w:t>
      </w:r>
      <w:r w:rsidRPr="00906D23">
        <w:rPr>
          <w:rFonts w:ascii="Cambria" w:hAnsi="Cambria" w:cs="Arial"/>
          <w:bCs/>
          <w:sz w:val="24"/>
          <w:szCs w:val="24"/>
          <w:lang w:eastAsia="en-US"/>
        </w:rPr>
        <w:t>Pzp</w:t>
      </w:r>
      <w:r w:rsidRPr="00906D23">
        <w:rPr>
          <w:rFonts w:ascii="Cambria" w:hAnsi="Cambria" w:cs="Arial"/>
          <w:sz w:val="24"/>
          <w:szCs w:val="24"/>
        </w:rPr>
        <w:t xml:space="preserve">, z przyczyn leżących po jego stronie, nie złożył oświadczeń lub dokumentów, potwierdzających okoliczności, o których mowa w art. 25 ust. 1 ustawy </w:t>
      </w:r>
      <w:r w:rsidRPr="00906D23">
        <w:rPr>
          <w:rFonts w:ascii="Cambria" w:hAnsi="Cambria" w:cs="Arial"/>
          <w:bCs/>
          <w:sz w:val="24"/>
          <w:szCs w:val="24"/>
          <w:lang w:eastAsia="en-US"/>
        </w:rPr>
        <w:t>Pzp</w:t>
      </w:r>
      <w:r w:rsidRPr="00906D23">
        <w:rPr>
          <w:rFonts w:ascii="Cambria" w:hAnsi="Cambria" w:cs="Arial"/>
          <w:sz w:val="24"/>
          <w:szCs w:val="24"/>
        </w:rPr>
        <w:t xml:space="preserve">, oświadczenia, o którym mowa w art. 25a ust. 1 ustawy </w:t>
      </w:r>
      <w:r w:rsidRPr="00906D23">
        <w:rPr>
          <w:rFonts w:ascii="Cambria" w:hAnsi="Cambria" w:cs="Arial"/>
          <w:bCs/>
          <w:sz w:val="24"/>
          <w:szCs w:val="24"/>
          <w:lang w:eastAsia="en-US"/>
        </w:rPr>
        <w:t>Pzp</w:t>
      </w:r>
      <w:r w:rsidRPr="00906D23">
        <w:rPr>
          <w:rFonts w:ascii="Cambria" w:hAnsi="Cambria" w:cs="Arial"/>
          <w:sz w:val="24"/>
          <w:szCs w:val="24"/>
        </w:rPr>
        <w:t xml:space="preserve"> , pełnomocnictw lub nie wyraził zgody na poprawienie omyłki, o której mowa w art. 87 ust. 2 pkt. 3 ustawy </w:t>
      </w:r>
      <w:r w:rsidRPr="00906D23">
        <w:rPr>
          <w:rFonts w:ascii="Cambria" w:hAnsi="Cambria" w:cs="Arial"/>
          <w:bCs/>
          <w:sz w:val="24"/>
          <w:szCs w:val="24"/>
          <w:lang w:eastAsia="en-US"/>
        </w:rPr>
        <w:t>Pzp</w:t>
      </w:r>
      <w:r w:rsidRPr="00906D23">
        <w:rPr>
          <w:rFonts w:ascii="Cambria" w:hAnsi="Cambria" w:cs="Arial"/>
          <w:sz w:val="24"/>
          <w:szCs w:val="24"/>
        </w:rPr>
        <w:t>, co spowodowało brak możliwości wybrania oferty złożonej przez wykonawcę jako najkorzystniejszej.</w:t>
      </w:r>
    </w:p>
    <w:p w14:paraId="6893491A" w14:textId="77777777" w:rsidR="004159CD" w:rsidRPr="00906D23" w:rsidRDefault="004159CD" w:rsidP="00D21D2F">
      <w:pPr>
        <w:pStyle w:val="Kolorowalistaakcent11"/>
        <w:numPr>
          <w:ilvl w:val="1"/>
          <w:numId w:val="28"/>
        </w:numPr>
        <w:tabs>
          <w:tab w:val="left" w:pos="709"/>
        </w:tabs>
        <w:spacing w:line="276" w:lineRule="auto"/>
        <w:ind w:left="708" w:hanging="709"/>
        <w:rPr>
          <w:rFonts w:ascii="Cambria" w:hAnsi="Cambria" w:cs="Arial"/>
          <w:sz w:val="24"/>
          <w:szCs w:val="24"/>
        </w:rPr>
      </w:pPr>
      <w:r w:rsidRPr="00906D23">
        <w:rPr>
          <w:rFonts w:ascii="Cambria" w:hAnsi="Cambria" w:cs="Arial"/>
          <w:sz w:val="24"/>
          <w:szCs w:val="24"/>
        </w:rPr>
        <w:t>Zamawiający zatrzymuje wadium wraz z odsetkami, jeżeli wykonawca, którego oferta została wybrana:</w:t>
      </w:r>
    </w:p>
    <w:p w14:paraId="75684DDF" w14:textId="77777777" w:rsidR="004159CD" w:rsidRPr="00906D23" w:rsidRDefault="004159CD" w:rsidP="00D21D2F">
      <w:pPr>
        <w:pStyle w:val="Kolorowalistaakcent11"/>
        <w:numPr>
          <w:ilvl w:val="1"/>
          <w:numId w:val="31"/>
        </w:numPr>
        <w:tabs>
          <w:tab w:val="left" w:pos="709"/>
        </w:tabs>
        <w:spacing w:line="276" w:lineRule="auto"/>
        <w:ind w:left="1134" w:hanging="425"/>
        <w:rPr>
          <w:rFonts w:ascii="Cambria" w:hAnsi="Cambria" w:cs="Arial"/>
          <w:sz w:val="24"/>
          <w:szCs w:val="24"/>
        </w:rPr>
      </w:pPr>
      <w:r w:rsidRPr="00906D23">
        <w:rPr>
          <w:rFonts w:ascii="Cambria" w:hAnsi="Cambria" w:cs="Arial"/>
          <w:sz w:val="24"/>
          <w:szCs w:val="24"/>
        </w:rPr>
        <w:t>odmówił podpisania umowy w sprawie zamówienia publicznego na warunkach określonych w ofercie,</w:t>
      </w:r>
    </w:p>
    <w:p w14:paraId="3D8065A3" w14:textId="77777777" w:rsidR="004159CD" w:rsidRPr="00906D23" w:rsidRDefault="004159CD" w:rsidP="00D21D2F">
      <w:pPr>
        <w:pStyle w:val="Kolorowalistaakcent11"/>
        <w:numPr>
          <w:ilvl w:val="1"/>
          <w:numId w:val="31"/>
        </w:numPr>
        <w:tabs>
          <w:tab w:val="left" w:pos="709"/>
        </w:tabs>
        <w:spacing w:line="276" w:lineRule="auto"/>
        <w:ind w:left="1134" w:hanging="425"/>
        <w:rPr>
          <w:rFonts w:ascii="Cambria" w:hAnsi="Cambria" w:cs="Arial"/>
          <w:sz w:val="24"/>
          <w:szCs w:val="24"/>
        </w:rPr>
      </w:pPr>
      <w:r w:rsidRPr="00906D23">
        <w:rPr>
          <w:rFonts w:ascii="Cambria" w:hAnsi="Cambria" w:cs="Arial"/>
          <w:sz w:val="24"/>
          <w:szCs w:val="24"/>
        </w:rPr>
        <w:t>nie wniósł wymaganego zabezpieczenia należytego wykonania umowy,</w:t>
      </w:r>
    </w:p>
    <w:p w14:paraId="01C80159" w14:textId="77777777" w:rsidR="004159CD" w:rsidRPr="00906D23" w:rsidRDefault="004159CD" w:rsidP="00D21D2F">
      <w:pPr>
        <w:pStyle w:val="Kolorowalistaakcent11"/>
        <w:numPr>
          <w:ilvl w:val="1"/>
          <w:numId w:val="31"/>
        </w:numPr>
        <w:tabs>
          <w:tab w:val="left" w:pos="709"/>
        </w:tabs>
        <w:spacing w:line="276" w:lineRule="auto"/>
        <w:ind w:left="1134" w:hanging="425"/>
        <w:rPr>
          <w:rFonts w:ascii="Cambria" w:hAnsi="Cambria" w:cs="Arial"/>
          <w:sz w:val="24"/>
          <w:szCs w:val="24"/>
        </w:rPr>
      </w:pPr>
      <w:r w:rsidRPr="00906D23">
        <w:rPr>
          <w:rFonts w:ascii="Cambria" w:hAnsi="Cambria" w:cs="Arial"/>
          <w:sz w:val="24"/>
          <w:szCs w:val="24"/>
        </w:rPr>
        <w:t xml:space="preserve">zawarcie umowy w sprawie zamówienia publicznego stało się niemożliwe </w:t>
      </w:r>
      <w:r w:rsidRPr="00906D23">
        <w:rPr>
          <w:rFonts w:ascii="Cambria" w:hAnsi="Cambria" w:cs="Arial"/>
          <w:sz w:val="24"/>
          <w:szCs w:val="24"/>
        </w:rPr>
        <w:br/>
        <w:t>z przyczyn leżących po stronie Wykonawcy.</w:t>
      </w:r>
    </w:p>
    <w:p w14:paraId="70E872B8" w14:textId="77777777" w:rsidR="004159CD" w:rsidRPr="00906D23" w:rsidRDefault="004159CD" w:rsidP="00D21D2F">
      <w:pPr>
        <w:pStyle w:val="Kolorowalistaakcent11"/>
        <w:numPr>
          <w:ilvl w:val="1"/>
          <w:numId w:val="28"/>
        </w:numPr>
        <w:tabs>
          <w:tab w:val="left" w:pos="709"/>
        </w:tabs>
        <w:spacing w:line="276" w:lineRule="auto"/>
        <w:ind w:left="708" w:hanging="709"/>
        <w:rPr>
          <w:rFonts w:ascii="Cambria" w:hAnsi="Cambria" w:cs="Arial"/>
          <w:sz w:val="24"/>
          <w:szCs w:val="24"/>
        </w:rPr>
      </w:pPr>
      <w:r w:rsidRPr="00906D23">
        <w:rPr>
          <w:rFonts w:ascii="Cambria" w:hAnsi="Cambria" w:cs="Arial"/>
          <w:sz w:val="24"/>
          <w:szCs w:val="24"/>
        </w:rPr>
        <w:lastRenderedPageBreak/>
        <w:t xml:space="preserve">Zasady wnoszenia wadium określone w niniejszym Rozdziale dotyczą również przedłużania ważności wadium oraz wnoszenia nowego wadium w przypadkach określonych w ustawie </w:t>
      </w:r>
      <w:r w:rsidRPr="00906D23">
        <w:rPr>
          <w:rFonts w:ascii="Cambria" w:hAnsi="Cambria" w:cs="Arial"/>
          <w:bCs/>
          <w:sz w:val="24"/>
          <w:szCs w:val="24"/>
          <w:lang w:eastAsia="en-US"/>
        </w:rPr>
        <w:t>Pzp</w:t>
      </w:r>
      <w:r w:rsidRPr="00906D23">
        <w:rPr>
          <w:rFonts w:ascii="Cambria" w:hAnsi="Cambria" w:cs="Arial"/>
          <w:sz w:val="24"/>
          <w:szCs w:val="24"/>
        </w:rPr>
        <w:t>.</w:t>
      </w:r>
    </w:p>
    <w:tbl>
      <w:tblPr>
        <w:tblW w:w="0" w:type="auto"/>
        <w:tblInd w:w="108" w:type="dxa"/>
        <w:tblBorders>
          <w:bottom w:val="single" w:sz="4" w:space="0" w:color="auto"/>
        </w:tblBorders>
        <w:tblLook w:val="00A0" w:firstRow="1" w:lastRow="0" w:firstColumn="1" w:lastColumn="0" w:noHBand="0" w:noVBand="0"/>
      </w:tblPr>
      <w:tblGrid>
        <w:gridCol w:w="8964"/>
      </w:tblGrid>
      <w:tr w:rsidR="004159CD" w:rsidRPr="00906D23" w14:paraId="1B7E3E2F" w14:textId="77777777" w:rsidTr="002829C4">
        <w:tc>
          <w:tcPr>
            <w:tcW w:w="8964" w:type="dxa"/>
            <w:tcBorders>
              <w:top w:val="nil"/>
              <w:left w:val="nil"/>
              <w:bottom w:val="single" w:sz="4" w:space="0" w:color="auto"/>
              <w:right w:val="nil"/>
            </w:tcBorders>
            <w:hideMark/>
          </w:tcPr>
          <w:p w14:paraId="2085F050" w14:textId="77777777" w:rsidR="004159CD" w:rsidRPr="00906D23" w:rsidRDefault="004159CD">
            <w:pPr>
              <w:suppressAutoHyphens/>
              <w:spacing w:line="276" w:lineRule="auto"/>
              <w:jc w:val="center"/>
              <w:textAlignment w:val="baseline"/>
              <w:rPr>
                <w:rFonts w:ascii="Cambria" w:hAnsi="Cambria"/>
                <w:sz w:val="26"/>
                <w:szCs w:val="26"/>
              </w:rPr>
            </w:pPr>
            <w:r w:rsidRPr="00906D23">
              <w:rPr>
                <w:rFonts w:ascii="Cambria" w:hAnsi="Cambria"/>
                <w:b/>
              </w:rPr>
              <w:br w:type="page"/>
            </w:r>
            <w:r w:rsidRPr="00906D23">
              <w:rPr>
                <w:rFonts w:ascii="Cambria" w:hAnsi="Cambria"/>
                <w:sz w:val="26"/>
                <w:szCs w:val="26"/>
              </w:rPr>
              <w:t>Rozdział 13</w:t>
            </w:r>
          </w:p>
          <w:p w14:paraId="4D60F405" w14:textId="77777777" w:rsidR="004159CD" w:rsidRPr="00906D23" w:rsidRDefault="004159CD">
            <w:pPr>
              <w:suppressAutoHyphens/>
              <w:spacing w:line="276" w:lineRule="auto"/>
              <w:jc w:val="center"/>
              <w:textAlignment w:val="baseline"/>
              <w:rPr>
                <w:rFonts w:ascii="Cambria" w:hAnsi="Cambria"/>
              </w:rPr>
            </w:pPr>
            <w:r w:rsidRPr="00906D23">
              <w:rPr>
                <w:rFonts w:ascii="Cambria" w:hAnsi="Cambria"/>
                <w:b/>
                <w:sz w:val="26"/>
                <w:szCs w:val="26"/>
              </w:rPr>
              <w:t>OPIS SPOSOBU PRZYGOTOWANIA OFERTY</w:t>
            </w:r>
          </w:p>
        </w:tc>
      </w:tr>
    </w:tbl>
    <w:p w14:paraId="552446CC" w14:textId="77777777" w:rsidR="004159CD" w:rsidRPr="00906D23" w:rsidRDefault="004159CD" w:rsidP="004159CD">
      <w:pPr>
        <w:pStyle w:val="Kolorowalistaakcent11"/>
        <w:widowControl w:val="0"/>
        <w:spacing w:before="0" w:after="0" w:line="276" w:lineRule="auto"/>
        <w:ind w:left="0"/>
        <w:outlineLvl w:val="3"/>
        <w:rPr>
          <w:rFonts w:ascii="Cambria" w:hAnsi="Cambria" w:cs="Arial"/>
          <w:bCs/>
          <w:sz w:val="24"/>
          <w:szCs w:val="24"/>
          <w:lang w:eastAsia="pl-PL"/>
        </w:rPr>
      </w:pPr>
    </w:p>
    <w:p w14:paraId="6BBCE303" w14:textId="6A2BC932" w:rsidR="004159CD" w:rsidRPr="00906D23" w:rsidRDefault="004159CD" w:rsidP="00D21D2F">
      <w:pPr>
        <w:pStyle w:val="Akapitzlist"/>
        <w:widowControl w:val="0"/>
        <w:numPr>
          <w:ilvl w:val="1"/>
          <w:numId w:val="32"/>
        </w:numPr>
        <w:spacing w:line="276" w:lineRule="auto"/>
        <w:outlineLvl w:val="3"/>
        <w:rPr>
          <w:rFonts w:ascii="Cambria" w:hAnsi="Cambria" w:cs="Arial"/>
          <w:bCs/>
          <w:sz w:val="24"/>
          <w:szCs w:val="24"/>
        </w:rPr>
      </w:pPr>
      <w:r w:rsidRPr="00906D23">
        <w:rPr>
          <w:rFonts w:ascii="Cambria" w:hAnsi="Cambria" w:cs="Arial"/>
          <w:bCs/>
          <w:sz w:val="24"/>
          <w:szCs w:val="24"/>
        </w:rPr>
        <w:t xml:space="preserve">Każdy Wykonawca może złożyć </w:t>
      </w:r>
      <w:r w:rsidRPr="00906D23">
        <w:rPr>
          <w:rFonts w:ascii="Cambria" w:hAnsi="Cambria" w:cs="Arial"/>
          <w:b/>
          <w:bCs/>
          <w:sz w:val="24"/>
          <w:szCs w:val="24"/>
        </w:rPr>
        <w:t>tylko jedną ofertę</w:t>
      </w:r>
      <w:r w:rsidRPr="00906D23">
        <w:rPr>
          <w:rFonts w:ascii="Cambria" w:hAnsi="Cambria" w:cs="Arial"/>
          <w:bCs/>
          <w:sz w:val="24"/>
          <w:szCs w:val="24"/>
        </w:rPr>
        <w:t>. Złożenie więcej niż jednej oferty spowoduje odrzucenie wszystkich ofert złożonych przez Wykonawcę.</w:t>
      </w:r>
    </w:p>
    <w:p w14:paraId="485DE14D" w14:textId="087C6820" w:rsidR="002829C4" w:rsidRPr="00906D23" w:rsidRDefault="002829C4" w:rsidP="00D21D2F">
      <w:pPr>
        <w:pStyle w:val="Akapitzlist"/>
        <w:widowControl w:val="0"/>
        <w:numPr>
          <w:ilvl w:val="1"/>
          <w:numId w:val="32"/>
        </w:numPr>
        <w:spacing w:line="276" w:lineRule="auto"/>
        <w:outlineLvl w:val="3"/>
        <w:rPr>
          <w:rFonts w:ascii="Cambria" w:hAnsi="Cambria" w:cs="Arial"/>
          <w:bCs/>
          <w:sz w:val="24"/>
          <w:szCs w:val="24"/>
        </w:rPr>
      </w:pPr>
      <w:r w:rsidRPr="00906D23">
        <w:rPr>
          <w:rFonts w:ascii="Cambria" w:hAnsi="Cambria" w:cs="Arial"/>
          <w:bCs/>
          <w:sz w:val="24"/>
          <w:szCs w:val="24"/>
        </w:rPr>
        <w:t xml:space="preserve">Oferta powinna być sporządzona </w:t>
      </w:r>
      <w:r w:rsidRPr="00906D23">
        <w:rPr>
          <w:rFonts w:ascii="Cambria" w:hAnsi="Cambria" w:cs="Arial"/>
          <w:b/>
          <w:bCs/>
          <w:sz w:val="24"/>
          <w:szCs w:val="24"/>
        </w:rPr>
        <w:t>w języku polskim</w:t>
      </w:r>
      <w:r w:rsidRPr="00906D23">
        <w:rPr>
          <w:rFonts w:ascii="Cambria" w:hAnsi="Cambria" w:cs="Arial"/>
          <w:bCs/>
          <w:sz w:val="24"/>
          <w:szCs w:val="24"/>
        </w:rPr>
        <w:t xml:space="preserve">, z zachowaniem </w:t>
      </w:r>
      <w:r w:rsidRPr="00906D23">
        <w:rPr>
          <w:rFonts w:ascii="Cambria" w:hAnsi="Cambria" w:cs="Arial"/>
          <w:bCs/>
          <w:sz w:val="24"/>
          <w:szCs w:val="24"/>
        </w:rPr>
        <w:br/>
      </w:r>
      <w:r w:rsidRPr="00906D23">
        <w:rPr>
          <w:rFonts w:ascii="Cambria" w:hAnsi="Cambria" w:cs="Arial"/>
          <w:b/>
          <w:bCs/>
          <w:sz w:val="24"/>
          <w:szCs w:val="24"/>
        </w:rPr>
        <w:t>postaci elektronicznej</w:t>
      </w:r>
      <w:r w:rsidRPr="00906D23">
        <w:rPr>
          <w:rFonts w:ascii="Cambria" w:hAnsi="Cambria" w:cs="Arial"/>
          <w:bCs/>
          <w:sz w:val="24"/>
          <w:szCs w:val="24"/>
        </w:rPr>
        <w:t xml:space="preserve"> w jednym z następujących formatów danych: </w:t>
      </w:r>
      <w:r w:rsidR="00462372">
        <w:rPr>
          <w:rFonts w:ascii="Cambria" w:hAnsi="Cambria" w:cs="Arial"/>
          <w:bCs/>
          <w:sz w:val="24"/>
          <w:szCs w:val="24"/>
        </w:rPr>
        <w:br/>
      </w:r>
      <w:r w:rsidRPr="00906D23">
        <w:rPr>
          <w:rFonts w:ascii="Cambria" w:hAnsi="Cambria" w:cs="Arial"/>
          <w:bCs/>
          <w:sz w:val="24"/>
          <w:szCs w:val="24"/>
        </w:rPr>
        <w:t>.pdf, .</w:t>
      </w:r>
      <w:proofErr w:type="spellStart"/>
      <w:r w:rsidRPr="00906D23">
        <w:rPr>
          <w:rFonts w:ascii="Cambria" w:hAnsi="Cambria" w:cs="Arial"/>
          <w:bCs/>
          <w:sz w:val="24"/>
          <w:szCs w:val="24"/>
        </w:rPr>
        <w:t>doc</w:t>
      </w:r>
      <w:proofErr w:type="spellEnd"/>
      <w:r w:rsidRPr="00906D23">
        <w:rPr>
          <w:rFonts w:ascii="Cambria" w:hAnsi="Cambria" w:cs="Arial"/>
          <w:bCs/>
          <w:sz w:val="24"/>
          <w:szCs w:val="24"/>
        </w:rPr>
        <w:t>, .</w:t>
      </w:r>
      <w:proofErr w:type="spellStart"/>
      <w:r w:rsidRPr="00906D23">
        <w:rPr>
          <w:rFonts w:ascii="Cambria" w:hAnsi="Cambria" w:cs="Arial"/>
          <w:bCs/>
          <w:sz w:val="24"/>
          <w:szCs w:val="24"/>
        </w:rPr>
        <w:t>docx</w:t>
      </w:r>
      <w:proofErr w:type="spellEnd"/>
      <w:r w:rsidRPr="00906D23">
        <w:rPr>
          <w:rFonts w:ascii="Cambria" w:hAnsi="Cambria" w:cs="Arial"/>
          <w:bCs/>
          <w:sz w:val="24"/>
          <w:szCs w:val="24"/>
        </w:rPr>
        <w:t>, .rtf, .</w:t>
      </w:r>
      <w:proofErr w:type="spellStart"/>
      <w:r w:rsidRPr="00906D23">
        <w:rPr>
          <w:rFonts w:ascii="Cambria" w:hAnsi="Cambria" w:cs="Arial"/>
          <w:bCs/>
          <w:sz w:val="24"/>
          <w:szCs w:val="24"/>
        </w:rPr>
        <w:t>xps</w:t>
      </w:r>
      <w:proofErr w:type="spellEnd"/>
      <w:r w:rsidRPr="00906D23">
        <w:rPr>
          <w:rFonts w:ascii="Cambria" w:hAnsi="Cambria" w:cs="Arial"/>
          <w:bCs/>
          <w:sz w:val="24"/>
          <w:szCs w:val="24"/>
        </w:rPr>
        <w:t>, .</w:t>
      </w:r>
      <w:proofErr w:type="spellStart"/>
      <w:r w:rsidRPr="00906D23">
        <w:rPr>
          <w:rFonts w:ascii="Cambria" w:hAnsi="Cambria" w:cs="Arial"/>
          <w:bCs/>
          <w:sz w:val="24"/>
          <w:szCs w:val="24"/>
        </w:rPr>
        <w:t>odt</w:t>
      </w:r>
      <w:proofErr w:type="spellEnd"/>
      <w:r w:rsidRPr="00906D23">
        <w:rPr>
          <w:rFonts w:ascii="Cambria" w:hAnsi="Cambria" w:cs="Arial"/>
          <w:bCs/>
          <w:sz w:val="24"/>
          <w:szCs w:val="24"/>
        </w:rPr>
        <w:t xml:space="preserve"> i </w:t>
      </w:r>
      <w:r w:rsidRPr="00906D23">
        <w:rPr>
          <w:rFonts w:ascii="Cambria" w:hAnsi="Cambria" w:cs="Arial"/>
          <w:b/>
          <w:bCs/>
          <w:sz w:val="24"/>
          <w:szCs w:val="24"/>
        </w:rPr>
        <w:t>podpisana kwalifikowanym podpisem elektronicznym – pod rygorem nieważności</w:t>
      </w:r>
      <w:r w:rsidRPr="00906D23">
        <w:rPr>
          <w:rFonts w:ascii="Cambria" w:hAnsi="Cambria" w:cs="Arial"/>
          <w:bCs/>
          <w:sz w:val="24"/>
          <w:szCs w:val="24"/>
        </w:rPr>
        <w:t xml:space="preserve">. Sposób złożenia oferty w tym zaszyfrowania oferty opisany został w Regulaminie korzystania z </w:t>
      </w:r>
      <w:proofErr w:type="spellStart"/>
      <w:r w:rsidRPr="00906D23">
        <w:rPr>
          <w:rFonts w:ascii="Cambria" w:hAnsi="Cambria" w:cs="Arial"/>
          <w:bCs/>
          <w:sz w:val="24"/>
          <w:szCs w:val="24"/>
        </w:rPr>
        <w:t>miniPortalu</w:t>
      </w:r>
      <w:proofErr w:type="spellEnd"/>
      <w:r w:rsidRPr="00906D23">
        <w:rPr>
          <w:rFonts w:ascii="Cambria" w:hAnsi="Cambria" w:cs="Arial"/>
          <w:bCs/>
          <w:sz w:val="24"/>
          <w:szCs w:val="24"/>
        </w:rPr>
        <w:t xml:space="preserve"> </w:t>
      </w:r>
      <w:r w:rsidRPr="00906D23">
        <w:rPr>
          <w:rFonts w:ascii="Cambria" w:hAnsi="Cambria" w:cs="Arial"/>
          <w:bCs/>
          <w:color w:val="000000" w:themeColor="text1"/>
          <w:sz w:val="24"/>
          <w:szCs w:val="24"/>
          <w:u w:val="single"/>
        </w:rPr>
        <w:t>(</w:t>
      </w:r>
      <w:r w:rsidRPr="009D1C20">
        <w:rPr>
          <w:rFonts w:ascii="Cambria" w:hAnsi="Cambria" w:cs="Arial"/>
          <w:bCs/>
          <w:color w:val="00B050"/>
          <w:sz w:val="24"/>
          <w:szCs w:val="24"/>
          <w:u w:val="single"/>
        </w:rPr>
        <w:t>https://miniportal.uzp.gov.pl/WarunkiUslugi.aspx</w:t>
      </w:r>
      <w:r w:rsidRPr="00906D23">
        <w:rPr>
          <w:rFonts w:ascii="Cambria" w:hAnsi="Cambria" w:cs="Arial"/>
          <w:bCs/>
          <w:color w:val="000000" w:themeColor="text1"/>
          <w:sz w:val="24"/>
          <w:szCs w:val="24"/>
          <w:u w:val="single"/>
        </w:rPr>
        <w:t>).</w:t>
      </w:r>
    </w:p>
    <w:p w14:paraId="54992083" w14:textId="77777777" w:rsidR="002829C4" w:rsidRPr="00906D23" w:rsidRDefault="002829C4" w:rsidP="002829C4">
      <w:pPr>
        <w:pStyle w:val="Akapitzlist"/>
        <w:widowControl w:val="0"/>
        <w:spacing w:line="276" w:lineRule="auto"/>
        <w:outlineLvl w:val="3"/>
        <w:rPr>
          <w:rFonts w:ascii="Cambria" w:hAnsi="Cambria" w:cs="Arial"/>
          <w:bCs/>
          <w:sz w:val="24"/>
          <w:szCs w:val="24"/>
        </w:rPr>
      </w:pPr>
      <w:r w:rsidRPr="00906D23">
        <w:rPr>
          <w:rFonts w:ascii="Cambria" w:hAnsi="Cambria" w:cs="Arial"/>
          <w:b/>
          <w:bCs/>
          <w:color w:val="000000" w:themeColor="text1"/>
          <w:sz w:val="24"/>
          <w:szCs w:val="24"/>
          <w:u w:val="single"/>
        </w:rPr>
        <w:t xml:space="preserve">Składając ofertę Wykonawca akceptuje regulamin korzystania z systemu </w:t>
      </w:r>
      <w:proofErr w:type="spellStart"/>
      <w:r w:rsidRPr="00906D23">
        <w:rPr>
          <w:rFonts w:ascii="Cambria" w:hAnsi="Cambria" w:cs="Arial"/>
          <w:b/>
          <w:bCs/>
          <w:color w:val="000000" w:themeColor="text1"/>
          <w:sz w:val="24"/>
          <w:szCs w:val="24"/>
          <w:u w:val="single"/>
        </w:rPr>
        <w:t>miniPortalu</w:t>
      </w:r>
      <w:proofErr w:type="spellEnd"/>
      <w:r w:rsidRPr="00906D23">
        <w:rPr>
          <w:rFonts w:ascii="Cambria" w:hAnsi="Cambria" w:cs="Arial"/>
          <w:b/>
          <w:bCs/>
          <w:color w:val="000000" w:themeColor="text1"/>
          <w:sz w:val="24"/>
          <w:szCs w:val="24"/>
          <w:u w:val="single"/>
        </w:rPr>
        <w:t>.</w:t>
      </w:r>
    </w:p>
    <w:p w14:paraId="11811DC1" w14:textId="2A33B498" w:rsidR="002829C4" w:rsidRPr="00906D23" w:rsidRDefault="002829C4" w:rsidP="00D21D2F">
      <w:pPr>
        <w:pStyle w:val="Akapitzlist"/>
        <w:widowControl w:val="0"/>
        <w:numPr>
          <w:ilvl w:val="1"/>
          <w:numId w:val="32"/>
        </w:numPr>
        <w:spacing w:line="276" w:lineRule="auto"/>
        <w:outlineLvl w:val="3"/>
        <w:rPr>
          <w:rFonts w:ascii="Cambria" w:hAnsi="Cambria" w:cs="Arial"/>
          <w:bCs/>
          <w:sz w:val="24"/>
          <w:szCs w:val="24"/>
        </w:rPr>
      </w:pPr>
      <w:r w:rsidRPr="00906D23">
        <w:rPr>
          <w:rFonts w:ascii="Cambria" w:hAnsi="Cambria" w:cs="Arial"/>
          <w:bCs/>
          <w:sz w:val="24"/>
          <w:szCs w:val="24"/>
        </w:rPr>
        <w:t xml:space="preserve">Jednolity Europejski Dokument Zamówienia wraz z ofertą oraz innymi dokumentami składanymi wraz z ofertą, a także łącznie z plikami zawierającymi podpisy elektroniczne zaleca się skompresować do jednego pliku archiwum </w:t>
      </w:r>
      <w:r w:rsidRPr="00906D23">
        <w:rPr>
          <w:rFonts w:ascii="Cambria" w:hAnsi="Cambria" w:cs="Arial"/>
          <w:bCs/>
          <w:sz w:val="24"/>
          <w:szCs w:val="24"/>
        </w:rPr>
        <w:br/>
        <w:t>(np. ZIP) celem zaszyfrowania w programie do szyfrowania udostępnionym w</w:t>
      </w:r>
      <w:r w:rsidR="00315F99">
        <w:rPr>
          <w:rFonts w:ascii="Cambria" w:hAnsi="Cambria" w:cs="Arial"/>
          <w:bCs/>
          <w:sz w:val="24"/>
          <w:szCs w:val="24"/>
        </w:rPr>
        <w:t> </w:t>
      </w:r>
      <w:r w:rsidRPr="00906D23">
        <w:rPr>
          <w:rFonts w:ascii="Cambria" w:hAnsi="Cambria" w:cs="Arial"/>
          <w:bCs/>
          <w:sz w:val="24"/>
          <w:szCs w:val="24"/>
        </w:rPr>
        <w:t xml:space="preserve">ramach </w:t>
      </w:r>
      <w:proofErr w:type="spellStart"/>
      <w:r w:rsidRPr="00906D23">
        <w:rPr>
          <w:rFonts w:ascii="Cambria" w:hAnsi="Cambria" w:cs="Arial"/>
          <w:bCs/>
          <w:sz w:val="24"/>
          <w:szCs w:val="24"/>
        </w:rPr>
        <w:t>miniPortalu</w:t>
      </w:r>
      <w:proofErr w:type="spellEnd"/>
      <w:r w:rsidRPr="00906D23">
        <w:rPr>
          <w:rFonts w:ascii="Cambria" w:hAnsi="Cambria" w:cs="Arial"/>
          <w:bCs/>
          <w:sz w:val="24"/>
          <w:szCs w:val="24"/>
        </w:rPr>
        <w:t>.</w:t>
      </w:r>
    </w:p>
    <w:p w14:paraId="215F38A0" w14:textId="77777777" w:rsidR="004159CD" w:rsidRPr="00906D23" w:rsidRDefault="004159CD" w:rsidP="00D21D2F">
      <w:pPr>
        <w:pStyle w:val="Akapitzlist"/>
        <w:widowControl w:val="0"/>
        <w:numPr>
          <w:ilvl w:val="1"/>
          <w:numId w:val="32"/>
        </w:numPr>
        <w:spacing w:line="276" w:lineRule="auto"/>
        <w:outlineLvl w:val="3"/>
        <w:rPr>
          <w:rFonts w:ascii="Cambria" w:hAnsi="Cambria" w:cs="Arial"/>
          <w:bCs/>
          <w:sz w:val="24"/>
          <w:szCs w:val="24"/>
        </w:rPr>
      </w:pPr>
      <w:r w:rsidRPr="00906D23">
        <w:rPr>
          <w:rFonts w:ascii="Cambria" w:hAnsi="Cambria" w:cs="Arial"/>
          <w:bCs/>
          <w:sz w:val="24"/>
          <w:szCs w:val="24"/>
        </w:rPr>
        <w:t>Oferta musi zawierać następujące oświadczenia i dokumenty:</w:t>
      </w:r>
    </w:p>
    <w:p w14:paraId="5D0C1EDA" w14:textId="77777777" w:rsidR="004159CD" w:rsidRPr="00906D23" w:rsidRDefault="004159CD" w:rsidP="00D21D2F">
      <w:pPr>
        <w:pStyle w:val="Akapitzlist"/>
        <w:widowControl w:val="0"/>
        <w:numPr>
          <w:ilvl w:val="0"/>
          <w:numId w:val="33"/>
        </w:numPr>
        <w:spacing w:line="276" w:lineRule="auto"/>
        <w:ind w:left="993" w:hanging="284"/>
        <w:outlineLvl w:val="3"/>
        <w:rPr>
          <w:rFonts w:ascii="Cambria" w:hAnsi="Cambria" w:cs="Arial"/>
          <w:bCs/>
          <w:sz w:val="24"/>
          <w:szCs w:val="24"/>
        </w:rPr>
      </w:pPr>
      <w:r w:rsidRPr="00906D23">
        <w:rPr>
          <w:rFonts w:ascii="Cambria" w:hAnsi="Cambria" w:cs="Arial"/>
          <w:b/>
          <w:bCs/>
          <w:sz w:val="24"/>
          <w:szCs w:val="24"/>
        </w:rPr>
        <w:t>Formularz ofertowy</w:t>
      </w:r>
      <w:r w:rsidRPr="00906D23">
        <w:rPr>
          <w:rFonts w:ascii="Cambria" w:hAnsi="Cambria" w:cs="Arial"/>
          <w:bCs/>
          <w:sz w:val="24"/>
          <w:szCs w:val="24"/>
        </w:rPr>
        <w:t xml:space="preserve"> </w:t>
      </w:r>
      <w:r w:rsidRPr="00906D23">
        <w:rPr>
          <w:rFonts w:ascii="Cambria" w:hAnsi="Cambria" w:cs="Arial"/>
          <w:b/>
          <w:bCs/>
          <w:sz w:val="24"/>
          <w:szCs w:val="24"/>
        </w:rPr>
        <w:t>(wypełniony, podpisany elektronicznie i przesłany w formie elektronicznej)</w:t>
      </w:r>
      <w:r w:rsidRPr="00906D23">
        <w:rPr>
          <w:rFonts w:ascii="Cambria" w:hAnsi="Cambria" w:cs="Arial"/>
          <w:bCs/>
          <w:sz w:val="24"/>
          <w:szCs w:val="24"/>
        </w:rPr>
        <w:t xml:space="preserve"> – do wykorzystania wzór (druk), stanowiący </w:t>
      </w:r>
      <w:r w:rsidRPr="00906D23">
        <w:rPr>
          <w:rFonts w:ascii="Cambria" w:hAnsi="Cambria" w:cs="Arial"/>
          <w:b/>
          <w:bCs/>
          <w:sz w:val="24"/>
          <w:szCs w:val="24"/>
        </w:rPr>
        <w:t xml:space="preserve">Załącznik nr 3 do SIWZ </w:t>
      </w:r>
      <w:r w:rsidRPr="00906D23">
        <w:rPr>
          <w:rFonts w:ascii="Cambria" w:hAnsi="Cambria" w:cs="Arial"/>
          <w:bCs/>
          <w:sz w:val="24"/>
          <w:szCs w:val="24"/>
        </w:rPr>
        <w:t xml:space="preserve">(przy czym wykonawca może sporządzić ofertę wg innego wzorca, powinna ona wówczas obejmować dane wymagane dla oferty w SIWZ i załącznikach). </w:t>
      </w:r>
    </w:p>
    <w:p w14:paraId="35086B09" w14:textId="77777777" w:rsidR="004159CD" w:rsidRPr="00906D23" w:rsidRDefault="004159CD" w:rsidP="00D21D2F">
      <w:pPr>
        <w:pStyle w:val="Akapitzlist"/>
        <w:widowControl w:val="0"/>
        <w:numPr>
          <w:ilvl w:val="0"/>
          <w:numId w:val="33"/>
        </w:numPr>
        <w:spacing w:line="276" w:lineRule="auto"/>
        <w:ind w:left="993" w:hanging="284"/>
        <w:outlineLvl w:val="3"/>
        <w:rPr>
          <w:rFonts w:ascii="Cambria" w:hAnsi="Cambria" w:cs="Arial"/>
          <w:bCs/>
          <w:sz w:val="24"/>
          <w:szCs w:val="24"/>
        </w:rPr>
      </w:pPr>
      <w:r w:rsidRPr="00906D23">
        <w:rPr>
          <w:rFonts w:ascii="Cambria" w:hAnsi="Cambria" w:cs="Arial"/>
          <w:b/>
          <w:bCs/>
          <w:sz w:val="24"/>
          <w:szCs w:val="24"/>
        </w:rPr>
        <w:t>Jednolity Europejski Dokument Zamówienia (JEDZ) przesłany w formie elektronicznej</w:t>
      </w:r>
      <w:r w:rsidRPr="00906D23">
        <w:rPr>
          <w:rFonts w:ascii="Cambria" w:hAnsi="Cambria" w:cs="Arial"/>
          <w:bCs/>
          <w:sz w:val="24"/>
          <w:szCs w:val="24"/>
        </w:rPr>
        <w:t xml:space="preserve"> zgodnie z zasadami określonymi w pkt 8.1 -8.2 SIWZ;</w:t>
      </w:r>
    </w:p>
    <w:p w14:paraId="1EFF09F2" w14:textId="77777777" w:rsidR="004159CD" w:rsidRPr="00906D23" w:rsidRDefault="004159CD" w:rsidP="00D21D2F">
      <w:pPr>
        <w:pStyle w:val="Akapitzlist"/>
        <w:widowControl w:val="0"/>
        <w:numPr>
          <w:ilvl w:val="0"/>
          <w:numId w:val="33"/>
        </w:numPr>
        <w:spacing w:line="276" w:lineRule="auto"/>
        <w:ind w:left="993" w:hanging="284"/>
        <w:outlineLvl w:val="3"/>
        <w:rPr>
          <w:rFonts w:ascii="Cambria" w:hAnsi="Cambria" w:cs="Arial"/>
          <w:bCs/>
          <w:sz w:val="24"/>
          <w:szCs w:val="24"/>
        </w:rPr>
      </w:pPr>
      <w:r w:rsidRPr="00906D23">
        <w:rPr>
          <w:rFonts w:ascii="Cambria" w:hAnsi="Cambria" w:cs="Arial"/>
          <w:b/>
          <w:bCs/>
          <w:sz w:val="24"/>
          <w:szCs w:val="24"/>
          <w:lang w:eastAsia="en-US"/>
        </w:rPr>
        <w:t>Pełnomocnictwo</w:t>
      </w:r>
      <w:r w:rsidRPr="00906D23">
        <w:rPr>
          <w:rFonts w:ascii="Cambria" w:hAnsi="Cambria" w:cs="Arial"/>
          <w:bCs/>
          <w:sz w:val="24"/>
          <w:szCs w:val="24"/>
          <w:lang w:eastAsia="en-US"/>
        </w:rPr>
        <w:t xml:space="preserve">, opatrzone kwalifikowanym podpisem elektronicznym przez osobę/y upoważnione do reprezentacji wskazane we właściwym rejestrze lub notariusza, z którego wynika prawo do podpisania oraz do podpisania innych dokumentów składanych wraz z ofertą </w:t>
      </w:r>
      <w:r w:rsidRPr="00906D23">
        <w:rPr>
          <w:rFonts w:ascii="Cambria" w:hAnsi="Cambria" w:cs="Arial"/>
          <w:b/>
          <w:bCs/>
          <w:i/>
          <w:sz w:val="24"/>
          <w:szCs w:val="24"/>
          <w:lang w:eastAsia="en-US"/>
        </w:rPr>
        <w:t>(jeżeli dotyczy)</w:t>
      </w:r>
      <w:r w:rsidRPr="00906D23">
        <w:rPr>
          <w:rFonts w:ascii="Cambria" w:hAnsi="Cambria" w:cs="Arial"/>
          <w:bCs/>
          <w:sz w:val="24"/>
          <w:szCs w:val="24"/>
          <w:lang w:eastAsia="en-US"/>
        </w:rPr>
        <w:t>;</w:t>
      </w:r>
    </w:p>
    <w:p w14:paraId="392D3BF1" w14:textId="73FD24AB" w:rsidR="004159CD" w:rsidRPr="00906D23" w:rsidRDefault="004159CD" w:rsidP="00D21D2F">
      <w:pPr>
        <w:pStyle w:val="Akapitzlist"/>
        <w:widowControl w:val="0"/>
        <w:numPr>
          <w:ilvl w:val="0"/>
          <w:numId w:val="33"/>
        </w:numPr>
        <w:spacing w:line="276" w:lineRule="auto"/>
        <w:ind w:left="993" w:hanging="284"/>
        <w:outlineLvl w:val="3"/>
        <w:rPr>
          <w:rFonts w:ascii="Cambria" w:hAnsi="Cambria" w:cs="Arial"/>
          <w:bCs/>
          <w:sz w:val="24"/>
          <w:szCs w:val="24"/>
        </w:rPr>
      </w:pPr>
      <w:r w:rsidRPr="00906D23">
        <w:rPr>
          <w:rFonts w:ascii="Cambria" w:hAnsi="Cambria" w:cs="Arial"/>
          <w:b/>
          <w:bCs/>
          <w:sz w:val="24"/>
          <w:szCs w:val="24"/>
          <w:lang w:eastAsia="en-US"/>
        </w:rPr>
        <w:t>Pełnomocnictwo do reprezentowania wszystkich Wykonawców wspólnie ubiegających się o udzielenie zamówienia</w:t>
      </w:r>
      <w:r w:rsidRPr="00906D23">
        <w:rPr>
          <w:rFonts w:ascii="Cambria" w:hAnsi="Cambria" w:cs="Arial"/>
          <w:bCs/>
          <w:sz w:val="24"/>
          <w:szCs w:val="24"/>
          <w:lang w:eastAsia="en-US"/>
        </w:rPr>
        <w:t>, ewentualnie umowa o</w:t>
      </w:r>
      <w:r w:rsidR="00315F99">
        <w:rPr>
          <w:rFonts w:ascii="Cambria" w:hAnsi="Cambria" w:cs="Arial"/>
          <w:bCs/>
          <w:sz w:val="24"/>
          <w:szCs w:val="24"/>
          <w:lang w:eastAsia="en-US"/>
        </w:rPr>
        <w:t> </w:t>
      </w:r>
      <w:r w:rsidRPr="00906D23">
        <w:rPr>
          <w:rFonts w:ascii="Cambria" w:hAnsi="Cambria" w:cs="Arial"/>
          <w:bCs/>
          <w:sz w:val="24"/>
          <w:szCs w:val="24"/>
          <w:lang w:eastAsia="en-US"/>
        </w:rPr>
        <w:t xml:space="preserve">współdziałaniu, z której będzie wynikać przedmiotowe pełnomocnictwo, podpisane kwalifikowanym podpisem elektronicznym przez osobę/y upoważnione do reprezentacji wskazane we właściwym rejestrze. Pełnomocnik może być ustanowiony do reprezentowania Wykonawców </w:t>
      </w:r>
      <w:r w:rsidRPr="00906D23">
        <w:rPr>
          <w:rFonts w:ascii="Cambria" w:hAnsi="Cambria" w:cs="Arial"/>
          <w:bCs/>
          <w:sz w:val="24"/>
          <w:szCs w:val="24"/>
          <w:lang w:eastAsia="en-US"/>
        </w:rPr>
        <w:lastRenderedPageBreak/>
        <w:t>w</w:t>
      </w:r>
      <w:r w:rsidR="00315F99">
        <w:rPr>
          <w:rFonts w:ascii="Cambria" w:hAnsi="Cambria" w:cs="Arial"/>
          <w:bCs/>
          <w:sz w:val="24"/>
          <w:szCs w:val="24"/>
          <w:lang w:eastAsia="en-US"/>
        </w:rPr>
        <w:t> </w:t>
      </w:r>
      <w:r w:rsidRPr="00906D23">
        <w:rPr>
          <w:rFonts w:ascii="Cambria" w:hAnsi="Cambria" w:cs="Arial"/>
          <w:bCs/>
          <w:sz w:val="24"/>
          <w:szCs w:val="24"/>
          <w:lang w:eastAsia="en-US"/>
        </w:rPr>
        <w:t xml:space="preserve">postępowaniu albo do reprezentowania w postępowaniu i zawarcia umowy, stosownie do art. 23 ust. 2 ustawy Pzp </w:t>
      </w:r>
      <w:r w:rsidRPr="00906D23">
        <w:rPr>
          <w:rFonts w:ascii="Cambria" w:hAnsi="Cambria" w:cs="Arial"/>
          <w:b/>
          <w:bCs/>
          <w:i/>
          <w:sz w:val="24"/>
          <w:szCs w:val="24"/>
          <w:lang w:eastAsia="en-US"/>
        </w:rPr>
        <w:t>(jeżeli dotyczy)</w:t>
      </w:r>
      <w:r w:rsidRPr="00906D23">
        <w:rPr>
          <w:rFonts w:ascii="Cambria" w:hAnsi="Cambria" w:cs="Arial"/>
          <w:bCs/>
          <w:sz w:val="24"/>
          <w:szCs w:val="24"/>
          <w:lang w:eastAsia="en-US"/>
        </w:rPr>
        <w:t>.</w:t>
      </w:r>
    </w:p>
    <w:p w14:paraId="17615AC7" w14:textId="77777777" w:rsidR="004159CD" w:rsidRPr="00906D23" w:rsidRDefault="004159CD" w:rsidP="00D21D2F">
      <w:pPr>
        <w:pStyle w:val="Akapitzlist"/>
        <w:widowControl w:val="0"/>
        <w:numPr>
          <w:ilvl w:val="0"/>
          <w:numId w:val="33"/>
        </w:numPr>
        <w:spacing w:line="276" w:lineRule="auto"/>
        <w:ind w:left="993" w:hanging="284"/>
        <w:outlineLvl w:val="3"/>
        <w:rPr>
          <w:rFonts w:ascii="Cambria" w:hAnsi="Cambria" w:cs="Arial"/>
          <w:bCs/>
          <w:sz w:val="24"/>
          <w:szCs w:val="24"/>
        </w:rPr>
      </w:pPr>
      <w:r w:rsidRPr="00906D23">
        <w:rPr>
          <w:rFonts w:ascii="Cambria" w:hAnsi="Cambria" w:cs="Arial"/>
          <w:b/>
          <w:bCs/>
          <w:sz w:val="24"/>
          <w:szCs w:val="24"/>
          <w:lang w:eastAsia="en-US"/>
        </w:rPr>
        <w:t>Zobowiązanie</w:t>
      </w:r>
      <w:r w:rsidRPr="00906D23">
        <w:rPr>
          <w:rFonts w:ascii="Cambria" w:hAnsi="Cambria" w:cs="Arial"/>
          <w:bCs/>
          <w:sz w:val="24"/>
          <w:szCs w:val="24"/>
          <w:lang w:eastAsia="en-US"/>
        </w:rPr>
        <w:t xml:space="preserve">, o którym mowa w pkt 9.2 SIWZ podpisane kwalifikowanym podpisem elektronicznym przez osobę/y upoważnione do reprezentacji wskazane we właściwym rejestrze </w:t>
      </w:r>
      <w:r w:rsidRPr="00906D23">
        <w:rPr>
          <w:rFonts w:ascii="Cambria" w:hAnsi="Cambria" w:cs="Arial"/>
          <w:b/>
          <w:bCs/>
          <w:i/>
          <w:sz w:val="24"/>
          <w:szCs w:val="24"/>
          <w:lang w:eastAsia="en-US"/>
        </w:rPr>
        <w:t>(jeżeli dotyczy)</w:t>
      </w:r>
      <w:r w:rsidRPr="00906D23">
        <w:rPr>
          <w:rFonts w:ascii="Cambria" w:hAnsi="Cambria" w:cs="Arial"/>
          <w:bCs/>
          <w:i/>
          <w:sz w:val="24"/>
          <w:szCs w:val="24"/>
          <w:lang w:eastAsia="en-US"/>
        </w:rPr>
        <w:t>.</w:t>
      </w:r>
    </w:p>
    <w:p w14:paraId="0CE4500D" w14:textId="77777777" w:rsidR="004159CD" w:rsidRPr="00906D23" w:rsidRDefault="004159CD" w:rsidP="00D21D2F">
      <w:pPr>
        <w:pStyle w:val="Akapitzlist"/>
        <w:widowControl w:val="0"/>
        <w:numPr>
          <w:ilvl w:val="1"/>
          <w:numId w:val="32"/>
        </w:numPr>
        <w:spacing w:line="276" w:lineRule="auto"/>
        <w:ind w:left="709"/>
        <w:outlineLvl w:val="3"/>
        <w:rPr>
          <w:rFonts w:ascii="Cambria" w:hAnsi="Cambria" w:cs="Arial"/>
          <w:bCs/>
          <w:sz w:val="24"/>
          <w:szCs w:val="24"/>
        </w:rPr>
      </w:pPr>
      <w:r w:rsidRPr="00906D23">
        <w:rPr>
          <w:rFonts w:ascii="Cambria" w:hAnsi="Cambria" w:cs="Arial"/>
          <w:bCs/>
          <w:sz w:val="24"/>
          <w:szCs w:val="24"/>
        </w:rPr>
        <w:t>Ofertę, oświadczenia a także wykaz dostaw zaleca się sporządzić na drukach stanowiących załączniki do SIWZ.</w:t>
      </w:r>
    </w:p>
    <w:p w14:paraId="2DDFA857" w14:textId="77777777" w:rsidR="004159CD" w:rsidRPr="00906D23" w:rsidRDefault="004159CD" w:rsidP="00D21D2F">
      <w:pPr>
        <w:pStyle w:val="Akapitzlist"/>
        <w:widowControl w:val="0"/>
        <w:numPr>
          <w:ilvl w:val="1"/>
          <w:numId w:val="32"/>
        </w:numPr>
        <w:spacing w:line="276" w:lineRule="auto"/>
        <w:ind w:left="709"/>
        <w:outlineLvl w:val="3"/>
        <w:rPr>
          <w:rFonts w:ascii="Cambria" w:hAnsi="Cambria" w:cs="Arial"/>
          <w:bCs/>
          <w:sz w:val="24"/>
          <w:szCs w:val="24"/>
        </w:rPr>
      </w:pPr>
      <w:r w:rsidRPr="00906D23">
        <w:rPr>
          <w:rFonts w:ascii="Cambria" w:hAnsi="Cambria" w:cs="Arial"/>
          <w:bCs/>
          <w:sz w:val="24"/>
          <w:szCs w:val="24"/>
        </w:rPr>
        <w:t>W przypadku, gdy Wykonawca nie skorzysta z załączonego Formularza ofertowego (Załącznik nr 3 do SIWZ), zobowiązany jest złożyć ofertę w taki sposób, by treść oferty odpowiadała treści SIWZ. W przypadku, gdy Wykonawca nie skorzysta z załączonych druków (Załącznik nr 3 – 7 do SIWZ), treść składanych oświadczeń, wykazu usług oraz osób powinna potwierdzać spełnianie warunków udziału obowiązujących w niniejszym postępowaniu.</w:t>
      </w:r>
    </w:p>
    <w:p w14:paraId="7849CC1F" w14:textId="77777777" w:rsidR="004159CD" w:rsidRPr="00906D23" w:rsidRDefault="004159CD" w:rsidP="00D21D2F">
      <w:pPr>
        <w:pStyle w:val="Akapitzlist"/>
        <w:widowControl w:val="0"/>
        <w:numPr>
          <w:ilvl w:val="1"/>
          <w:numId w:val="32"/>
        </w:numPr>
        <w:spacing w:line="276" w:lineRule="auto"/>
        <w:ind w:left="709"/>
        <w:outlineLvl w:val="3"/>
        <w:rPr>
          <w:rFonts w:ascii="Cambria" w:hAnsi="Cambria" w:cs="Arial"/>
          <w:bCs/>
          <w:sz w:val="24"/>
          <w:szCs w:val="24"/>
        </w:rPr>
      </w:pPr>
      <w:r w:rsidRPr="00906D23">
        <w:rPr>
          <w:rFonts w:ascii="Cambria" w:hAnsi="Cambria" w:cs="Arial"/>
          <w:bCs/>
          <w:sz w:val="24"/>
          <w:szCs w:val="24"/>
        </w:rPr>
        <w:t>Wykonawca może złożyć wyłącznie jedną ofertę, w której musi być zaoferowana tylko jedna cena, ustalona zgodnie z opisem w rozdziale 16 SIWZ.</w:t>
      </w:r>
    </w:p>
    <w:p w14:paraId="4228BC25" w14:textId="77777777" w:rsidR="004159CD" w:rsidRPr="00906D23" w:rsidRDefault="004159CD" w:rsidP="00D21D2F">
      <w:pPr>
        <w:pStyle w:val="Akapitzlist"/>
        <w:widowControl w:val="0"/>
        <w:numPr>
          <w:ilvl w:val="1"/>
          <w:numId w:val="32"/>
        </w:numPr>
        <w:spacing w:line="276" w:lineRule="auto"/>
        <w:ind w:left="709"/>
        <w:outlineLvl w:val="3"/>
        <w:rPr>
          <w:rFonts w:ascii="Cambria" w:hAnsi="Cambria" w:cs="Arial"/>
          <w:bCs/>
          <w:sz w:val="24"/>
          <w:szCs w:val="24"/>
        </w:rPr>
      </w:pPr>
      <w:r w:rsidRPr="00906D23">
        <w:rPr>
          <w:rFonts w:ascii="Cambria" w:hAnsi="Cambria" w:cs="Arial"/>
          <w:bCs/>
          <w:sz w:val="24"/>
          <w:szCs w:val="24"/>
        </w:rPr>
        <w:t>Dokumenty sporządzone w języku obcym są składane wraz z tłumaczeniem na język polski.</w:t>
      </w:r>
    </w:p>
    <w:p w14:paraId="2FC6AD16" w14:textId="77777777" w:rsidR="004159CD" w:rsidRPr="00906D23" w:rsidRDefault="004159CD" w:rsidP="00D21D2F">
      <w:pPr>
        <w:pStyle w:val="Akapitzlist"/>
        <w:widowControl w:val="0"/>
        <w:numPr>
          <w:ilvl w:val="1"/>
          <w:numId w:val="32"/>
        </w:numPr>
        <w:spacing w:line="276" w:lineRule="auto"/>
        <w:ind w:left="709"/>
        <w:outlineLvl w:val="3"/>
        <w:rPr>
          <w:rFonts w:ascii="Cambria" w:hAnsi="Cambria" w:cs="Arial"/>
          <w:bCs/>
          <w:sz w:val="24"/>
          <w:szCs w:val="24"/>
        </w:rPr>
      </w:pPr>
      <w:r w:rsidRPr="00906D23">
        <w:rPr>
          <w:rFonts w:ascii="Cambria" w:hAnsi="Cambria" w:cs="Arial"/>
          <w:bCs/>
          <w:sz w:val="24"/>
          <w:szCs w:val="24"/>
        </w:rPr>
        <w:t>Wykonawca w ofercie może zastrzec informacje stanowiące tajemnicę przedsiębiorstwa w rozumieniu ustawy z dnia 16 kwietnia 1993 r. o zwalczaniu nieuczciwej konkurencji (t. j. Dz. U. 2018 poz. 419, z późn.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01FD8E07" w14:textId="77777777" w:rsidR="004159CD" w:rsidRPr="00906D23" w:rsidRDefault="004159CD" w:rsidP="004159CD">
      <w:pPr>
        <w:pStyle w:val="Akapitzlist"/>
        <w:widowControl w:val="0"/>
        <w:spacing w:line="276" w:lineRule="auto"/>
        <w:ind w:left="709"/>
        <w:outlineLvl w:val="3"/>
        <w:rPr>
          <w:rFonts w:ascii="Cambria" w:hAnsi="Cambria" w:cs="Arial"/>
          <w:bCs/>
          <w:sz w:val="24"/>
          <w:szCs w:val="24"/>
        </w:rPr>
      </w:pPr>
      <w:r w:rsidRPr="00906D23">
        <w:rPr>
          <w:rFonts w:ascii="Cambria" w:eastAsia="Calibri" w:hAnsi="Cambria"/>
          <w:sz w:val="24"/>
          <w:szCs w:val="24"/>
        </w:rPr>
        <w:t>Wykonawca w szczególności nie może zastrzec w ofercie informacji:</w:t>
      </w:r>
    </w:p>
    <w:p w14:paraId="773E46A8" w14:textId="77777777" w:rsidR="004159CD" w:rsidRPr="00906D23" w:rsidRDefault="004159CD" w:rsidP="00D21D2F">
      <w:pPr>
        <w:pStyle w:val="Akapitzlist"/>
        <w:numPr>
          <w:ilvl w:val="0"/>
          <w:numId w:val="34"/>
        </w:numPr>
        <w:spacing w:line="276" w:lineRule="auto"/>
        <w:ind w:left="1134" w:hanging="425"/>
        <w:rPr>
          <w:rFonts w:ascii="Cambria" w:eastAsia="Calibri" w:hAnsi="Cambria"/>
          <w:sz w:val="24"/>
          <w:szCs w:val="24"/>
        </w:rPr>
      </w:pPr>
      <w:r w:rsidRPr="00906D23">
        <w:rPr>
          <w:rFonts w:ascii="Cambria" w:eastAsia="Calibri" w:hAnsi="Cambria"/>
          <w:sz w:val="24"/>
          <w:szCs w:val="24"/>
        </w:rPr>
        <w:t>odczytywanych podczas otwarcia ofert, o których mowa w art. 86 ust. 4 ustawy Pzp,</w:t>
      </w:r>
    </w:p>
    <w:p w14:paraId="2B298A01" w14:textId="77777777" w:rsidR="004159CD" w:rsidRPr="00906D23" w:rsidRDefault="004159CD" w:rsidP="00D21D2F">
      <w:pPr>
        <w:pStyle w:val="Akapitzlist"/>
        <w:numPr>
          <w:ilvl w:val="0"/>
          <w:numId w:val="34"/>
        </w:numPr>
        <w:spacing w:line="276" w:lineRule="auto"/>
        <w:ind w:left="1134" w:hanging="425"/>
        <w:rPr>
          <w:rFonts w:ascii="Cambria" w:eastAsia="Calibri" w:hAnsi="Cambria"/>
          <w:sz w:val="24"/>
          <w:szCs w:val="24"/>
        </w:rPr>
      </w:pPr>
      <w:r w:rsidRPr="00906D23">
        <w:rPr>
          <w:rFonts w:ascii="Cambria" w:eastAsia="Calibri" w:hAnsi="Cambria"/>
          <w:sz w:val="24"/>
          <w:szCs w:val="24"/>
        </w:rPr>
        <w:t>które są jawne na mocy odrębnych przepisów,</w:t>
      </w:r>
    </w:p>
    <w:p w14:paraId="73A01337" w14:textId="77777777" w:rsidR="004159CD" w:rsidRDefault="004159CD" w:rsidP="00D21D2F">
      <w:pPr>
        <w:pStyle w:val="Akapitzlist"/>
        <w:numPr>
          <w:ilvl w:val="0"/>
          <w:numId w:val="34"/>
        </w:numPr>
        <w:spacing w:line="276" w:lineRule="auto"/>
        <w:ind w:left="1134" w:hanging="425"/>
        <w:rPr>
          <w:rFonts w:ascii="Cambria" w:eastAsia="Calibri" w:hAnsi="Cambria"/>
          <w:sz w:val="24"/>
          <w:szCs w:val="24"/>
        </w:rPr>
      </w:pPr>
      <w:r w:rsidRPr="00906D23">
        <w:rPr>
          <w:rFonts w:ascii="Cambria" w:eastAsia="Calibri" w:hAnsi="Cambria"/>
          <w:sz w:val="24"/>
          <w:szCs w:val="24"/>
        </w:rPr>
        <w:t>ceny jednostkowej stanowiącej podstawę wyliczenia ceny oferty.</w:t>
      </w:r>
    </w:p>
    <w:p w14:paraId="5F0E106D" w14:textId="77777777" w:rsidR="004159CD" w:rsidRPr="00906D23" w:rsidRDefault="004159CD" w:rsidP="00D21D2F">
      <w:pPr>
        <w:pStyle w:val="Akapitzlist"/>
        <w:widowControl w:val="0"/>
        <w:numPr>
          <w:ilvl w:val="1"/>
          <w:numId w:val="32"/>
        </w:numPr>
        <w:spacing w:line="276" w:lineRule="auto"/>
        <w:outlineLvl w:val="3"/>
        <w:rPr>
          <w:rFonts w:ascii="Cambria" w:hAnsi="Cambria" w:cs="Arial"/>
          <w:bCs/>
          <w:sz w:val="24"/>
          <w:szCs w:val="24"/>
        </w:rPr>
      </w:pPr>
      <w:r w:rsidRPr="00906D23">
        <w:rPr>
          <w:rFonts w:ascii="Cambria" w:hAnsi="Cambria" w:cs="Arial"/>
          <w:bCs/>
          <w:sz w:val="24"/>
          <w:szCs w:val="24"/>
        </w:rPr>
        <w:t xml:space="preserve">Wszelkie informacje stanowiące tajemnicę przedsiębiorstwa w rozumieniu ustawy z dnia 16 kwietnia 1993 r. o zwalczaniu nieuczciwej konkurencji (t. j. Dz. U. z 2018 r. poz. 419), które Wykonawca zastrzeże jako tajemnicę przedsiębiorstwa, powinny zostać złożone w osobnym pliku wraz z jednoczesnym zaznaczeniem polecenia </w:t>
      </w:r>
      <w:r w:rsidRPr="00906D23">
        <w:rPr>
          <w:rFonts w:ascii="Cambria" w:hAnsi="Cambria" w:cs="Arial"/>
          <w:bCs/>
          <w:i/>
          <w:sz w:val="24"/>
          <w:szCs w:val="24"/>
        </w:rPr>
        <w:t>„Załącznik stanowiący tajemnicę przedsiębiorstwa”,</w:t>
      </w:r>
      <w:r w:rsidRPr="00906D23">
        <w:rPr>
          <w:rFonts w:ascii="Cambria" w:hAnsi="Cambria" w:cs="Arial"/>
          <w:bCs/>
          <w:sz w:val="24"/>
          <w:szCs w:val="24"/>
        </w:rPr>
        <w:t xml:space="preserve"> a następnie wraz z plikami stanowiącymi jawną część skompresowane do jednego pliku archiwum (ZIP).</w:t>
      </w:r>
    </w:p>
    <w:p w14:paraId="399911B8" w14:textId="77777777" w:rsidR="004159CD" w:rsidRPr="00906D23" w:rsidRDefault="004159CD" w:rsidP="00D21D2F">
      <w:pPr>
        <w:pStyle w:val="Akapitzlist"/>
        <w:widowControl w:val="0"/>
        <w:numPr>
          <w:ilvl w:val="1"/>
          <w:numId w:val="32"/>
        </w:numPr>
        <w:spacing w:line="276" w:lineRule="auto"/>
        <w:outlineLvl w:val="3"/>
        <w:rPr>
          <w:rFonts w:ascii="Cambria" w:hAnsi="Cambria" w:cs="Arial"/>
          <w:bCs/>
          <w:sz w:val="24"/>
          <w:szCs w:val="24"/>
        </w:rPr>
      </w:pPr>
      <w:r w:rsidRPr="00906D23">
        <w:rPr>
          <w:rFonts w:ascii="Cambria" w:hAnsi="Cambria" w:cs="Arial"/>
          <w:bCs/>
          <w:sz w:val="24"/>
          <w:szCs w:val="24"/>
        </w:rPr>
        <w:t xml:space="preserve">Zamawiający informuje, że w przypadku, kiedy Wykonawca otrzyma od niego wezwanie w trybie art. 90 ustawy Pzp, a złożone przez niego wyjaśnienia i/lub dowody stanowić będą tajemnicę przedsiębiorstwa w rozumieniu ustawy </w:t>
      </w:r>
      <w:r w:rsidRPr="00906D23">
        <w:rPr>
          <w:rFonts w:ascii="Cambria" w:hAnsi="Cambria" w:cs="Arial"/>
          <w:bCs/>
          <w:sz w:val="24"/>
          <w:szCs w:val="24"/>
        </w:rPr>
        <w:br/>
      </w:r>
      <w:r w:rsidRPr="00906D23">
        <w:rPr>
          <w:rFonts w:ascii="Cambria" w:hAnsi="Cambria" w:cs="Arial"/>
          <w:bCs/>
          <w:sz w:val="24"/>
          <w:szCs w:val="24"/>
        </w:rPr>
        <w:lastRenderedPageBreak/>
        <w:t>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tbl>
      <w:tblPr>
        <w:tblW w:w="0" w:type="auto"/>
        <w:tblInd w:w="108" w:type="dxa"/>
        <w:tblBorders>
          <w:bottom w:val="single" w:sz="4" w:space="0" w:color="auto"/>
        </w:tblBorders>
        <w:tblLook w:val="00A0" w:firstRow="1" w:lastRow="0" w:firstColumn="1" w:lastColumn="0" w:noHBand="0" w:noVBand="0"/>
      </w:tblPr>
      <w:tblGrid>
        <w:gridCol w:w="8964"/>
      </w:tblGrid>
      <w:tr w:rsidR="004159CD" w:rsidRPr="00906D23" w14:paraId="6BC62A43" w14:textId="77777777" w:rsidTr="004159CD">
        <w:tc>
          <w:tcPr>
            <w:tcW w:w="8964" w:type="dxa"/>
            <w:tcBorders>
              <w:top w:val="nil"/>
              <w:left w:val="nil"/>
              <w:bottom w:val="single" w:sz="4" w:space="0" w:color="auto"/>
              <w:right w:val="nil"/>
            </w:tcBorders>
            <w:hideMark/>
          </w:tcPr>
          <w:p w14:paraId="40499DCE" w14:textId="77777777" w:rsidR="004159CD" w:rsidRPr="00906D23" w:rsidRDefault="004159CD">
            <w:pPr>
              <w:suppressAutoHyphens/>
              <w:spacing w:line="276" w:lineRule="auto"/>
              <w:jc w:val="center"/>
              <w:textAlignment w:val="baseline"/>
              <w:rPr>
                <w:rFonts w:ascii="Cambria" w:hAnsi="Cambria"/>
                <w:sz w:val="26"/>
                <w:szCs w:val="26"/>
              </w:rPr>
            </w:pPr>
            <w:r w:rsidRPr="00906D23">
              <w:rPr>
                <w:rFonts w:ascii="Cambria" w:hAnsi="Cambria"/>
                <w:sz w:val="26"/>
                <w:szCs w:val="26"/>
              </w:rPr>
              <w:t>Rozdział 14</w:t>
            </w:r>
          </w:p>
          <w:p w14:paraId="6337B922" w14:textId="77777777" w:rsidR="004159CD" w:rsidRPr="00906D23" w:rsidRDefault="004159CD">
            <w:pPr>
              <w:suppressAutoHyphens/>
              <w:spacing w:line="276" w:lineRule="auto"/>
              <w:jc w:val="center"/>
              <w:textAlignment w:val="baseline"/>
              <w:rPr>
                <w:rFonts w:ascii="Cambria" w:hAnsi="Cambria"/>
              </w:rPr>
            </w:pPr>
            <w:r w:rsidRPr="00906D23">
              <w:rPr>
                <w:rFonts w:ascii="Cambria" w:hAnsi="Cambria"/>
                <w:b/>
                <w:sz w:val="26"/>
                <w:szCs w:val="26"/>
              </w:rPr>
              <w:t>SKŁADANIE I OTWARCIE OFERT</w:t>
            </w:r>
          </w:p>
        </w:tc>
      </w:tr>
    </w:tbl>
    <w:p w14:paraId="2C502F2C" w14:textId="77777777" w:rsidR="004159CD" w:rsidRPr="00906D23" w:rsidRDefault="004159CD" w:rsidP="004159CD">
      <w:pPr>
        <w:pStyle w:val="Kolorowalistaakcent11"/>
        <w:widowControl w:val="0"/>
        <w:spacing w:before="0" w:after="0" w:line="276" w:lineRule="auto"/>
        <w:ind w:left="340"/>
        <w:outlineLvl w:val="3"/>
        <w:rPr>
          <w:rFonts w:ascii="Cambria" w:hAnsi="Cambria" w:cs="Arial"/>
          <w:bCs/>
          <w:sz w:val="24"/>
          <w:szCs w:val="24"/>
          <w:lang w:eastAsia="pl-PL"/>
        </w:rPr>
      </w:pPr>
    </w:p>
    <w:p w14:paraId="1B2E74F1" w14:textId="77777777" w:rsidR="004159CD" w:rsidRPr="00906D23" w:rsidRDefault="004159CD" w:rsidP="004159CD">
      <w:pPr>
        <w:pStyle w:val="Kolorowalistaakcent11"/>
        <w:widowControl w:val="0"/>
        <w:spacing w:before="0" w:after="0" w:line="276" w:lineRule="auto"/>
        <w:ind w:left="340"/>
        <w:outlineLvl w:val="3"/>
        <w:rPr>
          <w:rFonts w:ascii="Cambria" w:hAnsi="Cambria" w:cs="Arial"/>
          <w:bCs/>
          <w:vanish/>
          <w:sz w:val="24"/>
          <w:szCs w:val="24"/>
          <w:lang w:eastAsia="pl-PL"/>
        </w:rPr>
      </w:pPr>
    </w:p>
    <w:p w14:paraId="6048FFBD" w14:textId="77777777" w:rsidR="004159CD" w:rsidRPr="00906D23" w:rsidRDefault="004159CD" w:rsidP="00D21D2F">
      <w:pPr>
        <w:pStyle w:val="Akapitzlist"/>
        <w:widowControl w:val="0"/>
        <w:numPr>
          <w:ilvl w:val="1"/>
          <w:numId w:val="35"/>
        </w:numPr>
        <w:spacing w:before="0" w:after="0" w:line="276" w:lineRule="auto"/>
        <w:outlineLvl w:val="3"/>
        <w:rPr>
          <w:rFonts w:ascii="Cambria" w:hAnsi="Cambria" w:cs="Arial"/>
          <w:bCs/>
          <w:sz w:val="24"/>
          <w:szCs w:val="24"/>
        </w:rPr>
      </w:pPr>
      <w:r w:rsidRPr="00906D23">
        <w:rPr>
          <w:rFonts w:ascii="Cambria" w:hAnsi="Cambria" w:cs="Arial"/>
          <w:bCs/>
          <w:sz w:val="24"/>
          <w:szCs w:val="24"/>
        </w:rPr>
        <w:t xml:space="preserve">Wykonawca składa ofertę </w:t>
      </w:r>
      <w:r w:rsidRPr="00906D23">
        <w:rPr>
          <w:rFonts w:ascii="Cambria" w:hAnsi="Cambria" w:cs="Arial"/>
          <w:b/>
          <w:bCs/>
          <w:sz w:val="24"/>
          <w:szCs w:val="24"/>
        </w:rPr>
        <w:t xml:space="preserve">za pośrednictwem Formularza do złożenia, zmiany, wycofania oferty dostępnego na ePUAP i udostępnionego również na </w:t>
      </w:r>
      <w:proofErr w:type="spellStart"/>
      <w:r w:rsidRPr="00906D23">
        <w:rPr>
          <w:rFonts w:ascii="Cambria" w:hAnsi="Cambria" w:cs="Arial"/>
          <w:b/>
          <w:bCs/>
          <w:sz w:val="24"/>
          <w:szCs w:val="24"/>
        </w:rPr>
        <w:t>miniPortalu</w:t>
      </w:r>
      <w:proofErr w:type="spellEnd"/>
      <w:r w:rsidRPr="00906D23">
        <w:rPr>
          <w:rFonts w:ascii="Cambria" w:hAnsi="Cambria" w:cs="Arial"/>
          <w:bCs/>
          <w:sz w:val="24"/>
          <w:szCs w:val="24"/>
        </w:rPr>
        <w:t xml:space="preserve">. Klucz publiczny niezbędny do zaszyfrowania oferty przez Wykonawcę jest dostępny dla wykonawców na </w:t>
      </w:r>
      <w:proofErr w:type="spellStart"/>
      <w:r w:rsidRPr="00906D23">
        <w:rPr>
          <w:rFonts w:ascii="Cambria" w:hAnsi="Cambria" w:cs="Arial"/>
          <w:bCs/>
          <w:sz w:val="24"/>
          <w:szCs w:val="24"/>
        </w:rPr>
        <w:t>miniPortalu</w:t>
      </w:r>
      <w:proofErr w:type="spellEnd"/>
      <w:r w:rsidRPr="00906D23">
        <w:rPr>
          <w:rFonts w:ascii="Cambria" w:hAnsi="Cambria" w:cs="Arial"/>
          <w:bCs/>
          <w:sz w:val="24"/>
          <w:szCs w:val="24"/>
        </w:rPr>
        <w:t>. W formularzu oferty Wykonawca zobowiązany jest podać adres skrzynki ePUAP, na którym prowadzona będzie korespondencja związana z postępowaniem.</w:t>
      </w:r>
    </w:p>
    <w:p w14:paraId="6B87ECB8" w14:textId="181B6E7B" w:rsidR="004159CD" w:rsidRPr="006A1B73" w:rsidRDefault="004159CD" w:rsidP="00D21D2F">
      <w:pPr>
        <w:pStyle w:val="Akapitzlist"/>
        <w:widowControl w:val="0"/>
        <w:numPr>
          <w:ilvl w:val="1"/>
          <w:numId w:val="35"/>
        </w:numPr>
        <w:spacing w:before="0" w:after="0" w:line="276" w:lineRule="auto"/>
        <w:outlineLvl w:val="3"/>
        <w:rPr>
          <w:rFonts w:ascii="Cambria" w:hAnsi="Cambria" w:cs="Arial"/>
          <w:bCs/>
          <w:sz w:val="24"/>
          <w:szCs w:val="24"/>
        </w:rPr>
      </w:pPr>
      <w:r w:rsidRPr="00906D23">
        <w:rPr>
          <w:rFonts w:ascii="Cambria" w:hAnsi="Cambria" w:cs="Arial"/>
          <w:bCs/>
          <w:sz w:val="24"/>
          <w:szCs w:val="24"/>
        </w:rPr>
        <w:t>Termin składania ofert upływ</w:t>
      </w:r>
      <w:r w:rsidRPr="006A1B73">
        <w:rPr>
          <w:rFonts w:ascii="Cambria" w:hAnsi="Cambria" w:cs="Arial"/>
          <w:bCs/>
          <w:sz w:val="24"/>
          <w:szCs w:val="24"/>
        </w:rPr>
        <w:t>a w dniu</w:t>
      </w:r>
      <w:r w:rsidR="00906D23" w:rsidRPr="006A1B73">
        <w:rPr>
          <w:rFonts w:ascii="Cambria" w:hAnsi="Cambria" w:cs="Arial"/>
          <w:bCs/>
          <w:sz w:val="24"/>
          <w:szCs w:val="24"/>
        </w:rPr>
        <w:t xml:space="preserve"> </w:t>
      </w:r>
      <w:r w:rsidR="00E407D8">
        <w:rPr>
          <w:rFonts w:ascii="Cambria" w:hAnsi="Cambria" w:cs="Arial"/>
          <w:b/>
          <w:bCs/>
          <w:sz w:val="24"/>
          <w:szCs w:val="24"/>
        </w:rPr>
        <w:t>22.06.</w:t>
      </w:r>
      <w:r w:rsidRPr="006A1B73">
        <w:rPr>
          <w:rFonts w:ascii="Cambria" w:hAnsi="Cambria" w:cs="Arial"/>
          <w:b/>
          <w:bCs/>
          <w:sz w:val="24"/>
          <w:szCs w:val="24"/>
        </w:rPr>
        <w:t>20</w:t>
      </w:r>
      <w:r w:rsidR="00462372" w:rsidRPr="006A1B73">
        <w:rPr>
          <w:rFonts w:ascii="Cambria" w:hAnsi="Cambria" w:cs="Arial"/>
          <w:b/>
          <w:bCs/>
          <w:sz w:val="24"/>
          <w:szCs w:val="24"/>
        </w:rPr>
        <w:t>20</w:t>
      </w:r>
      <w:r w:rsidRPr="006A1B73">
        <w:rPr>
          <w:rFonts w:ascii="Cambria" w:hAnsi="Cambria" w:cs="Arial"/>
          <w:b/>
          <w:bCs/>
          <w:sz w:val="24"/>
          <w:szCs w:val="24"/>
        </w:rPr>
        <w:t xml:space="preserve"> r. o godz. 10:00.</w:t>
      </w:r>
    </w:p>
    <w:p w14:paraId="589140BC" w14:textId="578EE7A3" w:rsidR="00AD145A" w:rsidRPr="00906D23" w:rsidRDefault="004159CD" w:rsidP="00D21D2F">
      <w:pPr>
        <w:pStyle w:val="Akapitzlist"/>
        <w:widowControl w:val="0"/>
        <w:numPr>
          <w:ilvl w:val="1"/>
          <w:numId w:val="35"/>
        </w:numPr>
        <w:spacing w:line="276" w:lineRule="auto"/>
        <w:outlineLvl w:val="3"/>
        <w:rPr>
          <w:rFonts w:ascii="Cambria" w:hAnsi="Cambria" w:cs="Arial"/>
          <w:b/>
          <w:bCs/>
          <w:sz w:val="24"/>
          <w:szCs w:val="24"/>
        </w:rPr>
      </w:pPr>
      <w:r w:rsidRPr="006A1B73">
        <w:rPr>
          <w:rFonts w:ascii="Cambria" w:hAnsi="Cambria" w:cs="Arial"/>
          <w:bCs/>
          <w:sz w:val="24"/>
          <w:szCs w:val="24"/>
        </w:rPr>
        <w:t xml:space="preserve">Otwarcie ofert nastąpi w dniu </w:t>
      </w:r>
      <w:r w:rsidR="00E407D8">
        <w:rPr>
          <w:rFonts w:ascii="Cambria" w:hAnsi="Cambria" w:cs="Arial"/>
          <w:b/>
          <w:bCs/>
          <w:sz w:val="24"/>
          <w:szCs w:val="24"/>
        </w:rPr>
        <w:t>22.06.</w:t>
      </w:r>
      <w:r w:rsidR="00462372" w:rsidRPr="006A1B73">
        <w:rPr>
          <w:rFonts w:ascii="Cambria" w:hAnsi="Cambria" w:cs="Arial"/>
          <w:b/>
          <w:bCs/>
          <w:sz w:val="24"/>
          <w:szCs w:val="24"/>
        </w:rPr>
        <w:t xml:space="preserve">2020 r. </w:t>
      </w:r>
      <w:r w:rsidRPr="006A1B73">
        <w:rPr>
          <w:rFonts w:ascii="Cambria" w:hAnsi="Cambria" w:cs="Arial"/>
          <w:b/>
          <w:bCs/>
          <w:sz w:val="24"/>
          <w:szCs w:val="24"/>
        </w:rPr>
        <w:t xml:space="preserve">o godz. 11:00 </w:t>
      </w:r>
      <w:r w:rsidRPr="00906D23">
        <w:rPr>
          <w:rFonts w:ascii="Cambria" w:hAnsi="Cambria" w:cs="Arial"/>
          <w:bCs/>
          <w:sz w:val="24"/>
          <w:szCs w:val="24"/>
        </w:rPr>
        <w:t xml:space="preserve">w siedzibie: </w:t>
      </w:r>
    </w:p>
    <w:p w14:paraId="6CC66B68" w14:textId="77777777" w:rsidR="009D1C20" w:rsidRDefault="009D1C20" w:rsidP="00462372">
      <w:pPr>
        <w:pStyle w:val="Akapitzlist"/>
        <w:autoSpaceDE w:val="0"/>
        <w:autoSpaceDN w:val="0"/>
        <w:adjustRightInd w:val="0"/>
        <w:spacing w:before="0" w:after="0" w:line="276" w:lineRule="auto"/>
        <w:rPr>
          <w:rFonts w:ascii="Cambria" w:hAnsi="Cambria" w:cs="Arial"/>
          <w:b/>
          <w:bCs/>
          <w:sz w:val="24"/>
          <w:szCs w:val="24"/>
        </w:rPr>
      </w:pPr>
      <w:r w:rsidRPr="0071575A">
        <w:rPr>
          <w:rFonts w:ascii="Cambria" w:hAnsi="Cambria" w:cs="Arial"/>
          <w:b/>
          <w:bCs/>
          <w:sz w:val="24"/>
          <w:szCs w:val="24"/>
        </w:rPr>
        <w:t xml:space="preserve">Urzędu Gminy Łuków, </w:t>
      </w:r>
    </w:p>
    <w:p w14:paraId="6BD7E0BD" w14:textId="77777777" w:rsidR="009D1C20" w:rsidRDefault="009D1C20" w:rsidP="00462372">
      <w:pPr>
        <w:pStyle w:val="Akapitzlist"/>
        <w:autoSpaceDE w:val="0"/>
        <w:autoSpaceDN w:val="0"/>
        <w:adjustRightInd w:val="0"/>
        <w:spacing w:before="0" w:after="0" w:line="276" w:lineRule="auto"/>
        <w:rPr>
          <w:rFonts w:ascii="Cambria" w:hAnsi="Cambria" w:cs="Arial"/>
          <w:b/>
          <w:bCs/>
          <w:sz w:val="24"/>
          <w:szCs w:val="24"/>
        </w:rPr>
      </w:pPr>
      <w:r w:rsidRPr="0071575A">
        <w:rPr>
          <w:rFonts w:ascii="Cambria" w:hAnsi="Cambria" w:cs="Arial"/>
          <w:b/>
          <w:bCs/>
          <w:sz w:val="24"/>
          <w:szCs w:val="24"/>
        </w:rPr>
        <w:t xml:space="preserve">ul. Świderska 12, 21–400 Łuków </w:t>
      </w:r>
    </w:p>
    <w:p w14:paraId="59AF989D" w14:textId="53D59EB5" w:rsidR="009D1C20" w:rsidRDefault="009D1C20" w:rsidP="00462372">
      <w:pPr>
        <w:pStyle w:val="Akapitzlist"/>
        <w:autoSpaceDE w:val="0"/>
        <w:autoSpaceDN w:val="0"/>
        <w:adjustRightInd w:val="0"/>
        <w:spacing w:before="0" w:after="0" w:line="276" w:lineRule="auto"/>
        <w:rPr>
          <w:rFonts w:ascii="Cambria" w:hAnsi="Cambria"/>
          <w:b/>
          <w:sz w:val="24"/>
          <w:szCs w:val="24"/>
        </w:rPr>
      </w:pPr>
      <w:r w:rsidRPr="0071575A">
        <w:rPr>
          <w:rFonts w:ascii="Cambria" w:hAnsi="Cambria" w:cs="Arial"/>
          <w:b/>
          <w:bCs/>
          <w:sz w:val="24"/>
          <w:szCs w:val="24"/>
        </w:rPr>
        <w:t>(sala konferencyjna, pokój nr 29).</w:t>
      </w:r>
    </w:p>
    <w:p w14:paraId="7B42FC03" w14:textId="77777777" w:rsidR="004159CD" w:rsidRPr="00906D23" w:rsidRDefault="004159CD" w:rsidP="00D21D2F">
      <w:pPr>
        <w:widowControl w:val="0"/>
        <w:numPr>
          <w:ilvl w:val="1"/>
          <w:numId w:val="35"/>
        </w:numPr>
        <w:spacing w:line="276" w:lineRule="auto"/>
        <w:jc w:val="both"/>
        <w:outlineLvl w:val="3"/>
        <w:rPr>
          <w:rFonts w:ascii="Cambria" w:hAnsi="Cambria" w:cs="Arial"/>
          <w:bCs/>
        </w:rPr>
      </w:pPr>
      <w:r w:rsidRPr="00906D23">
        <w:rPr>
          <w:rFonts w:ascii="Cambria" w:hAnsi="Cambria" w:cs="Arial"/>
          <w:bCs/>
        </w:rPr>
        <w:t>Otwarcie ofert jest jawne. Wykonawcy mogą uczestniczyć w sesji otwarcia ofert. W przypadku nieobecności wykonawcy, zamawiający przekaże wykonawcy informacje z otwarcia ofert na jego wniosek.</w:t>
      </w:r>
    </w:p>
    <w:p w14:paraId="53CB07FC" w14:textId="77777777" w:rsidR="004159CD" w:rsidRPr="00906D23" w:rsidRDefault="004159CD" w:rsidP="00D21D2F">
      <w:pPr>
        <w:widowControl w:val="0"/>
        <w:numPr>
          <w:ilvl w:val="1"/>
          <w:numId w:val="35"/>
        </w:numPr>
        <w:spacing w:line="276" w:lineRule="auto"/>
        <w:jc w:val="both"/>
        <w:outlineLvl w:val="3"/>
        <w:rPr>
          <w:rFonts w:ascii="Cambria" w:hAnsi="Cambria" w:cs="Arial"/>
          <w:bCs/>
        </w:rPr>
      </w:pPr>
      <w:r w:rsidRPr="00906D23">
        <w:rPr>
          <w:rFonts w:ascii="Cambria" w:hAnsi="Cambria" w:cs="Arial"/>
          <w:bCs/>
        </w:rPr>
        <w:t xml:space="preserve">Otwarcie ofert następuje poprzez użycie aplikacji do szyfrowania ofert dostępnej na </w:t>
      </w:r>
      <w:proofErr w:type="spellStart"/>
      <w:r w:rsidRPr="00906D23">
        <w:rPr>
          <w:rFonts w:ascii="Cambria" w:hAnsi="Cambria" w:cs="Arial"/>
          <w:bCs/>
        </w:rPr>
        <w:t>miniPortalu</w:t>
      </w:r>
      <w:proofErr w:type="spellEnd"/>
      <w:r w:rsidRPr="00906D23">
        <w:rPr>
          <w:rFonts w:ascii="Cambria" w:hAnsi="Cambria" w:cs="Arial"/>
          <w:bCs/>
        </w:rPr>
        <w:t xml:space="preserve"> i  dokonywane jest poprzez odszyfrowanie i otwarcie ofert za pomocą klucza prywatnego.</w:t>
      </w:r>
    </w:p>
    <w:p w14:paraId="2EFE22FE" w14:textId="6E2D5118" w:rsidR="004159CD" w:rsidRPr="00906D23" w:rsidRDefault="004159CD" w:rsidP="00D21D2F">
      <w:pPr>
        <w:widowControl w:val="0"/>
        <w:numPr>
          <w:ilvl w:val="1"/>
          <w:numId w:val="35"/>
        </w:numPr>
        <w:spacing w:line="276" w:lineRule="auto"/>
        <w:jc w:val="both"/>
        <w:outlineLvl w:val="3"/>
        <w:rPr>
          <w:rFonts w:ascii="Cambria" w:hAnsi="Cambria" w:cs="Arial"/>
          <w:bCs/>
        </w:rPr>
      </w:pPr>
      <w:r w:rsidRPr="00906D23">
        <w:rPr>
          <w:rFonts w:ascii="Cambria" w:hAnsi="Cambria" w:cs="Arial"/>
          <w:bCs/>
        </w:rPr>
        <w:t xml:space="preserve">Wykonawca może przed upływem terminu do składania ofert zmienić lub wycofać ofertę za  pośrednictwem Formularza do złożenia, zmiany, wycofania oferty lub wniosku dostępnego na  ePUAP i udostępnionych również na </w:t>
      </w:r>
      <w:proofErr w:type="spellStart"/>
      <w:r w:rsidRPr="00906D23">
        <w:rPr>
          <w:rFonts w:ascii="Cambria" w:hAnsi="Cambria" w:cs="Arial"/>
          <w:bCs/>
        </w:rPr>
        <w:t>miniPortalu</w:t>
      </w:r>
      <w:proofErr w:type="spellEnd"/>
      <w:r w:rsidRPr="00906D23">
        <w:rPr>
          <w:rFonts w:ascii="Cambria" w:hAnsi="Cambria" w:cs="Arial"/>
          <w:bCs/>
        </w:rPr>
        <w:t xml:space="preserve">. Sposób zmiany i wycofania oferty został opisany w Instrukcji użytkownika dostępnej na </w:t>
      </w:r>
      <w:proofErr w:type="spellStart"/>
      <w:r w:rsidRPr="00906D23">
        <w:rPr>
          <w:rFonts w:ascii="Cambria" w:hAnsi="Cambria" w:cs="Arial"/>
          <w:bCs/>
        </w:rPr>
        <w:t>miniPortalu</w:t>
      </w:r>
      <w:proofErr w:type="spellEnd"/>
      <w:r w:rsidR="00BF4D97">
        <w:rPr>
          <w:rFonts w:ascii="Cambria" w:hAnsi="Cambria" w:cs="Arial"/>
          <w:bCs/>
        </w:rPr>
        <w:t xml:space="preserve"> .</w:t>
      </w:r>
    </w:p>
    <w:p w14:paraId="669138F2" w14:textId="77777777" w:rsidR="004159CD" w:rsidRPr="00906D23" w:rsidRDefault="004159CD" w:rsidP="00D21D2F">
      <w:pPr>
        <w:widowControl w:val="0"/>
        <w:numPr>
          <w:ilvl w:val="1"/>
          <w:numId w:val="35"/>
        </w:numPr>
        <w:spacing w:line="276" w:lineRule="auto"/>
        <w:jc w:val="both"/>
        <w:outlineLvl w:val="3"/>
        <w:rPr>
          <w:rFonts w:ascii="Cambria" w:hAnsi="Cambria" w:cs="Arial"/>
          <w:bCs/>
        </w:rPr>
      </w:pPr>
      <w:r w:rsidRPr="00906D23">
        <w:rPr>
          <w:rFonts w:ascii="Cambria" w:hAnsi="Cambria" w:cs="Arial"/>
          <w:bCs/>
        </w:rPr>
        <w:t>Wykonawca po upływie terminu do składania ofert, o którym mowa w pkt. 14.1 SIWZ nie może skutecznie dokonać zmiany ani wycofać złożonej oferty.</w:t>
      </w:r>
    </w:p>
    <w:p w14:paraId="6C429179" w14:textId="4E301552" w:rsidR="004159CD" w:rsidRPr="00906D23" w:rsidRDefault="004159CD" w:rsidP="00D21D2F">
      <w:pPr>
        <w:widowControl w:val="0"/>
        <w:numPr>
          <w:ilvl w:val="1"/>
          <w:numId w:val="35"/>
        </w:numPr>
        <w:spacing w:line="276" w:lineRule="auto"/>
        <w:jc w:val="both"/>
        <w:outlineLvl w:val="3"/>
        <w:rPr>
          <w:rFonts w:ascii="Cambria" w:hAnsi="Cambria" w:cs="Arial"/>
          <w:bCs/>
        </w:rPr>
      </w:pPr>
      <w:r w:rsidRPr="00906D23">
        <w:rPr>
          <w:rFonts w:ascii="Cambria" w:hAnsi="Cambria" w:cs="Arial"/>
          <w:bCs/>
        </w:rPr>
        <w:t xml:space="preserve">Niezwłocznie po otwarciu ofert zamawiający zamieści na własnej </w:t>
      </w:r>
      <w:r w:rsidRPr="00906D23">
        <w:rPr>
          <w:rFonts w:ascii="Cambria" w:hAnsi="Cambria" w:cs="Arial"/>
          <w:bCs/>
        </w:rPr>
        <w:br/>
        <w:t>stronie internetowej (</w:t>
      </w:r>
      <w:r w:rsidR="00825AAF" w:rsidRPr="00825AAF">
        <w:rPr>
          <w:rFonts w:ascii="Cambria" w:hAnsi="Cambria"/>
          <w:color w:val="00B050"/>
          <w:u w:val="single"/>
        </w:rPr>
        <w:t>https://uglukow.bip.lubelskie.pl</w:t>
      </w:r>
      <w:r w:rsidRPr="00906D23">
        <w:rPr>
          <w:rFonts w:ascii="Cambria" w:hAnsi="Cambria" w:cs="Arial"/>
          <w:bCs/>
        </w:rPr>
        <w:t>) informacje dotyczące:</w:t>
      </w:r>
    </w:p>
    <w:p w14:paraId="50D3CEEF" w14:textId="77777777" w:rsidR="004159CD" w:rsidRPr="00906D23" w:rsidRDefault="004159CD" w:rsidP="00D21D2F">
      <w:pPr>
        <w:pStyle w:val="Kolorowalistaakcent11"/>
        <w:widowControl w:val="0"/>
        <w:numPr>
          <w:ilvl w:val="2"/>
          <w:numId w:val="36"/>
        </w:numPr>
        <w:spacing w:before="0" w:after="0" w:line="276" w:lineRule="auto"/>
        <w:ind w:left="1134" w:hanging="425"/>
        <w:outlineLvl w:val="3"/>
        <w:rPr>
          <w:rFonts w:ascii="Cambria" w:hAnsi="Cambria" w:cs="Arial"/>
          <w:bCs/>
          <w:sz w:val="24"/>
          <w:szCs w:val="24"/>
        </w:rPr>
      </w:pPr>
      <w:r w:rsidRPr="00906D23">
        <w:rPr>
          <w:rFonts w:ascii="Cambria" w:hAnsi="Cambria" w:cs="Arial"/>
          <w:bCs/>
          <w:sz w:val="24"/>
          <w:szCs w:val="24"/>
        </w:rPr>
        <w:t>kwoty, jaką zamierza przeznaczyć na sfinansowanie zamówienia;</w:t>
      </w:r>
    </w:p>
    <w:p w14:paraId="68B689F4" w14:textId="77777777" w:rsidR="004159CD" w:rsidRPr="00906D23" w:rsidRDefault="004159CD" w:rsidP="00D21D2F">
      <w:pPr>
        <w:pStyle w:val="Kolorowalistaakcent11"/>
        <w:widowControl w:val="0"/>
        <w:numPr>
          <w:ilvl w:val="2"/>
          <w:numId w:val="36"/>
        </w:numPr>
        <w:spacing w:before="0" w:after="0" w:line="276" w:lineRule="auto"/>
        <w:ind w:left="1134" w:hanging="425"/>
        <w:outlineLvl w:val="3"/>
        <w:rPr>
          <w:rFonts w:ascii="Cambria" w:hAnsi="Cambria" w:cs="Arial"/>
          <w:bCs/>
          <w:sz w:val="24"/>
          <w:szCs w:val="24"/>
        </w:rPr>
      </w:pPr>
      <w:r w:rsidRPr="00906D23">
        <w:rPr>
          <w:rFonts w:ascii="Cambria" w:hAnsi="Cambria" w:cs="Arial"/>
          <w:bCs/>
          <w:sz w:val="24"/>
          <w:szCs w:val="24"/>
        </w:rPr>
        <w:t>firm oraz adresów wykonawców, którzy złożyli oferty w terminie;</w:t>
      </w:r>
    </w:p>
    <w:p w14:paraId="3DD73B65" w14:textId="77777777" w:rsidR="004159CD" w:rsidRPr="00906D23" w:rsidRDefault="004159CD" w:rsidP="00D21D2F">
      <w:pPr>
        <w:pStyle w:val="Kolorowalistaakcent11"/>
        <w:widowControl w:val="0"/>
        <w:numPr>
          <w:ilvl w:val="2"/>
          <w:numId w:val="36"/>
        </w:numPr>
        <w:spacing w:before="0" w:after="0" w:line="276" w:lineRule="auto"/>
        <w:ind w:left="1134" w:hanging="425"/>
        <w:outlineLvl w:val="3"/>
        <w:rPr>
          <w:rFonts w:ascii="Cambria" w:hAnsi="Cambria" w:cs="Arial"/>
          <w:bCs/>
          <w:sz w:val="24"/>
          <w:szCs w:val="24"/>
        </w:rPr>
      </w:pPr>
      <w:r w:rsidRPr="00906D23">
        <w:rPr>
          <w:rFonts w:ascii="Cambria" w:hAnsi="Cambria" w:cs="Arial"/>
          <w:bCs/>
          <w:sz w:val="24"/>
          <w:szCs w:val="24"/>
        </w:rPr>
        <w:t>ceny, terminu wykonania zamówienia, okresu gwarancji i warunków płatności zawartych w ofertach.</w:t>
      </w:r>
    </w:p>
    <w:p w14:paraId="050E5ECC" w14:textId="77777777" w:rsidR="004159CD" w:rsidRPr="00906D23" w:rsidRDefault="004159CD" w:rsidP="00D21D2F">
      <w:pPr>
        <w:widowControl w:val="0"/>
        <w:numPr>
          <w:ilvl w:val="1"/>
          <w:numId w:val="35"/>
        </w:numPr>
        <w:spacing w:line="276" w:lineRule="auto"/>
        <w:jc w:val="both"/>
        <w:outlineLvl w:val="3"/>
        <w:rPr>
          <w:rFonts w:ascii="Cambria" w:hAnsi="Cambria" w:cs="Arial"/>
          <w:bCs/>
        </w:rPr>
      </w:pPr>
      <w:r w:rsidRPr="00906D23">
        <w:rPr>
          <w:rFonts w:ascii="Cambria" w:hAnsi="Cambria" w:cs="Arial"/>
          <w:bCs/>
        </w:rPr>
        <w:t xml:space="preserve">W przypadku złożenia oferty po terminie, o którym mowa w punkcie 14.1 SIWZ, </w:t>
      </w:r>
      <w:r w:rsidRPr="00906D23">
        <w:rPr>
          <w:rFonts w:ascii="Cambria" w:hAnsi="Cambria" w:cs="Arial"/>
          <w:bCs/>
        </w:rPr>
        <w:lastRenderedPageBreak/>
        <w:t>Zamawiający niezwłocznie zawiadomi o tym Wykonawcę oraz zwróci ofertę po upływie terminu do wniesieniu odwołania.</w:t>
      </w:r>
    </w:p>
    <w:p w14:paraId="13576811" w14:textId="77777777" w:rsidR="004159CD" w:rsidRPr="00906D23" w:rsidRDefault="004159CD" w:rsidP="004159CD">
      <w:pPr>
        <w:pStyle w:val="Kolorowalistaakcent11"/>
        <w:tabs>
          <w:tab w:val="left" w:pos="709"/>
        </w:tabs>
        <w:spacing w:line="276" w:lineRule="auto"/>
        <w:ind w:left="708"/>
        <w:rPr>
          <w:rFonts w:ascii="Cambria" w:hAnsi="Cambria" w:cs="Arial"/>
          <w:sz w:val="24"/>
          <w:szCs w:val="24"/>
        </w:rPr>
      </w:pPr>
    </w:p>
    <w:tbl>
      <w:tblPr>
        <w:tblW w:w="0" w:type="auto"/>
        <w:tblInd w:w="108" w:type="dxa"/>
        <w:tblBorders>
          <w:bottom w:val="single" w:sz="4" w:space="0" w:color="auto"/>
        </w:tblBorders>
        <w:tblLook w:val="00A0" w:firstRow="1" w:lastRow="0" w:firstColumn="1" w:lastColumn="0" w:noHBand="0" w:noVBand="0"/>
      </w:tblPr>
      <w:tblGrid>
        <w:gridCol w:w="8964"/>
      </w:tblGrid>
      <w:tr w:rsidR="004159CD" w:rsidRPr="00906D23" w14:paraId="1C8ECC01" w14:textId="77777777" w:rsidTr="004159CD">
        <w:trPr>
          <w:trHeight w:val="749"/>
        </w:trPr>
        <w:tc>
          <w:tcPr>
            <w:tcW w:w="8964" w:type="dxa"/>
            <w:tcBorders>
              <w:top w:val="nil"/>
              <w:left w:val="nil"/>
              <w:bottom w:val="single" w:sz="4" w:space="0" w:color="auto"/>
              <w:right w:val="nil"/>
            </w:tcBorders>
            <w:hideMark/>
          </w:tcPr>
          <w:p w14:paraId="1B40113F" w14:textId="77777777" w:rsidR="004159CD" w:rsidRPr="00906D23" w:rsidRDefault="004159CD">
            <w:pPr>
              <w:suppressAutoHyphens/>
              <w:spacing w:line="276" w:lineRule="auto"/>
              <w:jc w:val="center"/>
              <w:textAlignment w:val="baseline"/>
              <w:rPr>
                <w:rFonts w:ascii="Cambria" w:hAnsi="Cambria"/>
                <w:sz w:val="26"/>
                <w:szCs w:val="26"/>
              </w:rPr>
            </w:pPr>
            <w:r w:rsidRPr="00906D23">
              <w:rPr>
                <w:rFonts w:ascii="Cambria" w:hAnsi="Cambria"/>
                <w:sz w:val="26"/>
                <w:szCs w:val="26"/>
              </w:rPr>
              <w:t>Rozdział 15</w:t>
            </w:r>
          </w:p>
          <w:p w14:paraId="03E252CA" w14:textId="77777777" w:rsidR="004159CD" w:rsidRPr="00906D23" w:rsidRDefault="004159CD">
            <w:pPr>
              <w:suppressAutoHyphens/>
              <w:spacing w:line="276" w:lineRule="auto"/>
              <w:jc w:val="center"/>
              <w:textAlignment w:val="baseline"/>
              <w:rPr>
                <w:rFonts w:ascii="Cambria" w:hAnsi="Cambria"/>
              </w:rPr>
            </w:pPr>
            <w:r w:rsidRPr="00906D23">
              <w:rPr>
                <w:rFonts w:ascii="Cambria" w:hAnsi="Cambria"/>
                <w:b/>
                <w:sz w:val="26"/>
                <w:szCs w:val="26"/>
              </w:rPr>
              <w:t>TERMIN ZWIĄZANIA OFERTĄ</w:t>
            </w:r>
          </w:p>
        </w:tc>
      </w:tr>
    </w:tbl>
    <w:p w14:paraId="2D34F3D1" w14:textId="77777777" w:rsidR="004159CD" w:rsidRPr="00906D23" w:rsidRDefault="004159CD" w:rsidP="004159CD">
      <w:pPr>
        <w:pStyle w:val="Kolorowalistaakcent11"/>
        <w:widowControl w:val="0"/>
        <w:spacing w:before="0" w:after="0" w:line="276" w:lineRule="auto"/>
        <w:ind w:left="340"/>
        <w:outlineLvl w:val="3"/>
        <w:rPr>
          <w:rFonts w:ascii="Cambria" w:hAnsi="Cambria" w:cs="Arial"/>
          <w:bCs/>
          <w:sz w:val="24"/>
          <w:szCs w:val="24"/>
          <w:lang w:eastAsia="pl-PL"/>
        </w:rPr>
      </w:pPr>
    </w:p>
    <w:p w14:paraId="637A6E44" w14:textId="77777777" w:rsidR="004159CD" w:rsidRPr="00906D23" w:rsidRDefault="004159CD" w:rsidP="004159CD">
      <w:pPr>
        <w:pStyle w:val="Kolorowalistaakcent11"/>
        <w:widowControl w:val="0"/>
        <w:spacing w:before="0" w:after="0" w:line="276" w:lineRule="auto"/>
        <w:ind w:left="340"/>
        <w:outlineLvl w:val="3"/>
        <w:rPr>
          <w:rFonts w:ascii="Cambria" w:hAnsi="Cambria" w:cs="Arial"/>
          <w:bCs/>
          <w:vanish/>
          <w:sz w:val="24"/>
          <w:szCs w:val="24"/>
          <w:lang w:eastAsia="pl-PL"/>
        </w:rPr>
      </w:pPr>
    </w:p>
    <w:p w14:paraId="6AE522A2" w14:textId="77777777" w:rsidR="004159CD" w:rsidRPr="00906D23" w:rsidRDefault="004159CD" w:rsidP="00D21D2F">
      <w:pPr>
        <w:pStyle w:val="Akapitzlist"/>
        <w:widowControl w:val="0"/>
        <w:numPr>
          <w:ilvl w:val="1"/>
          <w:numId w:val="37"/>
        </w:numPr>
        <w:spacing w:line="276" w:lineRule="auto"/>
        <w:outlineLvl w:val="3"/>
        <w:rPr>
          <w:rFonts w:ascii="Cambria" w:hAnsi="Cambria" w:cs="Arial"/>
          <w:bCs/>
        </w:rPr>
      </w:pPr>
      <w:r w:rsidRPr="00906D23">
        <w:rPr>
          <w:rFonts w:ascii="Cambria" w:hAnsi="Cambria" w:cs="Arial"/>
          <w:bCs/>
          <w:sz w:val="24"/>
          <w:szCs w:val="24"/>
        </w:rPr>
        <w:t>Wykonawca jest związany ofertą przez okres 60 dni od terminu składania ofert.</w:t>
      </w:r>
    </w:p>
    <w:p w14:paraId="736E8B52" w14:textId="77777777" w:rsidR="004159CD" w:rsidRPr="00906D23" w:rsidRDefault="004159CD" w:rsidP="00D21D2F">
      <w:pPr>
        <w:widowControl w:val="0"/>
        <w:numPr>
          <w:ilvl w:val="1"/>
          <w:numId w:val="37"/>
        </w:numPr>
        <w:spacing w:line="276" w:lineRule="auto"/>
        <w:jc w:val="both"/>
        <w:outlineLvl w:val="3"/>
        <w:rPr>
          <w:rFonts w:ascii="Cambria" w:hAnsi="Cambria" w:cs="Arial"/>
          <w:bCs/>
        </w:rPr>
      </w:pPr>
      <w:r w:rsidRPr="00906D23">
        <w:rPr>
          <w:rFonts w:ascii="Cambria" w:hAnsi="Cambria" w:cs="Arial"/>
          <w:bCs/>
        </w:rPr>
        <w:t>Bieg terminu związania ofertą rozpoczyna się wraz z upływem terminu składania ofert.</w:t>
      </w:r>
    </w:p>
    <w:p w14:paraId="72E3CD56" w14:textId="77777777" w:rsidR="004159CD" w:rsidRDefault="004159CD" w:rsidP="00D21D2F">
      <w:pPr>
        <w:widowControl w:val="0"/>
        <w:numPr>
          <w:ilvl w:val="1"/>
          <w:numId w:val="37"/>
        </w:numPr>
        <w:spacing w:line="276" w:lineRule="auto"/>
        <w:jc w:val="both"/>
        <w:outlineLvl w:val="3"/>
        <w:rPr>
          <w:rFonts w:ascii="Cambria" w:hAnsi="Cambria" w:cs="Arial"/>
          <w:bCs/>
        </w:rPr>
      </w:pPr>
      <w:r w:rsidRPr="00906D23">
        <w:rPr>
          <w:rFonts w:ascii="Cambria" w:hAnsi="Cambria" w:cs="Arial"/>
          <w:bCs/>
        </w:rPr>
        <w:t xml:space="preserve">Wykonawca samodzielnie lub na wniosek zamawiającego może przedłużyć termin związania ofertą, z tym, że zamawiający może tylko raz, co najmniej </w:t>
      </w:r>
      <w:r w:rsidRPr="00906D23">
        <w:rPr>
          <w:rFonts w:ascii="Cambria" w:hAnsi="Cambria" w:cs="Arial"/>
          <w:bCs/>
        </w:rPr>
        <w:br/>
        <w:t xml:space="preserve">na 3 dni przed upływem terminu związania ofertą zwrócić się do wykonawców </w:t>
      </w:r>
      <w:r w:rsidRPr="00906D23">
        <w:rPr>
          <w:rFonts w:ascii="Cambria" w:hAnsi="Cambria" w:cs="Arial"/>
          <w:bCs/>
        </w:rPr>
        <w:br/>
        <w:t xml:space="preserve">o wyrażenie zgodny na przedłużenie tego terminu o oznaczony okres, nie dłuższy jednak niż o 60 dni. Przedłużenie terminu związania ofertą jest dopuszczalne tylko z jednoczesnym przedłużeniem okresu ważności wadium albo, jeśli nie jest </w:t>
      </w:r>
      <w:r w:rsidRPr="00906D23">
        <w:rPr>
          <w:rFonts w:ascii="Cambria" w:hAnsi="Cambria" w:cs="Arial"/>
          <w:bCs/>
        </w:rPr>
        <w:br/>
        <w:t>to możliwe, z wniesieniem nowego wadium na przedłużony okres związania ofertą.</w:t>
      </w:r>
    </w:p>
    <w:tbl>
      <w:tblPr>
        <w:tblW w:w="0" w:type="auto"/>
        <w:jc w:val="center"/>
        <w:tblBorders>
          <w:bottom w:val="single" w:sz="4" w:space="0" w:color="auto"/>
        </w:tblBorders>
        <w:tblLook w:val="00A0" w:firstRow="1" w:lastRow="0" w:firstColumn="1" w:lastColumn="0" w:noHBand="0" w:noVBand="0"/>
      </w:tblPr>
      <w:tblGrid>
        <w:gridCol w:w="9060"/>
      </w:tblGrid>
      <w:tr w:rsidR="004159CD" w:rsidRPr="00906D23" w14:paraId="48940E15" w14:textId="77777777" w:rsidTr="004159CD">
        <w:trPr>
          <w:jc w:val="center"/>
        </w:trPr>
        <w:tc>
          <w:tcPr>
            <w:tcW w:w="9060" w:type="dxa"/>
            <w:tcBorders>
              <w:top w:val="nil"/>
              <w:left w:val="nil"/>
              <w:bottom w:val="single" w:sz="4" w:space="0" w:color="auto"/>
              <w:right w:val="nil"/>
            </w:tcBorders>
            <w:hideMark/>
          </w:tcPr>
          <w:p w14:paraId="28494285" w14:textId="77777777" w:rsidR="004159CD" w:rsidRPr="00906D23" w:rsidRDefault="004159CD">
            <w:pPr>
              <w:suppressAutoHyphens/>
              <w:spacing w:line="276" w:lineRule="auto"/>
              <w:jc w:val="center"/>
              <w:textAlignment w:val="baseline"/>
              <w:rPr>
                <w:rFonts w:ascii="Cambria" w:hAnsi="Cambria"/>
                <w:sz w:val="26"/>
                <w:szCs w:val="26"/>
              </w:rPr>
            </w:pPr>
            <w:r w:rsidRPr="00906D23">
              <w:rPr>
                <w:rFonts w:ascii="Cambria" w:hAnsi="Cambria"/>
                <w:sz w:val="26"/>
                <w:szCs w:val="26"/>
              </w:rPr>
              <w:t>Rozdział 16</w:t>
            </w:r>
          </w:p>
          <w:p w14:paraId="1D89BFE9" w14:textId="77777777" w:rsidR="004159CD" w:rsidRPr="00906D23" w:rsidRDefault="004159CD">
            <w:pPr>
              <w:suppressAutoHyphens/>
              <w:spacing w:line="276" w:lineRule="auto"/>
              <w:jc w:val="center"/>
              <w:textAlignment w:val="baseline"/>
              <w:rPr>
                <w:rFonts w:ascii="Cambria" w:hAnsi="Cambria"/>
              </w:rPr>
            </w:pPr>
            <w:r w:rsidRPr="00906D23">
              <w:rPr>
                <w:rFonts w:ascii="Cambria" w:hAnsi="Cambria"/>
                <w:b/>
                <w:sz w:val="26"/>
                <w:szCs w:val="26"/>
              </w:rPr>
              <w:t>OPIS SPOSOBU OBLICZENIA CENY OFERTY</w:t>
            </w:r>
          </w:p>
        </w:tc>
      </w:tr>
    </w:tbl>
    <w:p w14:paraId="72ED1D8F" w14:textId="77777777" w:rsidR="004159CD" w:rsidRPr="00906D23" w:rsidRDefault="004159CD" w:rsidP="004159CD">
      <w:pPr>
        <w:pStyle w:val="Kolorowalistaakcent11"/>
        <w:widowControl w:val="0"/>
        <w:spacing w:before="0" w:after="0" w:line="276" w:lineRule="auto"/>
        <w:ind w:left="0"/>
        <w:outlineLvl w:val="3"/>
        <w:rPr>
          <w:rFonts w:ascii="Cambria" w:hAnsi="Cambria" w:cs="Arial"/>
          <w:bCs/>
          <w:sz w:val="24"/>
          <w:szCs w:val="24"/>
          <w:lang w:eastAsia="pl-PL"/>
        </w:rPr>
      </w:pPr>
    </w:p>
    <w:p w14:paraId="0D93E04D" w14:textId="77777777" w:rsidR="004159CD" w:rsidRPr="00906D23" w:rsidRDefault="004159CD" w:rsidP="004159CD">
      <w:pPr>
        <w:pStyle w:val="Kolorowalistaakcent11"/>
        <w:widowControl w:val="0"/>
        <w:spacing w:before="0" w:after="0" w:line="276" w:lineRule="auto"/>
        <w:ind w:left="0"/>
        <w:outlineLvl w:val="3"/>
        <w:rPr>
          <w:rFonts w:ascii="Cambria" w:hAnsi="Cambria" w:cs="Arial"/>
          <w:bCs/>
          <w:vanish/>
          <w:sz w:val="24"/>
          <w:szCs w:val="24"/>
          <w:lang w:eastAsia="pl-PL"/>
        </w:rPr>
      </w:pPr>
    </w:p>
    <w:p w14:paraId="1E061DB6" w14:textId="77777777" w:rsidR="009D1C20" w:rsidRPr="00FC016C" w:rsidRDefault="009D1C20" w:rsidP="009D1C20">
      <w:pPr>
        <w:pStyle w:val="Akapitzlist"/>
        <w:widowControl w:val="0"/>
        <w:numPr>
          <w:ilvl w:val="1"/>
          <w:numId w:val="38"/>
        </w:numPr>
        <w:spacing w:line="276" w:lineRule="auto"/>
        <w:outlineLvl w:val="3"/>
        <w:rPr>
          <w:rFonts w:ascii="Cambria" w:hAnsi="Cambria" w:cs="Arial"/>
          <w:bCs/>
          <w:color w:val="000000" w:themeColor="text1"/>
          <w:sz w:val="24"/>
          <w:szCs w:val="24"/>
        </w:rPr>
      </w:pPr>
      <w:r w:rsidRPr="005F2E0C">
        <w:rPr>
          <w:rFonts w:ascii="Cambria" w:hAnsi="Cambria"/>
          <w:color w:val="000000" w:themeColor="text1"/>
          <w:sz w:val="24"/>
          <w:szCs w:val="24"/>
        </w:rPr>
        <w:t xml:space="preserve">Wykonawca w ofercie określi cenę oferty brutto w zł (PLN), która stanowić będzie </w:t>
      </w:r>
      <w:r w:rsidRPr="006A031E">
        <w:rPr>
          <w:rFonts w:ascii="Cambria" w:hAnsi="Cambria"/>
          <w:b/>
          <w:color w:val="000000" w:themeColor="text1"/>
          <w:sz w:val="24"/>
          <w:szCs w:val="24"/>
        </w:rPr>
        <w:t xml:space="preserve">iloczyn ilości instalacji oraz zryczałtowanej ceny </w:t>
      </w:r>
      <w:r>
        <w:rPr>
          <w:rFonts w:ascii="Cambria" w:hAnsi="Cambria"/>
          <w:b/>
          <w:color w:val="000000" w:themeColor="text1"/>
          <w:sz w:val="24"/>
          <w:szCs w:val="24"/>
        </w:rPr>
        <w:t xml:space="preserve">brutto </w:t>
      </w:r>
      <w:r w:rsidRPr="006A031E">
        <w:rPr>
          <w:rFonts w:ascii="Cambria" w:hAnsi="Cambria"/>
          <w:b/>
          <w:color w:val="000000" w:themeColor="text1"/>
          <w:sz w:val="24"/>
          <w:szCs w:val="24"/>
        </w:rPr>
        <w:t>jednej instalacji</w:t>
      </w:r>
      <w:r w:rsidRPr="006A031E">
        <w:rPr>
          <w:rFonts w:ascii="Cambria" w:hAnsi="Cambria"/>
          <w:color w:val="000000" w:themeColor="text1"/>
          <w:sz w:val="24"/>
          <w:szCs w:val="24"/>
        </w:rPr>
        <w:t xml:space="preserve">  </w:t>
      </w:r>
      <w:r w:rsidRPr="0003422D">
        <w:rPr>
          <w:rFonts w:ascii="Cambria" w:hAnsi="Cambria"/>
          <w:b/>
          <w:color w:val="000000" w:themeColor="text1"/>
          <w:sz w:val="24"/>
          <w:szCs w:val="24"/>
        </w:rPr>
        <w:t xml:space="preserve">(Wykonawca ustala zryczałtowaną cenę </w:t>
      </w:r>
      <w:r>
        <w:rPr>
          <w:rFonts w:ascii="Cambria" w:hAnsi="Cambria"/>
          <w:b/>
          <w:color w:val="000000" w:themeColor="text1"/>
          <w:sz w:val="24"/>
          <w:szCs w:val="24"/>
        </w:rPr>
        <w:t xml:space="preserve">brutto </w:t>
      </w:r>
      <w:r w:rsidRPr="0003422D">
        <w:rPr>
          <w:rFonts w:ascii="Cambria" w:hAnsi="Cambria"/>
          <w:b/>
          <w:color w:val="000000" w:themeColor="text1"/>
          <w:sz w:val="24"/>
          <w:szCs w:val="24"/>
        </w:rPr>
        <w:t>każdej z instalacji ujętej w ofercie wraz ze wszelkimi kosztami wynikającymi z umowy)</w:t>
      </w:r>
      <w:r w:rsidRPr="00FC016C">
        <w:rPr>
          <w:rFonts w:ascii="Cambria" w:hAnsi="Cambria"/>
          <w:color w:val="000000" w:themeColor="text1"/>
          <w:sz w:val="24"/>
          <w:szCs w:val="24"/>
        </w:rPr>
        <w:t xml:space="preserve"> za realizację przedmiotu zamówienia w części, na którą Wykonawca składa ofertę. Cena oferty – jest to kwota wymieniona w Formularzu oferty </w:t>
      </w:r>
      <w:r w:rsidRPr="00FC016C">
        <w:rPr>
          <w:rFonts w:ascii="Cambria" w:hAnsi="Cambria"/>
          <w:b/>
          <w:color w:val="000000" w:themeColor="text1"/>
          <w:sz w:val="24"/>
          <w:szCs w:val="24"/>
        </w:rPr>
        <w:t>(Załącznik nr 3 SIWZ).</w:t>
      </w:r>
    </w:p>
    <w:p w14:paraId="6BAE8404" w14:textId="77777777" w:rsidR="009D1C20" w:rsidRDefault="009D1C20" w:rsidP="009D1C20">
      <w:pPr>
        <w:widowControl w:val="0"/>
        <w:numPr>
          <w:ilvl w:val="1"/>
          <w:numId w:val="38"/>
        </w:numPr>
        <w:autoSpaceDE w:val="0"/>
        <w:autoSpaceDN w:val="0"/>
        <w:adjustRightInd w:val="0"/>
        <w:spacing w:line="276" w:lineRule="auto"/>
        <w:ind w:left="709"/>
        <w:jc w:val="both"/>
        <w:outlineLvl w:val="3"/>
        <w:rPr>
          <w:rFonts w:ascii="Cambria" w:eastAsia="TimesNewRoman" w:hAnsi="Cambria" w:cs="Arial"/>
        </w:rPr>
      </w:pPr>
      <w:r w:rsidRPr="00FC016C">
        <w:rPr>
          <w:rFonts w:ascii="Cambria" w:eastAsia="TimesNewRoman" w:hAnsi="Cambria" w:cs="Arial"/>
        </w:rPr>
        <w:t>Podstawą do określenia ceny oferty jest SIWZ wraz załącznikami.</w:t>
      </w:r>
    </w:p>
    <w:p w14:paraId="5BC4B997" w14:textId="77777777" w:rsidR="009D1C20" w:rsidRPr="002D3C8A" w:rsidRDefault="009D1C20" w:rsidP="009D1C20">
      <w:pPr>
        <w:pStyle w:val="Kolorowalistaakcent11"/>
        <w:widowControl w:val="0"/>
        <w:numPr>
          <w:ilvl w:val="1"/>
          <w:numId w:val="38"/>
        </w:numPr>
        <w:autoSpaceDE w:val="0"/>
        <w:autoSpaceDN w:val="0"/>
        <w:adjustRightInd w:val="0"/>
        <w:spacing w:before="0" w:after="0" w:line="276" w:lineRule="auto"/>
        <w:ind w:left="709"/>
        <w:rPr>
          <w:rFonts w:ascii="Cambria" w:hAnsi="Cambria" w:cs="Arial"/>
          <w:sz w:val="24"/>
          <w:szCs w:val="24"/>
        </w:rPr>
      </w:pPr>
      <w:r w:rsidRPr="00FC016C">
        <w:rPr>
          <w:rFonts w:ascii="Cambria" w:hAnsi="Cambria" w:cs="Arial"/>
          <w:sz w:val="24"/>
          <w:szCs w:val="24"/>
        </w:rPr>
        <w:t>W Formularzu oferty Wykonawca podaje cen</w:t>
      </w:r>
      <w:r w:rsidRPr="00FC016C">
        <w:rPr>
          <w:rFonts w:ascii="Cambria" w:eastAsia="TimesNewRoman" w:hAnsi="Cambria" w:cs="Arial"/>
          <w:sz w:val="24"/>
          <w:szCs w:val="24"/>
        </w:rPr>
        <w:t>ę</w:t>
      </w:r>
      <w:r>
        <w:rPr>
          <w:rFonts w:ascii="Cambria" w:eastAsia="TimesNewRoman" w:hAnsi="Cambria" w:cs="Arial"/>
          <w:sz w:val="24"/>
          <w:szCs w:val="24"/>
        </w:rPr>
        <w:t xml:space="preserve"> netto dla pojedynczej instalacji danego rodzaju, następnie wylicza wartość netto wszystkich instalacji danego rodzaju mnożąc cenę jednostkową razy ilość.  Następnie dodaje do tak obliczonej ceny netto podatek VAT i wylicza w ten sposób cenę brutto każdego rodzaju instalacji. Suma cen brutto wszystkich rodzajów instalacji stanowi cenę ofertową brutto  podaną w formularzu ofertowym </w:t>
      </w:r>
      <w:r w:rsidRPr="00FC016C">
        <w:rPr>
          <w:rFonts w:ascii="Cambria" w:hAnsi="Cambria" w:cs="Arial"/>
          <w:sz w:val="24"/>
          <w:szCs w:val="24"/>
        </w:rPr>
        <w:t>z dokładno</w:t>
      </w:r>
      <w:r w:rsidRPr="00FC016C">
        <w:rPr>
          <w:rFonts w:ascii="Cambria" w:eastAsia="TimesNewRoman" w:hAnsi="Cambria" w:cs="Arial"/>
          <w:sz w:val="24"/>
          <w:szCs w:val="24"/>
        </w:rPr>
        <w:t>ś</w:t>
      </w:r>
      <w:r w:rsidRPr="00FC016C">
        <w:rPr>
          <w:rFonts w:ascii="Cambria" w:hAnsi="Cambria" w:cs="Arial"/>
          <w:sz w:val="24"/>
          <w:szCs w:val="24"/>
        </w:rPr>
        <w:t>ci</w:t>
      </w:r>
      <w:r w:rsidRPr="00FC016C">
        <w:rPr>
          <w:rFonts w:ascii="Cambria" w:eastAsia="TimesNewRoman" w:hAnsi="Cambria" w:cs="Arial"/>
          <w:sz w:val="24"/>
          <w:szCs w:val="24"/>
        </w:rPr>
        <w:t xml:space="preserve">ą </w:t>
      </w:r>
      <w:r w:rsidRPr="00FC016C">
        <w:rPr>
          <w:rFonts w:ascii="Cambria" w:hAnsi="Cambria" w:cs="Arial"/>
          <w:sz w:val="24"/>
          <w:szCs w:val="24"/>
        </w:rPr>
        <w:t>do dwóch miejsc po przecinku w rozumieniu art. 3 ust. 1 pkt 1 i ust. 2 ustawy z dnia 9 maja 2014r. o informowaniu o cenach towarów i usług (</w:t>
      </w:r>
      <w:r w:rsidRPr="002D3C8A">
        <w:rPr>
          <w:rFonts w:ascii="Cambria" w:hAnsi="Cambria" w:cs="Arial"/>
          <w:sz w:val="24"/>
          <w:szCs w:val="24"/>
        </w:rPr>
        <w:t xml:space="preserve">tekst jedn. z 2019 r. poz.178) oraz ustawy z dnia 7 lipca 1994 r. o denominacji złotego (Dz. U. z 1994 r., Nr 84, poz. 386 ze zm.). </w:t>
      </w:r>
    </w:p>
    <w:p w14:paraId="290C9CBE" w14:textId="77777777" w:rsidR="009D1C20" w:rsidRPr="00FC016C" w:rsidRDefault="009D1C20" w:rsidP="009D1C20">
      <w:pPr>
        <w:widowControl w:val="0"/>
        <w:numPr>
          <w:ilvl w:val="1"/>
          <w:numId w:val="38"/>
        </w:numPr>
        <w:shd w:val="clear" w:color="auto" w:fill="FFFFFF"/>
        <w:autoSpaceDE w:val="0"/>
        <w:autoSpaceDN w:val="0"/>
        <w:adjustRightInd w:val="0"/>
        <w:spacing w:line="276" w:lineRule="auto"/>
        <w:jc w:val="both"/>
        <w:outlineLvl w:val="3"/>
        <w:rPr>
          <w:rFonts w:ascii="Cambria" w:eastAsia="TimesNewRoman" w:hAnsi="Cambria" w:cs="Arial"/>
        </w:rPr>
      </w:pPr>
      <w:r w:rsidRPr="00FC016C">
        <w:rPr>
          <w:rFonts w:ascii="Cambria" w:hAnsi="Cambria" w:cs="Arial"/>
          <w:bCs/>
        </w:rPr>
        <w:lastRenderedPageBreak/>
        <w:t xml:space="preserve">Cena </w:t>
      </w:r>
      <w:r w:rsidRPr="00FC016C">
        <w:rPr>
          <w:rFonts w:ascii="Cambria" w:eastAsia="TimesNewRoman" w:hAnsi="Cambria" w:cs="Arial"/>
        </w:rPr>
        <w:t xml:space="preserve">oferty powinna być obliczana z uwzględnieniem art. 91 ust. 3a ustawy Pzp. Jeżeli złożono ofertę, której wybór prowadziłby do powstania u Zamawiającego obowiązku podatkowego zgodnie z przepisami o podatku od towarów i usług, Wykonawca w formularzu ofertowym podaje wartość netto, kwotę podatku VAT, który odprowadzi Zamawiający (celem doliczenia jej do ceny ofertowej na podstawia art. 91 ust. 3a ustawy Pzp) oraz wartość brutto.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14:paraId="63E5F45F" w14:textId="7FBC9CB2" w:rsidR="009D1C20" w:rsidRPr="00FC016C" w:rsidRDefault="009D1C20" w:rsidP="009D1C20">
      <w:pPr>
        <w:widowControl w:val="0"/>
        <w:numPr>
          <w:ilvl w:val="1"/>
          <w:numId w:val="38"/>
        </w:numPr>
        <w:shd w:val="clear" w:color="auto" w:fill="FFFFFF"/>
        <w:autoSpaceDE w:val="0"/>
        <w:autoSpaceDN w:val="0"/>
        <w:adjustRightInd w:val="0"/>
        <w:spacing w:line="276" w:lineRule="auto"/>
        <w:ind w:left="709"/>
        <w:jc w:val="both"/>
        <w:outlineLvl w:val="3"/>
        <w:rPr>
          <w:rFonts w:ascii="Cambria" w:eastAsia="TimesNewRoman" w:hAnsi="Cambria" w:cs="Arial"/>
          <w:b/>
        </w:rPr>
      </w:pPr>
      <w:r w:rsidRPr="00FC016C">
        <w:rPr>
          <w:rFonts w:ascii="Cambria" w:eastAsia="TimesNewRoman" w:hAnsi="Cambria" w:cs="Arial"/>
          <w:b/>
        </w:rPr>
        <w:t>Dla porównania i oceny ofert Zamawiający przyjmie całkowitą cenę brutto jaką poniesie na realizację przedmiotu zamówienia.</w:t>
      </w:r>
    </w:p>
    <w:p w14:paraId="3BF3E8B3" w14:textId="5A6BAD3E" w:rsidR="009D1C20" w:rsidRPr="00FC016C" w:rsidRDefault="009D1C20" w:rsidP="009D1C20">
      <w:pPr>
        <w:pStyle w:val="Kolorowalistaakcent11"/>
        <w:widowControl w:val="0"/>
        <w:numPr>
          <w:ilvl w:val="1"/>
          <w:numId w:val="38"/>
        </w:numPr>
        <w:autoSpaceDE w:val="0"/>
        <w:autoSpaceDN w:val="0"/>
        <w:adjustRightInd w:val="0"/>
        <w:spacing w:before="0" w:after="0" w:line="276" w:lineRule="auto"/>
        <w:rPr>
          <w:rFonts w:ascii="Cambria" w:hAnsi="Cambria" w:cs="Arial"/>
          <w:b/>
          <w:bCs/>
          <w:color w:val="000000" w:themeColor="text1"/>
          <w:sz w:val="20"/>
          <w:szCs w:val="20"/>
        </w:rPr>
      </w:pPr>
      <w:r w:rsidRPr="002D3C8A">
        <w:rPr>
          <w:rFonts w:ascii="Cambria" w:hAnsi="Cambria" w:cs="Arial"/>
          <w:sz w:val="24"/>
          <w:szCs w:val="24"/>
        </w:rPr>
        <w:t xml:space="preserve">Wynagrodzenie będzie płatne zgodnie z Projektem umowy </w:t>
      </w:r>
      <w:r w:rsidRPr="002D3C8A">
        <w:rPr>
          <w:rFonts w:ascii="Cambria" w:hAnsi="Cambria" w:cs="Arial"/>
          <w:b/>
          <w:color w:val="000000" w:themeColor="text1"/>
          <w:sz w:val="24"/>
          <w:szCs w:val="24"/>
        </w:rPr>
        <w:t>Załącznik</w:t>
      </w:r>
      <w:r>
        <w:rPr>
          <w:rFonts w:ascii="Cambria" w:hAnsi="Cambria" w:cs="Arial"/>
          <w:b/>
          <w:color w:val="000000" w:themeColor="text1"/>
          <w:sz w:val="24"/>
          <w:szCs w:val="24"/>
        </w:rPr>
        <w:t xml:space="preserve"> Nr </w:t>
      </w:r>
      <w:r w:rsidR="00A36545">
        <w:rPr>
          <w:rFonts w:ascii="Cambria" w:hAnsi="Cambria" w:cs="Arial"/>
          <w:b/>
          <w:color w:val="000000" w:themeColor="text1"/>
          <w:sz w:val="24"/>
          <w:szCs w:val="24"/>
        </w:rPr>
        <w:t>2</w:t>
      </w:r>
      <w:r>
        <w:rPr>
          <w:rFonts w:ascii="Cambria" w:hAnsi="Cambria" w:cs="Arial"/>
          <w:b/>
          <w:color w:val="000000" w:themeColor="text1"/>
          <w:sz w:val="24"/>
          <w:szCs w:val="24"/>
        </w:rPr>
        <w:t xml:space="preserve"> </w:t>
      </w:r>
      <w:r w:rsidRPr="00FC016C">
        <w:rPr>
          <w:rFonts w:ascii="Cambria" w:hAnsi="Cambria" w:cs="Arial"/>
          <w:b/>
          <w:color w:val="000000" w:themeColor="text1"/>
          <w:sz w:val="24"/>
          <w:szCs w:val="24"/>
        </w:rPr>
        <w:t>do</w:t>
      </w:r>
      <w:r w:rsidR="00315F99">
        <w:rPr>
          <w:rFonts w:ascii="Cambria" w:hAnsi="Cambria" w:cs="Arial"/>
          <w:b/>
          <w:color w:val="000000" w:themeColor="text1"/>
          <w:sz w:val="24"/>
          <w:szCs w:val="24"/>
        </w:rPr>
        <w:t> </w:t>
      </w:r>
      <w:r w:rsidRPr="00FC016C">
        <w:rPr>
          <w:rFonts w:ascii="Cambria" w:hAnsi="Cambria" w:cs="Arial"/>
          <w:b/>
          <w:color w:val="000000" w:themeColor="text1"/>
          <w:sz w:val="24"/>
          <w:szCs w:val="24"/>
        </w:rPr>
        <w:t>SIWZ.</w:t>
      </w:r>
      <w:r w:rsidRPr="00FC016C">
        <w:rPr>
          <w:rFonts w:ascii="Cambria" w:hAnsi="Cambria" w:cs="Arial"/>
          <w:b/>
          <w:bCs/>
          <w:color w:val="000000" w:themeColor="text1"/>
        </w:rPr>
        <w:t xml:space="preserve"> </w:t>
      </w:r>
    </w:p>
    <w:p w14:paraId="17330188" w14:textId="77777777" w:rsidR="009D1C20" w:rsidRPr="00E823D2" w:rsidRDefault="009D1C20" w:rsidP="009D1C20">
      <w:pPr>
        <w:pStyle w:val="Kolorowalistaakcent11"/>
        <w:widowControl w:val="0"/>
        <w:numPr>
          <w:ilvl w:val="1"/>
          <w:numId w:val="38"/>
        </w:numPr>
        <w:autoSpaceDE w:val="0"/>
        <w:autoSpaceDN w:val="0"/>
        <w:adjustRightInd w:val="0"/>
        <w:spacing w:before="0" w:after="0" w:line="276" w:lineRule="auto"/>
        <w:rPr>
          <w:rFonts w:ascii="Cambria" w:hAnsi="Cambria" w:cs="Arial"/>
          <w:bCs/>
          <w:color w:val="000000" w:themeColor="text1"/>
          <w:sz w:val="24"/>
          <w:szCs w:val="24"/>
        </w:rPr>
      </w:pPr>
      <w:r w:rsidRPr="00E823D2">
        <w:rPr>
          <w:rFonts w:ascii="Cambria" w:hAnsi="Cambria" w:cs="Arial"/>
          <w:b/>
          <w:bCs/>
          <w:color w:val="000000" w:themeColor="text1"/>
          <w:sz w:val="24"/>
          <w:szCs w:val="24"/>
          <w:u w:val="single"/>
        </w:rPr>
        <w:t>UWAGA:</w:t>
      </w:r>
      <w:r>
        <w:rPr>
          <w:rFonts w:ascii="Cambria" w:hAnsi="Cambria" w:cs="Arial"/>
          <w:b/>
          <w:bCs/>
          <w:color w:val="000000" w:themeColor="text1"/>
          <w:sz w:val="24"/>
          <w:szCs w:val="24"/>
          <w:u w:val="single"/>
        </w:rPr>
        <w:t xml:space="preserve"> </w:t>
      </w:r>
      <w:r w:rsidRPr="00E823D2">
        <w:rPr>
          <w:rFonts w:ascii="Cambria" w:hAnsi="Cambria" w:cs="Arial"/>
          <w:b/>
          <w:bCs/>
          <w:color w:val="000000" w:themeColor="text1"/>
          <w:sz w:val="24"/>
          <w:szCs w:val="24"/>
        </w:rPr>
        <w:t>Wszyscy Wykonawcy są zobowiązani do zastosowania stawki VAT wg formularza ofertowego.</w:t>
      </w:r>
      <w:r>
        <w:rPr>
          <w:rFonts w:ascii="Cambria" w:hAnsi="Cambria" w:cs="Arial"/>
          <w:b/>
          <w:bCs/>
          <w:color w:val="000000" w:themeColor="text1"/>
          <w:sz w:val="24"/>
          <w:szCs w:val="24"/>
        </w:rPr>
        <w:t xml:space="preserve"> </w:t>
      </w:r>
      <w:r w:rsidRPr="00E823D2">
        <w:rPr>
          <w:rFonts w:ascii="Cambria" w:hAnsi="Cambria" w:cs="Arial"/>
          <w:b/>
          <w:bCs/>
          <w:color w:val="000000" w:themeColor="text1"/>
          <w:sz w:val="24"/>
          <w:szCs w:val="24"/>
          <w:u w:val="single"/>
        </w:rPr>
        <w:t>Jeżeli przed zakończeniem postępowania wejdą w życie przepisy zmieniające stawki VAT dla przedmiotu zamówienia Zamawiający dokona stosownych zmian w dokumentacji przetargowej. Jeżeli przepisy zmieniające stawki VAT dla przedmiotu zamówienia wejdą w życie po podpisaniu umowy, zamawiający przewiduje dokonanie odpowiednich zmian w umowie zgodnie z nowymi przepisami.</w:t>
      </w:r>
    </w:p>
    <w:p w14:paraId="063152B1" w14:textId="77777777" w:rsidR="009D1C20" w:rsidRDefault="009D1C20" w:rsidP="009D1C20">
      <w:pPr>
        <w:pStyle w:val="Kolorowalistaakcent11"/>
        <w:widowControl w:val="0"/>
        <w:autoSpaceDE w:val="0"/>
        <w:autoSpaceDN w:val="0"/>
        <w:adjustRightInd w:val="0"/>
        <w:spacing w:before="0" w:after="0" w:line="276" w:lineRule="auto"/>
        <w:rPr>
          <w:rFonts w:ascii="Cambria" w:hAnsi="Cambria" w:cs="Arial"/>
          <w:bCs/>
          <w:color w:val="000000" w:themeColor="text1"/>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4159CD" w:rsidRPr="00906D23" w14:paraId="3980130D" w14:textId="77777777" w:rsidTr="004159CD">
        <w:trPr>
          <w:jc w:val="center"/>
        </w:trPr>
        <w:tc>
          <w:tcPr>
            <w:tcW w:w="9060" w:type="dxa"/>
            <w:tcBorders>
              <w:top w:val="nil"/>
              <w:left w:val="nil"/>
              <w:bottom w:val="single" w:sz="4" w:space="0" w:color="auto"/>
              <w:right w:val="nil"/>
            </w:tcBorders>
            <w:hideMark/>
          </w:tcPr>
          <w:p w14:paraId="21559527" w14:textId="77777777" w:rsidR="004159CD" w:rsidRPr="00906D23" w:rsidRDefault="004159CD">
            <w:pPr>
              <w:keepNext/>
              <w:suppressAutoHyphens/>
              <w:spacing w:line="276" w:lineRule="auto"/>
              <w:jc w:val="center"/>
              <w:textAlignment w:val="baseline"/>
              <w:rPr>
                <w:rFonts w:ascii="Cambria" w:hAnsi="Cambria"/>
                <w:sz w:val="26"/>
                <w:szCs w:val="26"/>
              </w:rPr>
            </w:pPr>
            <w:r w:rsidRPr="00906D23">
              <w:rPr>
                <w:rFonts w:ascii="Cambria" w:hAnsi="Cambria"/>
                <w:sz w:val="26"/>
                <w:szCs w:val="26"/>
              </w:rPr>
              <w:t>Rozdział 17</w:t>
            </w:r>
          </w:p>
          <w:p w14:paraId="6B47B88E" w14:textId="77777777" w:rsidR="004159CD" w:rsidRPr="00906D23" w:rsidRDefault="004159CD">
            <w:pPr>
              <w:keepNext/>
              <w:suppressAutoHyphens/>
              <w:spacing w:line="276" w:lineRule="auto"/>
              <w:jc w:val="center"/>
              <w:textAlignment w:val="baseline"/>
              <w:rPr>
                <w:rFonts w:ascii="Cambria" w:hAnsi="Cambria"/>
              </w:rPr>
            </w:pPr>
            <w:r w:rsidRPr="00906D23">
              <w:rPr>
                <w:rFonts w:ascii="Cambria" w:hAnsi="Cambria"/>
                <w:b/>
                <w:sz w:val="26"/>
                <w:szCs w:val="26"/>
              </w:rPr>
              <w:t>BADANIE OFERT</w:t>
            </w:r>
          </w:p>
        </w:tc>
      </w:tr>
    </w:tbl>
    <w:p w14:paraId="0167B01E" w14:textId="77777777" w:rsidR="004159CD" w:rsidRPr="00906D23" w:rsidRDefault="004159CD" w:rsidP="004159CD">
      <w:pPr>
        <w:pStyle w:val="Kolorowalistaakcent11"/>
        <w:widowControl w:val="0"/>
        <w:spacing w:before="0" w:after="0" w:line="276" w:lineRule="auto"/>
        <w:ind w:left="500"/>
        <w:outlineLvl w:val="3"/>
        <w:rPr>
          <w:rFonts w:ascii="Cambria" w:hAnsi="Cambria" w:cs="Arial"/>
          <w:bCs/>
          <w:szCs w:val="24"/>
          <w:lang w:eastAsia="pl-PL"/>
        </w:rPr>
      </w:pPr>
    </w:p>
    <w:p w14:paraId="01DC32F0" w14:textId="77777777" w:rsidR="004159CD" w:rsidRPr="00906D23" w:rsidRDefault="004159CD" w:rsidP="00D21D2F">
      <w:pPr>
        <w:pStyle w:val="Akapitzlist"/>
        <w:widowControl w:val="0"/>
        <w:numPr>
          <w:ilvl w:val="1"/>
          <w:numId w:val="39"/>
        </w:numPr>
        <w:spacing w:line="276" w:lineRule="auto"/>
        <w:outlineLvl w:val="3"/>
        <w:rPr>
          <w:rFonts w:ascii="Cambria" w:hAnsi="Cambria" w:cs="Arial"/>
          <w:bCs/>
        </w:rPr>
      </w:pPr>
      <w:r w:rsidRPr="00906D23">
        <w:rPr>
          <w:rFonts w:ascii="Cambria" w:hAnsi="Cambria" w:cs="Arial"/>
          <w:bCs/>
          <w:sz w:val="24"/>
          <w:szCs w:val="24"/>
        </w:rPr>
        <w:t>W toku badania i oceny ofert zamawiający może żądać od Wykonawców wyjaśnień dotyczących treści złożonych ofert.</w:t>
      </w:r>
    </w:p>
    <w:p w14:paraId="779AD1F7" w14:textId="77777777" w:rsidR="004159CD" w:rsidRPr="00906D23" w:rsidRDefault="004159CD" w:rsidP="00D21D2F">
      <w:pPr>
        <w:widowControl w:val="0"/>
        <w:numPr>
          <w:ilvl w:val="1"/>
          <w:numId w:val="39"/>
        </w:numPr>
        <w:spacing w:line="276" w:lineRule="auto"/>
        <w:jc w:val="both"/>
        <w:outlineLvl w:val="3"/>
        <w:rPr>
          <w:rFonts w:ascii="Cambria" w:hAnsi="Cambria" w:cs="Arial"/>
          <w:bCs/>
        </w:rPr>
      </w:pPr>
      <w:r w:rsidRPr="00906D23">
        <w:rPr>
          <w:rFonts w:ascii="Cambria" w:hAnsi="Cambria" w:cs="Arial"/>
          <w:bCs/>
        </w:rPr>
        <w:t>Jeżeli zaoferowana cena lub jej istotne części składowe, wydadzą się rażąco niskie w stosunku do przedmiotu zamówienia i wzbudzą wątpliwości Zamawiającego, co do możliwości wykonania przedmiotu zamówienia zgodnie z wymaganiami określonymi przez Zamawiającego lub wynikającymi z odrębnych przepisów oraz w przypadkach określonych w art. 90 ust. 1a ustawy Pzp, Zamawiający zwróci się o udzielenie wyjaśnień, w tym złożenie dowodów, dotyczących wyliczenia ceny, w szczególności w zakresie wskazanym w art. 90 ust. 1 pkt. 1-5 ustawy Pzp.</w:t>
      </w:r>
    </w:p>
    <w:p w14:paraId="0975DF97" w14:textId="77777777" w:rsidR="004159CD" w:rsidRPr="00906D23" w:rsidRDefault="004159CD" w:rsidP="004159CD">
      <w:pPr>
        <w:widowControl w:val="0"/>
        <w:spacing w:line="276" w:lineRule="auto"/>
        <w:ind w:left="720"/>
        <w:jc w:val="both"/>
        <w:outlineLvl w:val="3"/>
        <w:rPr>
          <w:rFonts w:ascii="Cambria" w:hAnsi="Cambria" w:cs="Arial"/>
          <w:b/>
          <w:bCs/>
          <w:u w:val="single"/>
        </w:rPr>
      </w:pPr>
      <w:r w:rsidRPr="00906D23">
        <w:rPr>
          <w:rFonts w:ascii="Cambria" w:hAnsi="Cambria" w:cs="Arial"/>
          <w:b/>
          <w:bCs/>
          <w:u w:val="single"/>
        </w:rPr>
        <w:t>Obowiązek wykazania, że oferta nie zawiera rażąco niskiej ceny, spoczywa na Wykonawcy.</w:t>
      </w:r>
    </w:p>
    <w:p w14:paraId="0A0F498C" w14:textId="77777777" w:rsidR="004159CD" w:rsidRPr="00906D23" w:rsidRDefault="004159CD" w:rsidP="00D21D2F">
      <w:pPr>
        <w:widowControl w:val="0"/>
        <w:numPr>
          <w:ilvl w:val="1"/>
          <w:numId w:val="39"/>
        </w:numPr>
        <w:spacing w:line="276" w:lineRule="auto"/>
        <w:jc w:val="both"/>
        <w:outlineLvl w:val="3"/>
        <w:rPr>
          <w:rFonts w:ascii="Cambria" w:hAnsi="Cambria" w:cs="Arial"/>
          <w:bCs/>
        </w:rPr>
      </w:pPr>
      <w:r w:rsidRPr="00906D23">
        <w:rPr>
          <w:rFonts w:ascii="Cambria" w:hAnsi="Cambria" w:cs="Arial"/>
          <w:bCs/>
        </w:rPr>
        <w:t>Zamawiający poprawi w ofercie:</w:t>
      </w:r>
    </w:p>
    <w:p w14:paraId="0785415A" w14:textId="77777777" w:rsidR="004159CD" w:rsidRPr="00906D23" w:rsidRDefault="004159CD" w:rsidP="00D21D2F">
      <w:pPr>
        <w:pStyle w:val="Kolorowalistaakcent11"/>
        <w:numPr>
          <w:ilvl w:val="0"/>
          <w:numId w:val="40"/>
        </w:numPr>
        <w:spacing w:line="276" w:lineRule="auto"/>
        <w:ind w:hanging="351"/>
        <w:rPr>
          <w:rFonts w:ascii="Cambria" w:hAnsi="Cambria" w:cs="Arial"/>
          <w:bCs/>
          <w:sz w:val="24"/>
          <w:szCs w:val="24"/>
        </w:rPr>
      </w:pPr>
      <w:r w:rsidRPr="00906D23">
        <w:rPr>
          <w:rFonts w:ascii="Cambria" w:hAnsi="Cambria" w:cs="Arial"/>
          <w:bCs/>
          <w:sz w:val="24"/>
          <w:szCs w:val="24"/>
        </w:rPr>
        <w:t>oczywiste omyłki pisarskie,</w:t>
      </w:r>
    </w:p>
    <w:p w14:paraId="1E28C3BC" w14:textId="77777777" w:rsidR="004159CD" w:rsidRPr="00906D23" w:rsidRDefault="004159CD" w:rsidP="00D21D2F">
      <w:pPr>
        <w:pStyle w:val="Kolorowalistaakcent11"/>
        <w:numPr>
          <w:ilvl w:val="0"/>
          <w:numId w:val="40"/>
        </w:numPr>
        <w:spacing w:line="276" w:lineRule="auto"/>
        <w:ind w:hanging="351"/>
        <w:rPr>
          <w:rFonts w:ascii="Cambria" w:hAnsi="Cambria" w:cs="Arial"/>
          <w:bCs/>
          <w:sz w:val="24"/>
          <w:szCs w:val="24"/>
        </w:rPr>
      </w:pPr>
      <w:r w:rsidRPr="00906D23">
        <w:rPr>
          <w:rFonts w:ascii="Cambria" w:hAnsi="Cambria" w:cs="Arial"/>
          <w:bCs/>
          <w:sz w:val="24"/>
          <w:szCs w:val="24"/>
        </w:rPr>
        <w:lastRenderedPageBreak/>
        <w:t>oczywiste omyłki rachunkowe, z uwzględnieniem konsekwencji rachunkowych dokonanych poprawek,</w:t>
      </w:r>
    </w:p>
    <w:p w14:paraId="1CE9B2F4" w14:textId="77777777" w:rsidR="004159CD" w:rsidRPr="00906D23" w:rsidRDefault="004159CD" w:rsidP="00D21D2F">
      <w:pPr>
        <w:pStyle w:val="Kolorowalistaakcent11"/>
        <w:numPr>
          <w:ilvl w:val="0"/>
          <w:numId w:val="40"/>
        </w:numPr>
        <w:spacing w:line="276" w:lineRule="auto"/>
        <w:ind w:hanging="351"/>
        <w:rPr>
          <w:rFonts w:ascii="Cambria" w:hAnsi="Cambria" w:cs="Arial"/>
          <w:bCs/>
          <w:sz w:val="24"/>
          <w:szCs w:val="24"/>
        </w:rPr>
      </w:pPr>
      <w:r w:rsidRPr="00906D23">
        <w:rPr>
          <w:rFonts w:ascii="Cambria" w:hAnsi="Cambria" w:cs="Arial"/>
          <w:bCs/>
          <w:sz w:val="24"/>
          <w:szCs w:val="24"/>
        </w:rPr>
        <w:t>inne omyłki polegające na niezgodności oferty z SIWZ, niepowodujące istotnych zmian w treści oferty,</w:t>
      </w:r>
    </w:p>
    <w:p w14:paraId="4C830232" w14:textId="77777777" w:rsidR="004159CD" w:rsidRPr="00906D23" w:rsidRDefault="004159CD" w:rsidP="004159CD">
      <w:pPr>
        <w:spacing w:line="276" w:lineRule="auto"/>
        <w:ind w:left="340"/>
        <w:jc w:val="both"/>
        <w:rPr>
          <w:rFonts w:ascii="Cambria" w:hAnsi="Cambria" w:cs="Arial"/>
          <w:bCs/>
        </w:rPr>
      </w:pPr>
      <w:r w:rsidRPr="00906D23">
        <w:rPr>
          <w:rFonts w:ascii="Cambria" w:hAnsi="Cambria" w:cs="Arial"/>
          <w:bCs/>
        </w:rPr>
        <w:tab/>
        <w:t xml:space="preserve">niezwłocznie zawiadamiając o tym Wykonawcę, którego oferta została </w:t>
      </w:r>
      <w:r w:rsidRPr="00906D23">
        <w:rPr>
          <w:rFonts w:ascii="Cambria" w:hAnsi="Cambria" w:cs="Arial"/>
          <w:bCs/>
        </w:rPr>
        <w:tab/>
        <w:t>poprawiona.</w:t>
      </w:r>
    </w:p>
    <w:tbl>
      <w:tblPr>
        <w:tblW w:w="0" w:type="auto"/>
        <w:jc w:val="center"/>
        <w:tblBorders>
          <w:bottom w:val="single" w:sz="4" w:space="0" w:color="auto"/>
        </w:tblBorders>
        <w:tblLook w:val="00A0" w:firstRow="1" w:lastRow="0" w:firstColumn="1" w:lastColumn="0" w:noHBand="0" w:noVBand="0"/>
      </w:tblPr>
      <w:tblGrid>
        <w:gridCol w:w="9072"/>
      </w:tblGrid>
      <w:tr w:rsidR="004159CD" w:rsidRPr="00906D23" w14:paraId="3D614887" w14:textId="77777777" w:rsidTr="004159CD">
        <w:trPr>
          <w:jc w:val="center"/>
        </w:trPr>
        <w:tc>
          <w:tcPr>
            <w:tcW w:w="9072" w:type="dxa"/>
            <w:tcBorders>
              <w:top w:val="nil"/>
              <w:left w:val="nil"/>
              <w:bottom w:val="single" w:sz="4" w:space="0" w:color="auto"/>
              <w:right w:val="nil"/>
            </w:tcBorders>
            <w:hideMark/>
          </w:tcPr>
          <w:p w14:paraId="58F823E9" w14:textId="77777777" w:rsidR="004159CD" w:rsidRPr="00906D23" w:rsidRDefault="004159CD">
            <w:pPr>
              <w:suppressAutoHyphens/>
              <w:spacing w:line="276" w:lineRule="auto"/>
              <w:jc w:val="center"/>
              <w:textAlignment w:val="baseline"/>
              <w:rPr>
                <w:rFonts w:ascii="Cambria" w:hAnsi="Cambria"/>
                <w:sz w:val="26"/>
                <w:szCs w:val="26"/>
              </w:rPr>
            </w:pPr>
            <w:r w:rsidRPr="00906D23">
              <w:rPr>
                <w:rFonts w:ascii="Cambria" w:hAnsi="Cambria"/>
                <w:sz w:val="26"/>
                <w:szCs w:val="26"/>
              </w:rPr>
              <w:t>Rozdział 18</w:t>
            </w:r>
          </w:p>
          <w:p w14:paraId="42868320" w14:textId="77777777" w:rsidR="004159CD" w:rsidRPr="00906D23" w:rsidRDefault="004159CD">
            <w:pPr>
              <w:suppressAutoHyphens/>
              <w:spacing w:line="276" w:lineRule="auto"/>
              <w:jc w:val="center"/>
              <w:textAlignment w:val="baseline"/>
              <w:rPr>
                <w:rFonts w:ascii="Cambria" w:hAnsi="Cambria"/>
              </w:rPr>
            </w:pPr>
            <w:r w:rsidRPr="00906D23">
              <w:rPr>
                <w:rFonts w:ascii="Cambria" w:hAnsi="Cambria"/>
                <w:b/>
                <w:sz w:val="26"/>
                <w:szCs w:val="26"/>
              </w:rPr>
              <w:t xml:space="preserve">OPIS KRYTERIÓW, KTÓRYMI ZAMAWIAJĄCY BĘDZIE SIĘ KIEROWAŁ </w:t>
            </w:r>
            <w:r w:rsidRPr="00906D23">
              <w:rPr>
                <w:rFonts w:ascii="Cambria" w:hAnsi="Cambria"/>
                <w:b/>
                <w:sz w:val="26"/>
                <w:szCs w:val="26"/>
              </w:rPr>
              <w:br/>
              <w:t xml:space="preserve">PRZY WYBORZE OFERTY, WRAZ Z PODANIEM WAG </w:t>
            </w:r>
            <w:r w:rsidRPr="00906D23">
              <w:rPr>
                <w:rFonts w:ascii="Cambria" w:hAnsi="Cambria"/>
                <w:b/>
                <w:sz w:val="26"/>
                <w:szCs w:val="26"/>
              </w:rPr>
              <w:br/>
              <w:t>TYCH KRYTERIÓW I SPOSOBU OCENY OFERT</w:t>
            </w:r>
          </w:p>
        </w:tc>
      </w:tr>
    </w:tbl>
    <w:p w14:paraId="58283E14" w14:textId="77777777" w:rsidR="004159CD" w:rsidRPr="00906D23" w:rsidRDefault="004159CD" w:rsidP="004159CD">
      <w:pPr>
        <w:pStyle w:val="Listanumerowana2"/>
        <w:numPr>
          <w:ilvl w:val="0"/>
          <w:numId w:val="0"/>
        </w:numPr>
        <w:tabs>
          <w:tab w:val="left" w:pos="709"/>
          <w:tab w:val="left" w:pos="1276"/>
          <w:tab w:val="left" w:pos="1418"/>
        </w:tabs>
        <w:suppressAutoHyphens/>
        <w:spacing w:line="276" w:lineRule="auto"/>
        <w:ind w:left="709"/>
        <w:rPr>
          <w:rFonts w:ascii="Cambria" w:hAnsi="Cambria"/>
          <w:sz w:val="24"/>
        </w:rPr>
      </w:pPr>
    </w:p>
    <w:p w14:paraId="1AE279B5" w14:textId="77777777" w:rsidR="004159CD" w:rsidRPr="00906D23" w:rsidRDefault="004159CD" w:rsidP="00D21D2F">
      <w:pPr>
        <w:pStyle w:val="Listanumerowana2"/>
        <w:numPr>
          <w:ilvl w:val="1"/>
          <w:numId w:val="41"/>
        </w:numPr>
        <w:tabs>
          <w:tab w:val="left" w:pos="709"/>
          <w:tab w:val="left" w:pos="1276"/>
          <w:tab w:val="left" w:pos="1418"/>
        </w:tabs>
        <w:suppressAutoHyphens/>
        <w:spacing w:line="276" w:lineRule="auto"/>
        <w:ind w:left="709" w:hanging="709"/>
        <w:rPr>
          <w:rFonts w:ascii="Cambria" w:hAnsi="Cambria"/>
          <w:sz w:val="24"/>
        </w:rPr>
      </w:pPr>
      <w:r w:rsidRPr="00906D23">
        <w:rPr>
          <w:rFonts w:ascii="Cambria" w:hAnsi="Cambria"/>
          <w:sz w:val="24"/>
        </w:rPr>
        <w:t>Zamawiający dokona oceny ofert, które nie zostały odrzucone, na podstawie następujących kryteriów oceny ofert:</w:t>
      </w:r>
    </w:p>
    <w:tbl>
      <w:tblPr>
        <w:tblW w:w="0" w:type="auto"/>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
        <w:gridCol w:w="4938"/>
        <w:gridCol w:w="2606"/>
      </w:tblGrid>
      <w:tr w:rsidR="004159CD" w:rsidRPr="00906D23" w14:paraId="63F17CBB" w14:textId="77777777" w:rsidTr="00462372">
        <w:tc>
          <w:tcPr>
            <w:tcW w:w="708"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7991FF41" w14:textId="77777777" w:rsidR="004159CD" w:rsidRPr="00906D23" w:rsidRDefault="004159CD">
            <w:pPr>
              <w:pStyle w:val="Akapitzlist"/>
              <w:tabs>
                <w:tab w:val="left" w:pos="709"/>
                <w:tab w:val="left" w:pos="1276"/>
                <w:tab w:val="left" w:pos="1418"/>
              </w:tabs>
              <w:suppressAutoHyphens/>
              <w:spacing w:line="276" w:lineRule="auto"/>
              <w:ind w:left="0"/>
              <w:jc w:val="center"/>
              <w:rPr>
                <w:rFonts w:ascii="Cambria" w:hAnsi="Cambria"/>
                <w:b/>
                <w:sz w:val="24"/>
                <w:szCs w:val="24"/>
              </w:rPr>
            </w:pPr>
            <w:r w:rsidRPr="00906D23">
              <w:rPr>
                <w:rFonts w:ascii="Cambria" w:hAnsi="Cambria"/>
                <w:b/>
                <w:sz w:val="24"/>
                <w:szCs w:val="24"/>
              </w:rPr>
              <w:t>Lp.</w:t>
            </w:r>
          </w:p>
        </w:tc>
        <w:tc>
          <w:tcPr>
            <w:tcW w:w="4938"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70FA671B" w14:textId="77777777" w:rsidR="004159CD" w:rsidRPr="00906D23" w:rsidRDefault="004159CD">
            <w:pPr>
              <w:pStyle w:val="Akapitzlist"/>
              <w:tabs>
                <w:tab w:val="left" w:pos="709"/>
                <w:tab w:val="left" w:pos="1276"/>
                <w:tab w:val="left" w:pos="1418"/>
              </w:tabs>
              <w:suppressAutoHyphens/>
              <w:spacing w:line="276" w:lineRule="auto"/>
              <w:ind w:left="0"/>
              <w:rPr>
                <w:rFonts w:ascii="Cambria" w:hAnsi="Cambria"/>
                <w:b/>
                <w:sz w:val="24"/>
                <w:szCs w:val="24"/>
              </w:rPr>
            </w:pPr>
            <w:r w:rsidRPr="00906D23">
              <w:rPr>
                <w:rFonts w:ascii="Cambria" w:hAnsi="Cambria"/>
                <w:b/>
                <w:sz w:val="24"/>
                <w:szCs w:val="24"/>
              </w:rPr>
              <w:t>Nazwa kryterium</w:t>
            </w:r>
          </w:p>
        </w:tc>
        <w:tc>
          <w:tcPr>
            <w:tcW w:w="260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515278CF" w14:textId="77777777" w:rsidR="004159CD" w:rsidRPr="00906D23" w:rsidRDefault="004159CD">
            <w:pPr>
              <w:pStyle w:val="Akapitzlist"/>
              <w:tabs>
                <w:tab w:val="left" w:pos="709"/>
                <w:tab w:val="left" w:pos="1276"/>
                <w:tab w:val="left" w:pos="1418"/>
              </w:tabs>
              <w:suppressAutoHyphens/>
              <w:spacing w:line="276" w:lineRule="auto"/>
              <w:ind w:left="0"/>
              <w:jc w:val="center"/>
              <w:rPr>
                <w:rFonts w:ascii="Cambria" w:hAnsi="Cambria"/>
                <w:b/>
                <w:sz w:val="24"/>
                <w:szCs w:val="24"/>
              </w:rPr>
            </w:pPr>
            <w:r w:rsidRPr="00906D23">
              <w:rPr>
                <w:rFonts w:ascii="Cambria" w:hAnsi="Cambria"/>
                <w:b/>
                <w:sz w:val="24"/>
                <w:szCs w:val="24"/>
              </w:rPr>
              <w:t>Znaczenie kryterium (w %)</w:t>
            </w:r>
          </w:p>
        </w:tc>
      </w:tr>
      <w:tr w:rsidR="004159CD" w:rsidRPr="00906D23" w14:paraId="2D5B73E8" w14:textId="77777777" w:rsidTr="00462372">
        <w:trPr>
          <w:trHeight w:val="348"/>
        </w:trPr>
        <w:tc>
          <w:tcPr>
            <w:tcW w:w="708" w:type="dxa"/>
            <w:tcBorders>
              <w:top w:val="single" w:sz="4" w:space="0" w:color="auto"/>
              <w:left w:val="single" w:sz="4" w:space="0" w:color="auto"/>
              <w:bottom w:val="single" w:sz="4" w:space="0" w:color="auto"/>
              <w:right w:val="single" w:sz="4" w:space="0" w:color="auto"/>
            </w:tcBorders>
            <w:vAlign w:val="center"/>
            <w:hideMark/>
          </w:tcPr>
          <w:p w14:paraId="424B027A" w14:textId="77777777" w:rsidR="004159CD" w:rsidRPr="00906D23" w:rsidRDefault="004159CD">
            <w:pPr>
              <w:pStyle w:val="Akapitzlist"/>
              <w:tabs>
                <w:tab w:val="left" w:pos="709"/>
                <w:tab w:val="left" w:pos="1276"/>
                <w:tab w:val="left" w:pos="1418"/>
              </w:tabs>
              <w:suppressAutoHyphens/>
              <w:spacing w:before="0" w:after="0" w:line="276" w:lineRule="auto"/>
              <w:ind w:left="0"/>
              <w:jc w:val="center"/>
              <w:rPr>
                <w:rFonts w:ascii="Cambria" w:hAnsi="Cambria"/>
                <w:sz w:val="24"/>
                <w:szCs w:val="24"/>
              </w:rPr>
            </w:pPr>
            <w:r w:rsidRPr="00906D23">
              <w:rPr>
                <w:rFonts w:ascii="Cambria" w:hAnsi="Cambria"/>
                <w:sz w:val="24"/>
                <w:szCs w:val="24"/>
              </w:rPr>
              <w:t>1</w:t>
            </w:r>
          </w:p>
        </w:tc>
        <w:tc>
          <w:tcPr>
            <w:tcW w:w="4938" w:type="dxa"/>
            <w:tcBorders>
              <w:top w:val="single" w:sz="4" w:space="0" w:color="auto"/>
              <w:left w:val="single" w:sz="4" w:space="0" w:color="auto"/>
              <w:bottom w:val="single" w:sz="4" w:space="0" w:color="auto"/>
              <w:right w:val="single" w:sz="4" w:space="0" w:color="auto"/>
            </w:tcBorders>
            <w:vAlign w:val="center"/>
            <w:hideMark/>
          </w:tcPr>
          <w:p w14:paraId="52AAD56A" w14:textId="77777777" w:rsidR="004159CD" w:rsidRPr="00906D23" w:rsidRDefault="004159CD">
            <w:pPr>
              <w:pStyle w:val="Akapitzlist"/>
              <w:tabs>
                <w:tab w:val="left" w:pos="709"/>
                <w:tab w:val="left" w:pos="1276"/>
                <w:tab w:val="left" w:pos="1418"/>
              </w:tabs>
              <w:suppressAutoHyphens/>
              <w:spacing w:before="0" w:after="0" w:line="276" w:lineRule="auto"/>
              <w:ind w:left="0"/>
              <w:rPr>
                <w:rFonts w:ascii="Cambria" w:hAnsi="Cambria"/>
                <w:sz w:val="24"/>
                <w:szCs w:val="24"/>
              </w:rPr>
            </w:pPr>
            <w:r w:rsidRPr="00906D23">
              <w:rPr>
                <w:rFonts w:ascii="Cambria" w:hAnsi="Cambria"/>
                <w:sz w:val="24"/>
                <w:szCs w:val="24"/>
              </w:rPr>
              <w:t xml:space="preserve">Cena </w:t>
            </w:r>
          </w:p>
        </w:tc>
        <w:tc>
          <w:tcPr>
            <w:tcW w:w="2606" w:type="dxa"/>
            <w:tcBorders>
              <w:top w:val="single" w:sz="4" w:space="0" w:color="auto"/>
              <w:left w:val="single" w:sz="4" w:space="0" w:color="auto"/>
              <w:bottom w:val="single" w:sz="4" w:space="0" w:color="auto"/>
              <w:right w:val="single" w:sz="4" w:space="0" w:color="auto"/>
            </w:tcBorders>
            <w:vAlign w:val="center"/>
            <w:hideMark/>
          </w:tcPr>
          <w:p w14:paraId="7ECA2E34" w14:textId="77777777" w:rsidR="004159CD" w:rsidRPr="00906D23" w:rsidRDefault="004159CD">
            <w:pPr>
              <w:pStyle w:val="Akapitzlist"/>
              <w:tabs>
                <w:tab w:val="left" w:pos="709"/>
                <w:tab w:val="left" w:pos="1276"/>
                <w:tab w:val="left" w:pos="1418"/>
              </w:tabs>
              <w:suppressAutoHyphens/>
              <w:spacing w:before="0" w:after="0" w:line="276" w:lineRule="auto"/>
              <w:ind w:left="0"/>
              <w:jc w:val="center"/>
              <w:rPr>
                <w:rFonts w:ascii="Cambria" w:hAnsi="Cambria"/>
                <w:sz w:val="24"/>
                <w:szCs w:val="24"/>
              </w:rPr>
            </w:pPr>
            <w:r w:rsidRPr="00906D23">
              <w:rPr>
                <w:rFonts w:ascii="Cambria" w:hAnsi="Cambria"/>
                <w:sz w:val="24"/>
                <w:szCs w:val="24"/>
              </w:rPr>
              <w:t>60</w:t>
            </w:r>
          </w:p>
        </w:tc>
      </w:tr>
      <w:tr w:rsidR="004159CD" w:rsidRPr="00906D23" w14:paraId="5CB19AA0" w14:textId="77777777" w:rsidTr="00462372">
        <w:tc>
          <w:tcPr>
            <w:tcW w:w="708" w:type="dxa"/>
            <w:tcBorders>
              <w:top w:val="single" w:sz="4" w:space="0" w:color="auto"/>
              <w:left w:val="single" w:sz="4" w:space="0" w:color="auto"/>
              <w:bottom w:val="single" w:sz="4" w:space="0" w:color="auto"/>
              <w:right w:val="single" w:sz="4" w:space="0" w:color="auto"/>
            </w:tcBorders>
            <w:vAlign w:val="center"/>
            <w:hideMark/>
          </w:tcPr>
          <w:p w14:paraId="287A5E3B" w14:textId="77777777" w:rsidR="004159CD" w:rsidRPr="00906D23" w:rsidRDefault="00EC1195">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906D23">
              <w:rPr>
                <w:rFonts w:ascii="Cambria" w:hAnsi="Cambria"/>
                <w:color w:val="000000" w:themeColor="text1"/>
                <w:sz w:val="24"/>
                <w:szCs w:val="24"/>
              </w:rPr>
              <w:t>2</w:t>
            </w:r>
          </w:p>
        </w:tc>
        <w:tc>
          <w:tcPr>
            <w:tcW w:w="4938" w:type="dxa"/>
            <w:tcBorders>
              <w:top w:val="single" w:sz="4" w:space="0" w:color="auto"/>
              <w:left w:val="single" w:sz="4" w:space="0" w:color="auto"/>
              <w:bottom w:val="single" w:sz="4" w:space="0" w:color="auto"/>
              <w:right w:val="single" w:sz="4" w:space="0" w:color="auto"/>
            </w:tcBorders>
            <w:vAlign w:val="center"/>
            <w:hideMark/>
          </w:tcPr>
          <w:p w14:paraId="797DB3D4" w14:textId="77777777" w:rsidR="004159CD" w:rsidRPr="00906D23" w:rsidRDefault="004159CD">
            <w:pPr>
              <w:pStyle w:val="Akapitzlist"/>
              <w:tabs>
                <w:tab w:val="left" w:pos="709"/>
                <w:tab w:val="left" w:pos="1276"/>
                <w:tab w:val="left" w:pos="1418"/>
              </w:tabs>
              <w:suppressAutoHyphens/>
              <w:spacing w:before="0" w:after="0" w:line="276" w:lineRule="auto"/>
              <w:ind w:left="0"/>
              <w:rPr>
                <w:rFonts w:ascii="Cambria" w:hAnsi="Cambria"/>
                <w:color w:val="000000" w:themeColor="text1"/>
                <w:sz w:val="24"/>
                <w:szCs w:val="24"/>
              </w:rPr>
            </w:pPr>
            <w:r w:rsidRPr="00906D23">
              <w:rPr>
                <w:rFonts w:ascii="Cambria" w:hAnsi="Cambria"/>
                <w:color w:val="000000" w:themeColor="text1"/>
                <w:sz w:val="24"/>
                <w:szCs w:val="24"/>
              </w:rPr>
              <w:t xml:space="preserve">Czas reakcji na wezwanie przeglądu gwarancyjnego </w:t>
            </w:r>
          </w:p>
        </w:tc>
        <w:tc>
          <w:tcPr>
            <w:tcW w:w="2606" w:type="dxa"/>
            <w:tcBorders>
              <w:top w:val="single" w:sz="4" w:space="0" w:color="auto"/>
              <w:left w:val="single" w:sz="4" w:space="0" w:color="auto"/>
              <w:bottom w:val="single" w:sz="4" w:space="0" w:color="auto"/>
              <w:right w:val="single" w:sz="4" w:space="0" w:color="auto"/>
            </w:tcBorders>
            <w:vAlign w:val="center"/>
            <w:hideMark/>
          </w:tcPr>
          <w:p w14:paraId="6668C745" w14:textId="77777777" w:rsidR="004159CD" w:rsidRPr="00906D23" w:rsidRDefault="00EC1195">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906D23">
              <w:rPr>
                <w:rFonts w:ascii="Cambria" w:hAnsi="Cambria"/>
                <w:color w:val="000000" w:themeColor="text1"/>
                <w:sz w:val="24"/>
                <w:szCs w:val="24"/>
              </w:rPr>
              <w:t>4</w:t>
            </w:r>
            <w:r w:rsidR="004159CD" w:rsidRPr="00906D23">
              <w:rPr>
                <w:rFonts w:ascii="Cambria" w:hAnsi="Cambria"/>
                <w:color w:val="000000" w:themeColor="text1"/>
                <w:sz w:val="24"/>
                <w:szCs w:val="24"/>
              </w:rPr>
              <w:t>0</w:t>
            </w:r>
          </w:p>
        </w:tc>
      </w:tr>
    </w:tbl>
    <w:p w14:paraId="2485CFEE" w14:textId="77777777" w:rsidR="009F386A" w:rsidRPr="00906D23" w:rsidRDefault="009F386A" w:rsidP="009F386A">
      <w:pPr>
        <w:pStyle w:val="Akapitzlist"/>
        <w:tabs>
          <w:tab w:val="left" w:pos="709"/>
          <w:tab w:val="left" w:pos="1276"/>
          <w:tab w:val="left" w:pos="1418"/>
        </w:tabs>
        <w:suppressAutoHyphens/>
        <w:spacing w:before="0" w:after="0" w:line="276" w:lineRule="auto"/>
        <w:ind w:left="1288"/>
        <w:rPr>
          <w:rFonts w:ascii="Cambria" w:hAnsi="Cambria"/>
          <w:sz w:val="10"/>
          <w:szCs w:val="10"/>
        </w:rPr>
      </w:pPr>
    </w:p>
    <w:p w14:paraId="16E25A45" w14:textId="77777777" w:rsidR="004159CD" w:rsidRPr="00906D23" w:rsidRDefault="004159CD" w:rsidP="00D21D2F">
      <w:pPr>
        <w:pStyle w:val="Akapitzlist"/>
        <w:numPr>
          <w:ilvl w:val="1"/>
          <w:numId w:val="41"/>
        </w:numPr>
        <w:tabs>
          <w:tab w:val="left" w:pos="709"/>
          <w:tab w:val="left" w:pos="1276"/>
          <w:tab w:val="left" w:pos="1418"/>
        </w:tabs>
        <w:suppressAutoHyphens/>
        <w:spacing w:before="0" w:after="0" w:line="276" w:lineRule="auto"/>
        <w:ind w:left="709" w:hanging="709"/>
        <w:rPr>
          <w:rFonts w:ascii="Cambria" w:hAnsi="Cambria"/>
          <w:sz w:val="24"/>
          <w:szCs w:val="24"/>
        </w:rPr>
      </w:pPr>
      <w:r w:rsidRPr="00906D23">
        <w:rPr>
          <w:rFonts w:ascii="Cambria" w:hAnsi="Cambria"/>
          <w:sz w:val="24"/>
          <w:szCs w:val="24"/>
        </w:rPr>
        <w:t>Zamawiający dokona oceny ofert przyznając punkty w ramach poszczególnych kryteriów oceny ofert, przyjmując zasadę, że 1% = 1 punkt.</w:t>
      </w:r>
    </w:p>
    <w:p w14:paraId="04ADBC65" w14:textId="77777777" w:rsidR="004159CD" w:rsidRPr="00906D23" w:rsidRDefault="004159CD" w:rsidP="004159CD">
      <w:pPr>
        <w:pStyle w:val="Akapitzlist"/>
        <w:tabs>
          <w:tab w:val="left" w:pos="709"/>
          <w:tab w:val="left" w:pos="1276"/>
          <w:tab w:val="left" w:pos="1418"/>
        </w:tabs>
        <w:suppressAutoHyphens/>
        <w:spacing w:before="0" w:after="0" w:line="276" w:lineRule="auto"/>
        <w:ind w:left="709"/>
        <w:rPr>
          <w:rFonts w:ascii="Cambria" w:hAnsi="Cambria"/>
          <w:sz w:val="10"/>
          <w:szCs w:val="10"/>
        </w:rPr>
      </w:pPr>
    </w:p>
    <w:p w14:paraId="1821326E" w14:textId="77777777" w:rsidR="004159CD" w:rsidRPr="00906D23" w:rsidRDefault="004159CD" w:rsidP="00D21D2F">
      <w:pPr>
        <w:pStyle w:val="Akapitzlist"/>
        <w:numPr>
          <w:ilvl w:val="1"/>
          <w:numId w:val="41"/>
        </w:numPr>
        <w:tabs>
          <w:tab w:val="left" w:pos="709"/>
          <w:tab w:val="left" w:pos="1276"/>
          <w:tab w:val="left" w:pos="1418"/>
        </w:tabs>
        <w:suppressAutoHyphens/>
        <w:spacing w:before="0" w:after="0" w:line="276" w:lineRule="auto"/>
        <w:ind w:left="709" w:hanging="709"/>
        <w:rPr>
          <w:rFonts w:ascii="Cambria" w:hAnsi="Cambria"/>
          <w:sz w:val="24"/>
          <w:szCs w:val="24"/>
        </w:rPr>
      </w:pPr>
      <w:r w:rsidRPr="00906D23">
        <w:rPr>
          <w:rFonts w:ascii="Cambria" w:hAnsi="Cambria"/>
          <w:sz w:val="24"/>
          <w:szCs w:val="24"/>
        </w:rPr>
        <w:t xml:space="preserve">Punkty za kryterium </w:t>
      </w:r>
      <w:r w:rsidRPr="00906D23">
        <w:rPr>
          <w:rFonts w:ascii="Cambria" w:hAnsi="Cambria"/>
          <w:b/>
          <w:sz w:val="24"/>
          <w:szCs w:val="24"/>
        </w:rPr>
        <w:t>„Cena”</w:t>
      </w:r>
      <w:r w:rsidRPr="00906D23">
        <w:rPr>
          <w:rFonts w:ascii="Cambria" w:hAnsi="Cambria"/>
          <w:sz w:val="24"/>
          <w:szCs w:val="24"/>
        </w:rPr>
        <w:t xml:space="preserve"> zostaną obliczone według wzoru:</w:t>
      </w:r>
    </w:p>
    <w:p w14:paraId="4C98613B" w14:textId="77777777" w:rsidR="004159CD" w:rsidRPr="00906D23" w:rsidRDefault="004159CD" w:rsidP="004159CD">
      <w:pPr>
        <w:pStyle w:val="Akapitzlist"/>
        <w:tabs>
          <w:tab w:val="left" w:pos="709"/>
          <w:tab w:val="left" w:pos="1276"/>
          <w:tab w:val="left" w:pos="1418"/>
        </w:tabs>
        <w:suppressAutoHyphens/>
        <w:spacing w:line="276" w:lineRule="auto"/>
        <w:ind w:left="709"/>
        <w:rPr>
          <w:rFonts w:ascii="Cambria" w:hAnsi="Cambria"/>
          <w:sz w:val="24"/>
          <w:szCs w:val="24"/>
        </w:rPr>
      </w:pPr>
      <w:r w:rsidRPr="00906D23">
        <w:rPr>
          <w:rFonts w:ascii="Cambria" w:hAnsi="Cambria"/>
          <w:sz w:val="24"/>
          <w:szCs w:val="24"/>
        </w:rPr>
        <w:tab/>
      </w:r>
      <w:r w:rsidRPr="00906D23">
        <w:rPr>
          <w:rFonts w:ascii="Cambria" w:hAnsi="Cambria"/>
          <w:sz w:val="24"/>
          <w:szCs w:val="24"/>
        </w:rPr>
        <w:tab/>
      </w:r>
      <w:proofErr w:type="spellStart"/>
      <w:r w:rsidRPr="00906D23">
        <w:rPr>
          <w:rFonts w:ascii="Cambria" w:hAnsi="Cambria"/>
          <w:sz w:val="24"/>
          <w:szCs w:val="24"/>
        </w:rPr>
        <w:t>C</w:t>
      </w:r>
      <w:r w:rsidRPr="00906D23">
        <w:rPr>
          <w:rFonts w:ascii="Cambria" w:hAnsi="Cambria"/>
          <w:sz w:val="24"/>
          <w:szCs w:val="24"/>
          <w:vertAlign w:val="subscript"/>
        </w:rPr>
        <w:t>n</w:t>
      </w:r>
      <w:proofErr w:type="spellEnd"/>
    </w:p>
    <w:p w14:paraId="0CD6E1EA" w14:textId="77777777" w:rsidR="004159CD" w:rsidRPr="00906D23" w:rsidRDefault="0003422D" w:rsidP="004159CD">
      <w:pPr>
        <w:pStyle w:val="Akapitzlist"/>
        <w:tabs>
          <w:tab w:val="left" w:pos="709"/>
          <w:tab w:val="left" w:pos="1276"/>
          <w:tab w:val="left" w:pos="1418"/>
        </w:tabs>
        <w:suppressAutoHyphens/>
        <w:spacing w:line="276" w:lineRule="auto"/>
        <w:ind w:left="709"/>
        <w:rPr>
          <w:rFonts w:ascii="Cambria" w:hAnsi="Cambria"/>
          <w:sz w:val="24"/>
          <w:szCs w:val="24"/>
        </w:rPr>
      </w:pPr>
      <w:proofErr w:type="spellStart"/>
      <w:r w:rsidRPr="00906D23">
        <w:rPr>
          <w:rFonts w:ascii="Cambria" w:hAnsi="Cambria"/>
          <w:sz w:val="24"/>
          <w:szCs w:val="24"/>
        </w:rPr>
        <w:t>P</w:t>
      </w:r>
      <w:r w:rsidRPr="00906D23">
        <w:rPr>
          <w:rFonts w:ascii="Cambria" w:hAnsi="Cambria"/>
          <w:sz w:val="24"/>
          <w:szCs w:val="24"/>
          <w:vertAlign w:val="subscript"/>
        </w:rPr>
        <w:t>c</w:t>
      </w:r>
      <w:proofErr w:type="spellEnd"/>
      <w:r w:rsidRPr="00906D23">
        <w:rPr>
          <w:rFonts w:ascii="Cambria" w:hAnsi="Cambria"/>
          <w:sz w:val="24"/>
          <w:szCs w:val="24"/>
          <w:vertAlign w:val="subscript"/>
        </w:rPr>
        <w:t xml:space="preserve"> </w:t>
      </w:r>
      <w:r w:rsidR="004159CD" w:rsidRPr="00906D23">
        <w:rPr>
          <w:rFonts w:ascii="Cambria" w:hAnsi="Cambria"/>
          <w:sz w:val="24"/>
          <w:szCs w:val="24"/>
        </w:rPr>
        <w:t xml:space="preserve">= </w:t>
      </w:r>
      <w:r w:rsidR="004159CD" w:rsidRPr="00906D23">
        <w:rPr>
          <w:rFonts w:ascii="Cambria" w:hAnsi="Cambria"/>
          <w:sz w:val="24"/>
          <w:szCs w:val="24"/>
        </w:rPr>
        <w:tab/>
        <w:t xml:space="preserve">------- x 60 pkt </w:t>
      </w:r>
    </w:p>
    <w:p w14:paraId="2AA57A71" w14:textId="77777777" w:rsidR="004159CD" w:rsidRPr="00906D23" w:rsidRDefault="004159CD" w:rsidP="004159CD">
      <w:pPr>
        <w:pStyle w:val="Akapitzlist"/>
        <w:tabs>
          <w:tab w:val="left" w:pos="709"/>
          <w:tab w:val="left" w:pos="1276"/>
          <w:tab w:val="left" w:pos="1418"/>
        </w:tabs>
        <w:suppressAutoHyphens/>
        <w:spacing w:line="276" w:lineRule="auto"/>
        <w:ind w:left="709"/>
        <w:rPr>
          <w:rFonts w:ascii="Cambria" w:hAnsi="Cambria"/>
          <w:sz w:val="24"/>
          <w:szCs w:val="24"/>
        </w:rPr>
      </w:pPr>
      <w:r w:rsidRPr="00906D23">
        <w:rPr>
          <w:rFonts w:ascii="Cambria" w:hAnsi="Cambria"/>
          <w:sz w:val="24"/>
          <w:szCs w:val="24"/>
        </w:rPr>
        <w:tab/>
        <w:t xml:space="preserve">   </w:t>
      </w:r>
      <w:proofErr w:type="spellStart"/>
      <w:r w:rsidRPr="00906D23">
        <w:rPr>
          <w:rFonts w:ascii="Cambria" w:hAnsi="Cambria"/>
          <w:sz w:val="24"/>
          <w:szCs w:val="24"/>
        </w:rPr>
        <w:t>C</w:t>
      </w:r>
      <w:r w:rsidRPr="00906D23">
        <w:rPr>
          <w:rFonts w:ascii="Cambria" w:hAnsi="Cambria"/>
          <w:sz w:val="24"/>
          <w:szCs w:val="24"/>
          <w:vertAlign w:val="subscript"/>
        </w:rPr>
        <w:t>b</w:t>
      </w:r>
      <w:proofErr w:type="spellEnd"/>
    </w:p>
    <w:p w14:paraId="29570FE1" w14:textId="77777777" w:rsidR="004159CD" w:rsidRPr="00906D23" w:rsidRDefault="004159CD" w:rsidP="004159CD">
      <w:pPr>
        <w:tabs>
          <w:tab w:val="left" w:pos="709"/>
          <w:tab w:val="left" w:pos="1276"/>
          <w:tab w:val="left" w:pos="1418"/>
        </w:tabs>
        <w:suppressAutoHyphens/>
        <w:spacing w:line="276" w:lineRule="auto"/>
        <w:rPr>
          <w:rFonts w:ascii="Cambria" w:hAnsi="Cambria"/>
        </w:rPr>
      </w:pPr>
      <w:r w:rsidRPr="00906D23">
        <w:rPr>
          <w:rFonts w:ascii="Cambria" w:hAnsi="Cambria"/>
        </w:rPr>
        <w:tab/>
        <w:t>gdzie,</w:t>
      </w:r>
    </w:p>
    <w:p w14:paraId="0C08E184" w14:textId="77777777" w:rsidR="004159CD" w:rsidRPr="00906D23" w:rsidRDefault="0003422D" w:rsidP="004159CD">
      <w:pPr>
        <w:pStyle w:val="Bezodstpw"/>
        <w:spacing w:line="276" w:lineRule="auto"/>
        <w:ind w:left="708"/>
        <w:rPr>
          <w:rFonts w:ascii="Cambria" w:hAnsi="Cambria"/>
          <w:sz w:val="24"/>
          <w:szCs w:val="24"/>
        </w:rPr>
      </w:pPr>
      <w:proofErr w:type="spellStart"/>
      <w:r w:rsidRPr="00906D23">
        <w:rPr>
          <w:rFonts w:ascii="Cambria" w:hAnsi="Cambria"/>
          <w:sz w:val="24"/>
          <w:szCs w:val="24"/>
        </w:rPr>
        <w:t>P</w:t>
      </w:r>
      <w:r w:rsidRPr="00906D23">
        <w:rPr>
          <w:rFonts w:ascii="Cambria" w:hAnsi="Cambria"/>
          <w:sz w:val="24"/>
          <w:szCs w:val="24"/>
          <w:vertAlign w:val="subscript"/>
        </w:rPr>
        <w:t>c</w:t>
      </w:r>
      <w:proofErr w:type="spellEnd"/>
      <w:r w:rsidR="004159CD" w:rsidRPr="00906D23">
        <w:rPr>
          <w:rFonts w:ascii="Cambria" w:hAnsi="Cambria"/>
          <w:sz w:val="24"/>
          <w:szCs w:val="24"/>
        </w:rPr>
        <w:t xml:space="preserve"> - ilość punktów za kryterium cena,</w:t>
      </w:r>
    </w:p>
    <w:p w14:paraId="4BC02FF6" w14:textId="77777777" w:rsidR="004159CD" w:rsidRPr="00906D23" w:rsidRDefault="004159CD" w:rsidP="004159CD">
      <w:pPr>
        <w:pStyle w:val="Bezodstpw"/>
        <w:spacing w:line="276" w:lineRule="auto"/>
        <w:ind w:left="708"/>
        <w:rPr>
          <w:rFonts w:ascii="Cambria" w:hAnsi="Cambria"/>
          <w:sz w:val="24"/>
          <w:szCs w:val="24"/>
        </w:rPr>
      </w:pPr>
      <w:proofErr w:type="spellStart"/>
      <w:r w:rsidRPr="00906D23">
        <w:rPr>
          <w:rFonts w:ascii="Cambria" w:hAnsi="Cambria"/>
          <w:sz w:val="24"/>
          <w:szCs w:val="24"/>
        </w:rPr>
        <w:t>C</w:t>
      </w:r>
      <w:r w:rsidRPr="00906D23">
        <w:rPr>
          <w:rFonts w:ascii="Cambria" w:hAnsi="Cambria"/>
          <w:sz w:val="24"/>
          <w:szCs w:val="24"/>
          <w:vertAlign w:val="subscript"/>
        </w:rPr>
        <w:t>n</w:t>
      </w:r>
      <w:proofErr w:type="spellEnd"/>
      <w:r w:rsidRPr="00906D23">
        <w:rPr>
          <w:rFonts w:ascii="Cambria" w:hAnsi="Cambria"/>
          <w:sz w:val="24"/>
          <w:szCs w:val="24"/>
        </w:rPr>
        <w:t xml:space="preserve"> - najniższa cena ofertowa spośród ofert nieodrzuconych,</w:t>
      </w:r>
    </w:p>
    <w:p w14:paraId="26FCD440" w14:textId="77777777" w:rsidR="004159CD" w:rsidRPr="00906D23" w:rsidRDefault="004159CD" w:rsidP="004159CD">
      <w:pPr>
        <w:pStyle w:val="Bezodstpw"/>
        <w:spacing w:line="276" w:lineRule="auto"/>
        <w:ind w:left="708"/>
        <w:rPr>
          <w:rFonts w:ascii="Cambria" w:hAnsi="Cambria"/>
          <w:sz w:val="24"/>
          <w:szCs w:val="24"/>
        </w:rPr>
      </w:pPr>
      <w:proofErr w:type="spellStart"/>
      <w:r w:rsidRPr="00906D23">
        <w:rPr>
          <w:rFonts w:ascii="Cambria" w:hAnsi="Cambria"/>
          <w:sz w:val="24"/>
          <w:szCs w:val="24"/>
        </w:rPr>
        <w:t>C</w:t>
      </w:r>
      <w:r w:rsidRPr="00906D23">
        <w:rPr>
          <w:rFonts w:ascii="Cambria" w:hAnsi="Cambria"/>
          <w:sz w:val="24"/>
          <w:szCs w:val="24"/>
          <w:vertAlign w:val="subscript"/>
        </w:rPr>
        <w:t>b</w:t>
      </w:r>
      <w:proofErr w:type="spellEnd"/>
      <w:r w:rsidRPr="00906D23">
        <w:rPr>
          <w:rFonts w:ascii="Cambria" w:hAnsi="Cambria"/>
          <w:sz w:val="24"/>
          <w:szCs w:val="24"/>
        </w:rPr>
        <w:t xml:space="preserve"> – cena oferty badanej.</w:t>
      </w:r>
    </w:p>
    <w:p w14:paraId="4C675398" w14:textId="77777777" w:rsidR="004159CD" w:rsidRPr="00906D23" w:rsidRDefault="004159CD" w:rsidP="004159CD">
      <w:pPr>
        <w:pStyle w:val="Akapitzlist"/>
        <w:spacing w:line="276" w:lineRule="auto"/>
        <w:ind w:left="708"/>
        <w:rPr>
          <w:rFonts w:ascii="Cambria" w:hAnsi="Cambria"/>
          <w:sz w:val="24"/>
          <w:szCs w:val="24"/>
        </w:rPr>
      </w:pPr>
    </w:p>
    <w:p w14:paraId="32FEDED6" w14:textId="77777777" w:rsidR="004159CD" w:rsidRPr="00906D23" w:rsidRDefault="004159CD" w:rsidP="004159CD">
      <w:pPr>
        <w:pStyle w:val="Akapitzlist"/>
        <w:spacing w:line="276" w:lineRule="auto"/>
        <w:ind w:left="708"/>
        <w:rPr>
          <w:rFonts w:ascii="Cambria" w:hAnsi="Cambria"/>
          <w:sz w:val="24"/>
          <w:szCs w:val="24"/>
        </w:rPr>
      </w:pPr>
      <w:r w:rsidRPr="00906D23">
        <w:rPr>
          <w:rFonts w:ascii="Cambria" w:hAnsi="Cambria"/>
          <w:sz w:val="24"/>
          <w:szCs w:val="24"/>
        </w:rPr>
        <w:t>W kryterium „</w:t>
      </w:r>
      <w:r w:rsidRPr="00906D23">
        <w:rPr>
          <w:rFonts w:ascii="Cambria" w:hAnsi="Cambria"/>
          <w:b/>
          <w:sz w:val="24"/>
          <w:szCs w:val="24"/>
        </w:rPr>
        <w:t>Cena”</w:t>
      </w:r>
      <w:r w:rsidRPr="00906D23">
        <w:rPr>
          <w:rFonts w:ascii="Cambria" w:hAnsi="Cambria"/>
          <w:sz w:val="24"/>
          <w:szCs w:val="24"/>
        </w:rPr>
        <w:t>, oferta z najniższą ceną otrzyma 60 punktów a pozostałe oferty po matematycznym przeliczeniu w odniesieniu do najniższej ceny odpowiednio mniej. Końcowy wynik powyższego działania zostanie zaokrąglony do dwóch miejsc po przecinku.</w:t>
      </w:r>
    </w:p>
    <w:p w14:paraId="76B791CE" w14:textId="77777777" w:rsidR="004159CD" w:rsidRPr="00906D23" w:rsidRDefault="004159CD" w:rsidP="004159CD">
      <w:pPr>
        <w:pStyle w:val="Akapitzlist"/>
        <w:keepNext/>
        <w:spacing w:line="276" w:lineRule="auto"/>
        <w:ind w:left="709"/>
        <w:jc w:val="center"/>
        <w:rPr>
          <w:rFonts w:ascii="Cambria" w:hAnsi="Cambria"/>
          <w:b/>
          <w:sz w:val="10"/>
          <w:szCs w:val="10"/>
          <w:u w:val="single"/>
        </w:rPr>
      </w:pPr>
    </w:p>
    <w:p w14:paraId="7B617269" w14:textId="77777777" w:rsidR="004159CD" w:rsidRPr="00906D23" w:rsidRDefault="004159CD" w:rsidP="00D21D2F">
      <w:pPr>
        <w:pStyle w:val="Listanumerowana2"/>
        <w:numPr>
          <w:ilvl w:val="1"/>
          <w:numId w:val="41"/>
        </w:numPr>
        <w:tabs>
          <w:tab w:val="left" w:pos="709"/>
        </w:tabs>
        <w:ind w:left="709" w:hanging="709"/>
        <w:rPr>
          <w:rFonts w:ascii="Cambria" w:hAnsi="Cambria"/>
          <w:sz w:val="24"/>
        </w:rPr>
      </w:pPr>
      <w:r w:rsidRPr="00906D23">
        <w:rPr>
          <w:rFonts w:ascii="Cambria" w:hAnsi="Cambria"/>
          <w:sz w:val="24"/>
        </w:rPr>
        <w:t xml:space="preserve">Punkty za kryterium </w:t>
      </w:r>
      <w:r w:rsidRPr="00906D23">
        <w:rPr>
          <w:rFonts w:ascii="Cambria" w:hAnsi="Cambria"/>
          <w:b/>
          <w:sz w:val="24"/>
        </w:rPr>
        <w:t>„Czas reakcji przeglądu gwarancyjnego na wezwanie”</w:t>
      </w:r>
      <w:r w:rsidRPr="00906D23">
        <w:rPr>
          <w:rFonts w:ascii="Cambria" w:hAnsi="Cambria"/>
          <w:sz w:val="24"/>
        </w:rPr>
        <w:t xml:space="preserve"> zostaną przyznane w skali:</w:t>
      </w:r>
    </w:p>
    <w:tbl>
      <w:tblPr>
        <w:tblW w:w="8363" w:type="dxa"/>
        <w:tblInd w:w="7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A0" w:firstRow="1" w:lastRow="0" w:firstColumn="1" w:lastColumn="0" w:noHBand="0" w:noVBand="0"/>
      </w:tblPr>
      <w:tblGrid>
        <w:gridCol w:w="4651"/>
        <w:gridCol w:w="3712"/>
      </w:tblGrid>
      <w:tr w:rsidR="004159CD" w:rsidRPr="00906D23" w14:paraId="5F10EC36" w14:textId="77777777" w:rsidTr="009F386A">
        <w:tc>
          <w:tcPr>
            <w:tcW w:w="4651"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vAlign w:val="center"/>
            <w:hideMark/>
          </w:tcPr>
          <w:p w14:paraId="646F199B" w14:textId="77777777" w:rsidR="004159CD" w:rsidRPr="00906D23" w:rsidRDefault="004159CD">
            <w:pPr>
              <w:widowControl w:val="0"/>
              <w:tabs>
                <w:tab w:val="right" w:pos="9470"/>
              </w:tabs>
              <w:jc w:val="center"/>
              <w:rPr>
                <w:rFonts w:ascii="Cambria" w:hAnsi="Cambria" w:cs="Cambria"/>
                <w:b/>
                <w:color w:val="000000"/>
              </w:rPr>
            </w:pPr>
            <w:r w:rsidRPr="00906D23">
              <w:rPr>
                <w:rFonts w:ascii="Cambria" w:hAnsi="Cambria"/>
                <w:b/>
                <w:color w:val="000000"/>
              </w:rPr>
              <w:t>Czas reakcji przeglądu gwarancyjnego na wezwanie</w:t>
            </w:r>
            <w:r w:rsidRPr="00906D23">
              <w:rPr>
                <w:rFonts w:ascii="Cambria" w:hAnsi="Cambria" w:cs="Cambria"/>
                <w:b/>
                <w:color w:val="000000"/>
              </w:rPr>
              <w:t xml:space="preserve"> </w:t>
            </w:r>
            <w:r w:rsidRPr="00906D23">
              <w:rPr>
                <w:rFonts w:ascii="Cambria" w:hAnsi="Cambria" w:cs="Cambria"/>
                <w:b/>
                <w:color w:val="000000"/>
              </w:rPr>
              <w:br/>
            </w:r>
            <w:r w:rsidRPr="00906D23">
              <w:rPr>
                <w:rFonts w:ascii="Cambria" w:hAnsi="Cambria" w:cs="Cambria"/>
                <w:b/>
                <w:color w:val="000000"/>
              </w:rPr>
              <w:lastRenderedPageBreak/>
              <w:t>(od momentu zgłoszenia)</w:t>
            </w:r>
          </w:p>
        </w:tc>
        <w:tc>
          <w:tcPr>
            <w:tcW w:w="3712"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vAlign w:val="center"/>
            <w:hideMark/>
          </w:tcPr>
          <w:p w14:paraId="15364C11" w14:textId="77777777" w:rsidR="004159CD" w:rsidRPr="00906D23" w:rsidRDefault="004159CD">
            <w:pPr>
              <w:widowControl w:val="0"/>
              <w:tabs>
                <w:tab w:val="right" w:pos="9470"/>
              </w:tabs>
              <w:jc w:val="center"/>
              <w:rPr>
                <w:rFonts w:ascii="Cambria" w:hAnsi="Cambria" w:cs="Cambria"/>
                <w:b/>
                <w:color w:val="000000"/>
              </w:rPr>
            </w:pPr>
            <w:r w:rsidRPr="00906D23">
              <w:rPr>
                <w:rFonts w:ascii="Cambria" w:hAnsi="Cambria" w:cs="Cambria"/>
                <w:b/>
                <w:color w:val="000000"/>
              </w:rPr>
              <w:lastRenderedPageBreak/>
              <w:t>Liczba punktów</w:t>
            </w:r>
          </w:p>
        </w:tc>
      </w:tr>
      <w:tr w:rsidR="004159CD" w:rsidRPr="00906D23" w14:paraId="14A23AAD" w14:textId="77777777" w:rsidTr="009F386A">
        <w:tc>
          <w:tcPr>
            <w:tcW w:w="4651" w:type="dxa"/>
            <w:tcBorders>
              <w:top w:val="single" w:sz="4" w:space="0" w:color="00000A"/>
              <w:left w:val="single" w:sz="4" w:space="0" w:color="00000A"/>
              <w:bottom w:val="single" w:sz="4" w:space="0" w:color="00000A"/>
              <w:right w:val="single" w:sz="4" w:space="0" w:color="00000A"/>
            </w:tcBorders>
            <w:vAlign w:val="center"/>
            <w:hideMark/>
          </w:tcPr>
          <w:p w14:paraId="2742AAC3" w14:textId="77777777" w:rsidR="004159CD" w:rsidRPr="00906D23" w:rsidRDefault="004159CD">
            <w:pPr>
              <w:widowControl w:val="0"/>
              <w:tabs>
                <w:tab w:val="right" w:pos="9470"/>
              </w:tabs>
              <w:jc w:val="center"/>
              <w:rPr>
                <w:rFonts w:ascii="Cambria" w:hAnsi="Cambria" w:cs="Cambria"/>
                <w:color w:val="000000"/>
              </w:rPr>
            </w:pPr>
            <w:r w:rsidRPr="00906D23">
              <w:rPr>
                <w:rFonts w:ascii="Cambria" w:hAnsi="Cambria" w:cs="Cambria"/>
                <w:color w:val="000000"/>
              </w:rPr>
              <w:lastRenderedPageBreak/>
              <w:t>7 dni roboczych</w:t>
            </w:r>
          </w:p>
        </w:tc>
        <w:tc>
          <w:tcPr>
            <w:tcW w:w="3712" w:type="dxa"/>
            <w:tcBorders>
              <w:top w:val="single" w:sz="4" w:space="0" w:color="00000A"/>
              <w:left w:val="single" w:sz="4" w:space="0" w:color="00000A"/>
              <w:bottom w:val="single" w:sz="4" w:space="0" w:color="00000A"/>
              <w:right w:val="single" w:sz="4" w:space="0" w:color="00000A"/>
            </w:tcBorders>
            <w:hideMark/>
          </w:tcPr>
          <w:p w14:paraId="439DB7D5" w14:textId="77777777" w:rsidR="004159CD" w:rsidRPr="00906D23" w:rsidRDefault="0003422D">
            <w:pPr>
              <w:widowControl w:val="0"/>
              <w:tabs>
                <w:tab w:val="right" w:pos="9470"/>
              </w:tabs>
              <w:jc w:val="center"/>
              <w:rPr>
                <w:rFonts w:ascii="Cambria" w:hAnsi="Cambria" w:cs="Cambria"/>
                <w:color w:val="000000"/>
              </w:rPr>
            </w:pPr>
            <w:r w:rsidRPr="00906D23">
              <w:rPr>
                <w:rFonts w:ascii="Cambria" w:hAnsi="Cambria"/>
                <w:color w:val="000000" w:themeColor="text1"/>
              </w:rPr>
              <w:t>P</w:t>
            </w:r>
            <w:r w:rsidRPr="00906D23">
              <w:rPr>
                <w:rFonts w:ascii="Cambria" w:hAnsi="Cambria"/>
                <w:color w:val="000000" w:themeColor="text1"/>
                <w:vertAlign w:val="subscript"/>
              </w:rPr>
              <w:t>CZR</w:t>
            </w:r>
            <w:r w:rsidRPr="00906D23">
              <w:rPr>
                <w:rFonts w:ascii="Cambria" w:hAnsi="Cambria" w:cs="Cambria"/>
                <w:color w:val="000000"/>
              </w:rPr>
              <w:t xml:space="preserve"> </w:t>
            </w:r>
            <w:r w:rsidR="004159CD" w:rsidRPr="00906D23">
              <w:rPr>
                <w:rFonts w:ascii="Cambria" w:hAnsi="Cambria" w:cs="Cambria"/>
                <w:color w:val="000000"/>
              </w:rPr>
              <w:t>= 0 pkt</w:t>
            </w:r>
          </w:p>
        </w:tc>
      </w:tr>
      <w:tr w:rsidR="004159CD" w:rsidRPr="00906D23" w14:paraId="199D0DB1" w14:textId="77777777" w:rsidTr="009F386A">
        <w:trPr>
          <w:trHeight w:val="320"/>
        </w:trPr>
        <w:tc>
          <w:tcPr>
            <w:tcW w:w="4651" w:type="dxa"/>
            <w:tcBorders>
              <w:top w:val="single" w:sz="4" w:space="0" w:color="00000A"/>
              <w:left w:val="single" w:sz="4" w:space="0" w:color="00000A"/>
              <w:bottom w:val="single" w:sz="4" w:space="0" w:color="00000A"/>
              <w:right w:val="single" w:sz="4" w:space="0" w:color="00000A"/>
            </w:tcBorders>
            <w:vAlign w:val="center"/>
            <w:hideMark/>
          </w:tcPr>
          <w:p w14:paraId="2EB1BF96" w14:textId="77777777" w:rsidR="004159CD" w:rsidRPr="00906D23" w:rsidRDefault="004159CD">
            <w:pPr>
              <w:widowControl w:val="0"/>
              <w:tabs>
                <w:tab w:val="right" w:pos="9470"/>
              </w:tabs>
              <w:jc w:val="center"/>
              <w:rPr>
                <w:rFonts w:ascii="Cambria" w:hAnsi="Cambria"/>
                <w:color w:val="000000"/>
              </w:rPr>
            </w:pPr>
            <w:r w:rsidRPr="00906D23">
              <w:rPr>
                <w:rFonts w:ascii="Cambria" w:hAnsi="Cambria"/>
                <w:color w:val="000000"/>
              </w:rPr>
              <w:t>6 dni roboczych</w:t>
            </w:r>
          </w:p>
        </w:tc>
        <w:tc>
          <w:tcPr>
            <w:tcW w:w="3712" w:type="dxa"/>
            <w:tcBorders>
              <w:top w:val="single" w:sz="4" w:space="0" w:color="00000A"/>
              <w:left w:val="single" w:sz="4" w:space="0" w:color="00000A"/>
              <w:bottom w:val="single" w:sz="4" w:space="0" w:color="00000A"/>
              <w:right w:val="single" w:sz="4" w:space="0" w:color="00000A"/>
            </w:tcBorders>
            <w:hideMark/>
          </w:tcPr>
          <w:p w14:paraId="740FB4EE" w14:textId="77777777" w:rsidR="004159CD" w:rsidRPr="00906D23" w:rsidRDefault="0003422D" w:rsidP="00EC1195">
            <w:pPr>
              <w:widowControl w:val="0"/>
              <w:tabs>
                <w:tab w:val="right" w:pos="9470"/>
              </w:tabs>
              <w:jc w:val="center"/>
              <w:rPr>
                <w:rFonts w:ascii="Cambria" w:hAnsi="Cambria" w:cs="Cambria"/>
                <w:color w:val="000000"/>
              </w:rPr>
            </w:pPr>
            <w:r w:rsidRPr="00906D23">
              <w:rPr>
                <w:rFonts w:ascii="Cambria" w:hAnsi="Cambria"/>
                <w:color w:val="000000" w:themeColor="text1"/>
              </w:rPr>
              <w:t>P</w:t>
            </w:r>
            <w:r w:rsidRPr="00906D23">
              <w:rPr>
                <w:rFonts w:ascii="Cambria" w:hAnsi="Cambria"/>
                <w:color w:val="000000" w:themeColor="text1"/>
                <w:vertAlign w:val="subscript"/>
              </w:rPr>
              <w:t>CZR</w:t>
            </w:r>
            <w:r w:rsidRPr="00906D23">
              <w:rPr>
                <w:rFonts w:ascii="Cambria" w:hAnsi="Cambria" w:cs="Cambria"/>
                <w:color w:val="000000"/>
              </w:rPr>
              <w:t xml:space="preserve"> </w:t>
            </w:r>
            <w:r w:rsidR="004159CD" w:rsidRPr="00906D23">
              <w:rPr>
                <w:rFonts w:ascii="Cambria" w:hAnsi="Cambria" w:cs="Cambria"/>
                <w:color w:val="000000"/>
              </w:rPr>
              <w:t xml:space="preserve">= </w:t>
            </w:r>
            <w:r w:rsidR="00EC1195" w:rsidRPr="00906D23">
              <w:rPr>
                <w:rFonts w:ascii="Cambria" w:hAnsi="Cambria" w:cs="Cambria"/>
                <w:color w:val="000000"/>
              </w:rPr>
              <w:t>10</w:t>
            </w:r>
            <w:r w:rsidR="004159CD" w:rsidRPr="00906D23">
              <w:rPr>
                <w:rFonts w:ascii="Cambria" w:hAnsi="Cambria" w:cs="Cambria"/>
                <w:color w:val="000000"/>
              </w:rPr>
              <w:t xml:space="preserve"> pkt</w:t>
            </w:r>
          </w:p>
        </w:tc>
      </w:tr>
      <w:tr w:rsidR="004159CD" w:rsidRPr="00906D23" w14:paraId="497E1611" w14:textId="77777777" w:rsidTr="009F386A">
        <w:tc>
          <w:tcPr>
            <w:tcW w:w="4651" w:type="dxa"/>
            <w:tcBorders>
              <w:top w:val="single" w:sz="4" w:space="0" w:color="00000A"/>
              <w:left w:val="single" w:sz="4" w:space="0" w:color="00000A"/>
              <w:bottom w:val="single" w:sz="4" w:space="0" w:color="00000A"/>
              <w:right w:val="single" w:sz="4" w:space="0" w:color="00000A"/>
            </w:tcBorders>
            <w:vAlign w:val="center"/>
            <w:hideMark/>
          </w:tcPr>
          <w:p w14:paraId="39230343" w14:textId="77777777" w:rsidR="004159CD" w:rsidRPr="00906D23" w:rsidRDefault="004159CD">
            <w:pPr>
              <w:widowControl w:val="0"/>
              <w:tabs>
                <w:tab w:val="right" w:pos="9470"/>
              </w:tabs>
              <w:jc w:val="center"/>
              <w:rPr>
                <w:rFonts w:ascii="Cambria" w:hAnsi="Cambria" w:cs="Cambria"/>
                <w:color w:val="000000"/>
              </w:rPr>
            </w:pPr>
            <w:r w:rsidRPr="00906D23">
              <w:rPr>
                <w:rFonts w:ascii="Cambria" w:hAnsi="Cambria"/>
                <w:color w:val="000000"/>
              </w:rPr>
              <w:t>5 dni roboczych</w:t>
            </w:r>
          </w:p>
        </w:tc>
        <w:tc>
          <w:tcPr>
            <w:tcW w:w="3712" w:type="dxa"/>
            <w:tcBorders>
              <w:top w:val="single" w:sz="4" w:space="0" w:color="00000A"/>
              <w:left w:val="single" w:sz="4" w:space="0" w:color="00000A"/>
              <w:bottom w:val="single" w:sz="4" w:space="0" w:color="00000A"/>
              <w:right w:val="single" w:sz="4" w:space="0" w:color="00000A"/>
            </w:tcBorders>
            <w:hideMark/>
          </w:tcPr>
          <w:p w14:paraId="0F40F184" w14:textId="77777777" w:rsidR="004159CD" w:rsidRPr="00906D23" w:rsidRDefault="0003422D" w:rsidP="00EC1195">
            <w:pPr>
              <w:widowControl w:val="0"/>
              <w:tabs>
                <w:tab w:val="right" w:pos="9470"/>
              </w:tabs>
              <w:jc w:val="center"/>
              <w:rPr>
                <w:rFonts w:ascii="Cambria" w:hAnsi="Cambria" w:cs="Cambria"/>
                <w:color w:val="000000"/>
              </w:rPr>
            </w:pPr>
            <w:r w:rsidRPr="00906D23">
              <w:rPr>
                <w:rFonts w:ascii="Cambria" w:hAnsi="Cambria"/>
                <w:color w:val="000000" w:themeColor="text1"/>
              </w:rPr>
              <w:t>P</w:t>
            </w:r>
            <w:r w:rsidRPr="00906D23">
              <w:rPr>
                <w:rFonts w:ascii="Cambria" w:hAnsi="Cambria"/>
                <w:color w:val="000000" w:themeColor="text1"/>
                <w:vertAlign w:val="subscript"/>
              </w:rPr>
              <w:t>CZR</w:t>
            </w:r>
            <w:r w:rsidR="004159CD" w:rsidRPr="00906D23">
              <w:rPr>
                <w:rFonts w:ascii="Cambria" w:hAnsi="Cambria" w:cs="Cambria"/>
                <w:color w:val="000000"/>
              </w:rPr>
              <w:t xml:space="preserve"> = </w:t>
            </w:r>
            <w:r w:rsidR="00EC1195" w:rsidRPr="00906D23">
              <w:rPr>
                <w:rFonts w:ascii="Cambria" w:hAnsi="Cambria" w:cs="Cambria"/>
                <w:color w:val="000000"/>
              </w:rPr>
              <w:t>2</w:t>
            </w:r>
            <w:r w:rsidR="009253A9" w:rsidRPr="00906D23">
              <w:rPr>
                <w:rFonts w:ascii="Cambria" w:hAnsi="Cambria" w:cs="Cambria"/>
                <w:color w:val="000000"/>
              </w:rPr>
              <w:t>0</w:t>
            </w:r>
            <w:r w:rsidR="004159CD" w:rsidRPr="00906D23">
              <w:rPr>
                <w:rFonts w:ascii="Cambria" w:hAnsi="Cambria" w:cs="Cambria"/>
                <w:color w:val="000000"/>
              </w:rPr>
              <w:t xml:space="preserve"> pkt</w:t>
            </w:r>
          </w:p>
        </w:tc>
      </w:tr>
      <w:tr w:rsidR="004159CD" w:rsidRPr="00906D23" w14:paraId="2F245AA7" w14:textId="77777777" w:rsidTr="009F386A">
        <w:tc>
          <w:tcPr>
            <w:tcW w:w="4651" w:type="dxa"/>
            <w:tcBorders>
              <w:top w:val="single" w:sz="4" w:space="0" w:color="00000A"/>
              <w:left w:val="single" w:sz="4" w:space="0" w:color="00000A"/>
              <w:bottom w:val="single" w:sz="4" w:space="0" w:color="00000A"/>
              <w:right w:val="single" w:sz="4" w:space="0" w:color="00000A"/>
            </w:tcBorders>
            <w:vAlign w:val="center"/>
            <w:hideMark/>
          </w:tcPr>
          <w:p w14:paraId="05215E19" w14:textId="77777777" w:rsidR="004159CD" w:rsidRPr="00906D23" w:rsidRDefault="004159CD">
            <w:pPr>
              <w:widowControl w:val="0"/>
              <w:tabs>
                <w:tab w:val="right" w:pos="9470"/>
              </w:tabs>
              <w:jc w:val="center"/>
              <w:rPr>
                <w:rFonts w:ascii="Cambria" w:hAnsi="Cambria"/>
                <w:color w:val="000000"/>
              </w:rPr>
            </w:pPr>
            <w:r w:rsidRPr="00906D23">
              <w:rPr>
                <w:rFonts w:ascii="Cambria" w:hAnsi="Cambria"/>
                <w:color w:val="000000"/>
              </w:rPr>
              <w:t>4 dni robocze</w:t>
            </w:r>
          </w:p>
        </w:tc>
        <w:tc>
          <w:tcPr>
            <w:tcW w:w="3712" w:type="dxa"/>
            <w:tcBorders>
              <w:top w:val="single" w:sz="4" w:space="0" w:color="00000A"/>
              <w:left w:val="single" w:sz="4" w:space="0" w:color="00000A"/>
              <w:bottom w:val="single" w:sz="4" w:space="0" w:color="00000A"/>
              <w:right w:val="single" w:sz="4" w:space="0" w:color="00000A"/>
            </w:tcBorders>
            <w:hideMark/>
          </w:tcPr>
          <w:p w14:paraId="6C23A957" w14:textId="77777777" w:rsidR="004159CD" w:rsidRPr="00906D23" w:rsidRDefault="0003422D" w:rsidP="00EC1195">
            <w:pPr>
              <w:widowControl w:val="0"/>
              <w:tabs>
                <w:tab w:val="right" w:pos="9470"/>
              </w:tabs>
              <w:jc w:val="center"/>
              <w:rPr>
                <w:rFonts w:ascii="Cambria" w:hAnsi="Cambria" w:cs="Cambria"/>
                <w:color w:val="000000"/>
              </w:rPr>
            </w:pPr>
            <w:r w:rsidRPr="00906D23">
              <w:rPr>
                <w:rFonts w:ascii="Cambria" w:hAnsi="Cambria"/>
                <w:color w:val="000000" w:themeColor="text1"/>
              </w:rPr>
              <w:t>P</w:t>
            </w:r>
            <w:r w:rsidRPr="00906D23">
              <w:rPr>
                <w:rFonts w:ascii="Cambria" w:hAnsi="Cambria"/>
                <w:color w:val="000000" w:themeColor="text1"/>
                <w:vertAlign w:val="subscript"/>
              </w:rPr>
              <w:t>CZR</w:t>
            </w:r>
            <w:r w:rsidR="004159CD" w:rsidRPr="00906D23">
              <w:rPr>
                <w:rFonts w:ascii="Cambria" w:hAnsi="Cambria" w:cs="Cambria"/>
                <w:color w:val="000000"/>
              </w:rPr>
              <w:t xml:space="preserve"> = </w:t>
            </w:r>
            <w:r w:rsidR="00EC1195" w:rsidRPr="00906D23">
              <w:rPr>
                <w:rFonts w:ascii="Cambria" w:hAnsi="Cambria" w:cs="Cambria"/>
                <w:color w:val="000000"/>
              </w:rPr>
              <w:t>30</w:t>
            </w:r>
            <w:r w:rsidR="004159CD" w:rsidRPr="00906D23">
              <w:rPr>
                <w:rFonts w:ascii="Cambria" w:hAnsi="Cambria" w:cs="Cambria"/>
                <w:color w:val="000000"/>
              </w:rPr>
              <w:t xml:space="preserve"> pkt</w:t>
            </w:r>
          </w:p>
        </w:tc>
      </w:tr>
      <w:tr w:rsidR="004159CD" w:rsidRPr="00906D23" w14:paraId="266EAAE2" w14:textId="77777777" w:rsidTr="009F386A">
        <w:tc>
          <w:tcPr>
            <w:tcW w:w="4651" w:type="dxa"/>
            <w:tcBorders>
              <w:top w:val="single" w:sz="4" w:space="0" w:color="00000A"/>
              <w:left w:val="single" w:sz="4" w:space="0" w:color="00000A"/>
              <w:bottom w:val="single" w:sz="4" w:space="0" w:color="00000A"/>
              <w:right w:val="single" w:sz="4" w:space="0" w:color="00000A"/>
            </w:tcBorders>
            <w:vAlign w:val="center"/>
            <w:hideMark/>
          </w:tcPr>
          <w:p w14:paraId="20B68FD0" w14:textId="77777777" w:rsidR="004159CD" w:rsidRPr="00906D23" w:rsidRDefault="004159CD">
            <w:pPr>
              <w:widowControl w:val="0"/>
              <w:tabs>
                <w:tab w:val="right" w:pos="9470"/>
              </w:tabs>
              <w:jc w:val="center"/>
              <w:rPr>
                <w:rFonts w:ascii="Cambria" w:hAnsi="Cambria" w:cs="Cambria"/>
                <w:color w:val="000000"/>
              </w:rPr>
            </w:pPr>
            <w:r w:rsidRPr="00906D23">
              <w:rPr>
                <w:rFonts w:ascii="Cambria" w:hAnsi="Cambria" w:cs="Cambria"/>
                <w:color w:val="000000"/>
              </w:rPr>
              <w:t>3 dni robocze</w:t>
            </w:r>
          </w:p>
        </w:tc>
        <w:tc>
          <w:tcPr>
            <w:tcW w:w="3712" w:type="dxa"/>
            <w:tcBorders>
              <w:top w:val="single" w:sz="4" w:space="0" w:color="00000A"/>
              <w:left w:val="single" w:sz="4" w:space="0" w:color="00000A"/>
              <w:bottom w:val="single" w:sz="4" w:space="0" w:color="00000A"/>
              <w:right w:val="single" w:sz="4" w:space="0" w:color="00000A"/>
            </w:tcBorders>
            <w:hideMark/>
          </w:tcPr>
          <w:p w14:paraId="16B7DB8F" w14:textId="77777777" w:rsidR="004159CD" w:rsidRPr="00906D23" w:rsidRDefault="0003422D" w:rsidP="00EC1195">
            <w:pPr>
              <w:widowControl w:val="0"/>
              <w:tabs>
                <w:tab w:val="right" w:pos="9470"/>
              </w:tabs>
              <w:jc w:val="center"/>
              <w:rPr>
                <w:rFonts w:ascii="Cambria" w:hAnsi="Cambria" w:cs="Cambria"/>
                <w:color w:val="000000"/>
              </w:rPr>
            </w:pPr>
            <w:r w:rsidRPr="00906D23">
              <w:rPr>
                <w:rFonts w:ascii="Cambria" w:hAnsi="Cambria"/>
                <w:color w:val="000000" w:themeColor="text1"/>
              </w:rPr>
              <w:t>P</w:t>
            </w:r>
            <w:r w:rsidRPr="00906D23">
              <w:rPr>
                <w:rFonts w:ascii="Cambria" w:hAnsi="Cambria"/>
                <w:color w:val="000000" w:themeColor="text1"/>
                <w:vertAlign w:val="subscript"/>
              </w:rPr>
              <w:t>CZR</w:t>
            </w:r>
            <w:r w:rsidR="004159CD" w:rsidRPr="00906D23">
              <w:rPr>
                <w:rFonts w:ascii="Cambria" w:hAnsi="Cambria" w:cs="Cambria"/>
                <w:color w:val="000000"/>
              </w:rPr>
              <w:t xml:space="preserve"> = </w:t>
            </w:r>
            <w:r w:rsidR="00EC1195" w:rsidRPr="00906D23">
              <w:rPr>
                <w:rFonts w:ascii="Cambria" w:hAnsi="Cambria" w:cs="Cambria"/>
                <w:color w:val="000000"/>
              </w:rPr>
              <w:t>4</w:t>
            </w:r>
            <w:r w:rsidR="004159CD" w:rsidRPr="00906D23">
              <w:rPr>
                <w:rFonts w:ascii="Cambria" w:hAnsi="Cambria" w:cs="Cambria"/>
                <w:color w:val="000000"/>
              </w:rPr>
              <w:t>0 pkt</w:t>
            </w:r>
          </w:p>
        </w:tc>
      </w:tr>
    </w:tbl>
    <w:p w14:paraId="7E9E60D6" w14:textId="77777777" w:rsidR="004159CD" w:rsidRPr="00906D23" w:rsidRDefault="004159CD" w:rsidP="004159CD">
      <w:pPr>
        <w:pStyle w:val="Listanumerowana2"/>
        <w:numPr>
          <w:ilvl w:val="0"/>
          <w:numId w:val="0"/>
        </w:numPr>
        <w:ind w:left="709"/>
        <w:rPr>
          <w:rFonts w:ascii="Cambria" w:hAnsi="Cambria"/>
          <w:i/>
          <w:sz w:val="10"/>
          <w:szCs w:val="10"/>
        </w:rPr>
      </w:pPr>
    </w:p>
    <w:p w14:paraId="1CF5EF8D" w14:textId="77777777" w:rsidR="004159CD" w:rsidRPr="00906D23" w:rsidRDefault="004159CD" w:rsidP="004159CD">
      <w:pPr>
        <w:pStyle w:val="Listanumerowana2"/>
        <w:numPr>
          <w:ilvl w:val="0"/>
          <w:numId w:val="0"/>
        </w:numPr>
        <w:ind w:left="709"/>
        <w:rPr>
          <w:rFonts w:ascii="Cambria" w:hAnsi="Cambria"/>
          <w:i/>
          <w:sz w:val="24"/>
        </w:rPr>
      </w:pPr>
      <w:r w:rsidRPr="00906D23">
        <w:rPr>
          <w:rFonts w:ascii="Cambria" w:hAnsi="Cambria"/>
          <w:i/>
          <w:sz w:val="24"/>
        </w:rPr>
        <w:t>Jeżeli Wykonawca nie wskaże czasu reakcji, Zamawiający przyjmie, że oferuje on maksymalny czas reakcji i przyzna 0 pkt.</w:t>
      </w:r>
    </w:p>
    <w:p w14:paraId="21F3A6CD" w14:textId="77777777" w:rsidR="004159CD" w:rsidRPr="00906D23" w:rsidRDefault="004159CD" w:rsidP="004159CD">
      <w:pPr>
        <w:pStyle w:val="Listanumerowana2"/>
        <w:numPr>
          <w:ilvl w:val="0"/>
          <w:numId w:val="0"/>
        </w:numPr>
        <w:ind w:left="709"/>
        <w:rPr>
          <w:rFonts w:ascii="Cambria" w:hAnsi="Cambria"/>
          <w:i/>
          <w:sz w:val="24"/>
        </w:rPr>
      </w:pPr>
      <w:r w:rsidRPr="00906D23">
        <w:rPr>
          <w:rFonts w:ascii="Cambria" w:hAnsi="Cambria"/>
          <w:i/>
          <w:sz w:val="24"/>
        </w:rPr>
        <w:t xml:space="preserve">W przypadku zaoferowania przez Wykonawcę czasu reakcji dłuższego niż 7 dni robocze Zamawiający ofertę odrzuci. </w:t>
      </w:r>
    </w:p>
    <w:p w14:paraId="1B52D141" w14:textId="77777777" w:rsidR="004159CD" w:rsidRPr="00906D23" w:rsidRDefault="004159CD" w:rsidP="004159CD">
      <w:pPr>
        <w:pStyle w:val="Listanumerowana2"/>
        <w:numPr>
          <w:ilvl w:val="0"/>
          <w:numId w:val="0"/>
        </w:numPr>
        <w:ind w:left="709"/>
        <w:rPr>
          <w:rFonts w:ascii="Cambria" w:hAnsi="Cambria"/>
          <w:i/>
          <w:sz w:val="24"/>
        </w:rPr>
      </w:pPr>
      <w:r w:rsidRPr="00906D23">
        <w:rPr>
          <w:rFonts w:ascii="Cambria" w:hAnsi="Cambria"/>
          <w:i/>
          <w:sz w:val="24"/>
        </w:rPr>
        <w:t>Wykonawcy oferują czas reakcji przeglądu gwarancyjnego na wezwanie w pełnych dniach (w przedziale od 3 do 7 dni roboczych).</w:t>
      </w:r>
    </w:p>
    <w:p w14:paraId="533268BA" w14:textId="77777777" w:rsidR="004159CD" w:rsidRPr="00906D23" w:rsidRDefault="004159CD" w:rsidP="004159CD">
      <w:pPr>
        <w:pStyle w:val="Listanumerowana2"/>
        <w:numPr>
          <w:ilvl w:val="0"/>
          <w:numId w:val="0"/>
        </w:numPr>
        <w:tabs>
          <w:tab w:val="left" w:pos="709"/>
        </w:tabs>
        <w:ind w:left="709"/>
        <w:rPr>
          <w:rFonts w:ascii="Cambria" w:hAnsi="Cambria"/>
          <w:color w:val="000000" w:themeColor="text1"/>
          <w:sz w:val="16"/>
        </w:rPr>
      </w:pPr>
    </w:p>
    <w:p w14:paraId="4FE897AA" w14:textId="7DF9C9B3" w:rsidR="004159CD" w:rsidRPr="00906D23" w:rsidRDefault="004159CD" w:rsidP="00D21D2F">
      <w:pPr>
        <w:pStyle w:val="Listanumerowana2"/>
        <w:numPr>
          <w:ilvl w:val="1"/>
          <w:numId w:val="41"/>
        </w:numPr>
        <w:ind w:left="709" w:hanging="709"/>
        <w:rPr>
          <w:rFonts w:ascii="Cambria" w:hAnsi="Cambria"/>
          <w:color w:val="000000" w:themeColor="text1"/>
          <w:sz w:val="24"/>
        </w:rPr>
      </w:pPr>
      <w:r w:rsidRPr="00906D23">
        <w:rPr>
          <w:rFonts w:ascii="Cambria" w:hAnsi="Cambria"/>
          <w:color w:val="000000" w:themeColor="text1"/>
          <w:sz w:val="24"/>
        </w:rPr>
        <w:t>Za najkorzystniejszą ofertę zostanie uznana oferta, która otrzyma największą ilość punktów obliczoną na podstawie wzoru:</w:t>
      </w:r>
    </w:p>
    <w:p w14:paraId="290F2469" w14:textId="77777777" w:rsidR="004159CD" w:rsidRPr="00906D23" w:rsidRDefault="004159CD" w:rsidP="004159CD">
      <w:pPr>
        <w:pStyle w:val="Akapitzlist"/>
        <w:tabs>
          <w:tab w:val="left" w:pos="709"/>
          <w:tab w:val="left" w:pos="1276"/>
          <w:tab w:val="left" w:pos="1418"/>
        </w:tabs>
        <w:suppressAutoHyphens/>
        <w:spacing w:line="276" w:lineRule="auto"/>
        <w:ind w:left="709"/>
        <w:rPr>
          <w:rFonts w:ascii="Cambria" w:hAnsi="Cambria"/>
          <w:color w:val="000000" w:themeColor="text1"/>
          <w:sz w:val="8"/>
          <w:szCs w:val="24"/>
        </w:rPr>
      </w:pPr>
    </w:p>
    <w:p w14:paraId="44F486D8" w14:textId="72BBE663" w:rsidR="004159CD" w:rsidRPr="00906D23" w:rsidRDefault="004159CD" w:rsidP="004159CD">
      <w:pPr>
        <w:pStyle w:val="Akapitzlist"/>
        <w:tabs>
          <w:tab w:val="left" w:pos="709"/>
          <w:tab w:val="left" w:pos="1276"/>
          <w:tab w:val="left" w:pos="1418"/>
        </w:tabs>
        <w:suppressAutoHyphens/>
        <w:spacing w:line="276" w:lineRule="auto"/>
        <w:ind w:left="709"/>
        <w:jc w:val="center"/>
        <w:rPr>
          <w:rFonts w:ascii="Cambria" w:hAnsi="Cambria"/>
          <w:b/>
          <w:color w:val="000000" w:themeColor="text1"/>
          <w:sz w:val="24"/>
          <w:szCs w:val="24"/>
          <w:vertAlign w:val="subscript"/>
        </w:rPr>
      </w:pPr>
      <w:r w:rsidRPr="00906D23">
        <w:rPr>
          <w:rFonts w:ascii="Cambria" w:hAnsi="Cambria"/>
          <w:b/>
          <w:color w:val="000000" w:themeColor="text1"/>
          <w:sz w:val="24"/>
          <w:szCs w:val="24"/>
        </w:rPr>
        <w:t>Przyznana ilość punktów = P</w:t>
      </w:r>
      <w:r w:rsidRPr="00906D23">
        <w:rPr>
          <w:rFonts w:ascii="Cambria" w:hAnsi="Cambria"/>
          <w:b/>
          <w:color w:val="000000" w:themeColor="text1"/>
          <w:sz w:val="24"/>
          <w:szCs w:val="24"/>
          <w:vertAlign w:val="subscript"/>
        </w:rPr>
        <w:t>C</w:t>
      </w:r>
      <w:r w:rsidR="00C97CCA" w:rsidRPr="00906D23">
        <w:rPr>
          <w:rFonts w:ascii="Cambria" w:hAnsi="Cambria"/>
          <w:b/>
          <w:color w:val="000000" w:themeColor="text1"/>
          <w:sz w:val="24"/>
          <w:szCs w:val="24"/>
        </w:rPr>
        <w:t xml:space="preserve"> </w:t>
      </w:r>
      <w:r w:rsidRPr="00906D23">
        <w:rPr>
          <w:rFonts w:ascii="Cambria" w:hAnsi="Cambria"/>
          <w:b/>
          <w:color w:val="000000" w:themeColor="text1"/>
          <w:sz w:val="24"/>
          <w:szCs w:val="24"/>
        </w:rPr>
        <w:t>+ P</w:t>
      </w:r>
      <w:r w:rsidRPr="00906D23">
        <w:rPr>
          <w:rFonts w:ascii="Cambria" w:hAnsi="Cambria"/>
          <w:b/>
          <w:color w:val="000000" w:themeColor="text1"/>
          <w:sz w:val="24"/>
          <w:szCs w:val="24"/>
          <w:vertAlign w:val="subscript"/>
        </w:rPr>
        <w:t>CZR</w:t>
      </w:r>
    </w:p>
    <w:p w14:paraId="73E5D6DF" w14:textId="77777777" w:rsidR="00E100E5" w:rsidRPr="00906D23" w:rsidRDefault="00E100E5" w:rsidP="00E100E5">
      <w:pPr>
        <w:pStyle w:val="Listanumerowana2"/>
        <w:numPr>
          <w:ilvl w:val="0"/>
          <w:numId w:val="0"/>
        </w:numPr>
        <w:spacing w:line="276" w:lineRule="auto"/>
        <w:ind w:left="709" w:hanging="1"/>
        <w:rPr>
          <w:rFonts w:ascii="Cambria" w:hAnsi="Cambria"/>
          <w:color w:val="000000" w:themeColor="text1"/>
          <w:sz w:val="24"/>
        </w:rPr>
      </w:pPr>
      <w:r w:rsidRPr="00906D23">
        <w:rPr>
          <w:rFonts w:ascii="Cambria" w:hAnsi="Cambria"/>
          <w:color w:val="000000" w:themeColor="text1"/>
          <w:sz w:val="24"/>
        </w:rPr>
        <w:t>gdzie:</w:t>
      </w:r>
    </w:p>
    <w:p w14:paraId="53711103" w14:textId="77777777" w:rsidR="00E100E5" w:rsidRPr="00906D23" w:rsidRDefault="00E100E5" w:rsidP="00E100E5">
      <w:pPr>
        <w:pStyle w:val="Listanumerowana2"/>
        <w:numPr>
          <w:ilvl w:val="0"/>
          <w:numId w:val="0"/>
        </w:numPr>
        <w:spacing w:line="276" w:lineRule="auto"/>
        <w:ind w:left="708"/>
        <w:rPr>
          <w:rFonts w:ascii="Cambria" w:hAnsi="Cambria"/>
          <w:color w:val="000000" w:themeColor="text1"/>
          <w:sz w:val="24"/>
        </w:rPr>
      </w:pPr>
      <w:r w:rsidRPr="00906D23">
        <w:rPr>
          <w:rFonts w:ascii="Cambria" w:hAnsi="Cambria"/>
          <w:color w:val="000000" w:themeColor="text1"/>
          <w:sz w:val="24"/>
        </w:rPr>
        <w:t>P</w:t>
      </w:r>
      <w:r w:rsidRPr="00906D23">
        <w:rPr>
          <w:rFonts w:ascii="Cambria" w:hAnsi="Cambria"/>
          <w:color w:val="000000" w:themeColor="text1"/>
          <w:sz w:val="24"/>
          <w:vertAlign w:val="subscript"/>
        </w:rPr>
        <w:t>C</w:t>
      </w:r>
      <w:r w:rsidRPr="00906D23">
        <w:rPr>
          <w:rFonts w:ascii="Cambria" w:hAnsi="Cambria"/>
          <w:color w:val="000000" w:themeColor="text1"/>
          <w:sz w:val="24"/>
        </w:rPr>
        <w:t xml:space="preserve"> - ilość punktów za kryterium cena,</w:t>
      </w:r>
    </w:p>
    <w:p w14:paraId="33A67E6D" w14:textId="77777777" w:rsidR="00E100E5" w:rsidRPr="00906D23" w:rsidRDefault="00E100E5" w:rsidP="00E100E5">
      <w:pPr>
        <w:spacing w:line="276" w:lineRule="auto"/>
        <w:ind w:left="708"/>
        <w:jc w:val="both"/>
        <w:rPr>
          <w:rFonts w:ascii="Cambria" w:hAnsi="Cambria"/>
          <w:color w:val="000000" w:themeColor="text1"/>
        </w:rPr>
      </w:pPr>
      <w:r w:rsidRPr="00906D23">
        <w:rPr>
          <w:rFonts w:ascii="Cambria" w:hAnsi="Cambria"/>
          <w:color w:val="000000" w:themeColor="text1"/>
        </w:rPr>
        <w:t>P</w:t>
      </w:r>
      <w:r w:rsidRPr="00906D23">
        <w:rPr>
          <w:rFonts w:ascii="Cambria" w:hAnsi="Cambria"/>
          <w:color w:val="000000" w:themeColor="text1"/>
          <w:vertAlign w:val="subscript"/>
        </w:rPr>
        <w:t>CZR</w:t>
      </w:r>
      <w:r w:rsidRPr="00906D23">
        <w:rPr>
          <w:rFonts w:ascii="Cambria" w:hAnsi="Cambria"/>
          <w:color w:val="000000" w:themeColor="text1"/>
        </w:rPr>
        <w:t xml:space="preserve"> - ilość punktów za kryterium czas reakcji przeglądu gwarancyjnego </w:t>
      </w:r>
      <w:r w:rsidRPr="00906D23">
        <w:rPr>
          <w:rFonts w:ascii="Cambria" w:hAnsi="Cambria"/>
          <w:color w:val="000000" w:themeColor="text1"/>
        </w:rPr>
        <w:br/>
      </w:r>
      <w:r w:rsidR="00880D41" w:rsidRPr="00906D23">
        <w:rPr>
          <w:rFonts w:ascii="Cambria" w:hAnsi="Cambria"/>
          <w:color w:val="000000" w:themeColor="text1"/>
        </w:rPr>
        <w:t>na wezwanie.</w:t>
      </w:r>
    </w:p>
    <w:tbl>
      <w:tblPr>
        <w:tblW w:w="0" w:type="auto"/>
        <w:jc w:val="center"/>
        <w:tblBorders>
          <w:bottom w:val="single" w:sz="4" w:space="0" w:color="auto"/>
        </w:tblBorders>
        <w:tblLook w:val="00A0" w:firstRow="1" w:lastRow="0" w:firstColumn="1" w:lastColumn="0" w:noHBand="0" w:noVBand="0"/>
      </w:tblPr>
      <w:tblGrid>
        <w:gridCol w:w="9070"/>
      </w:tblGrid>
      <w:tr w:rsidR="004159CD" w:rsidRPr="00906D23" w14:paraId="54BC596A" w14:textId="77777777" w:rsidTr="004159CD">
        <w:trPr>
          <w:jc w:val="center"/>
        </w:trPr>
        <w:tc>
          <w:tcPr>
            <w:tcW w:w="9070" w:type="dxa"/>
            <w:tcBorders>
              <w:top w:val="nil"/>
              <w:left w:val="nil"/>
              <w:bottom w:val="single" w:sz="4" w:space="0" w:color="auto"/>
              <w:right w:val="nil"/>
            </w:tcBorders>
            <w:hideMark/>
          </w:tcPr>
          <w:p w14:paraId="154CE960" w14:textId="77777777" w:rsidR="004159CD" w:rsidRPr="00906D23" w:rsidRDefault="004159CD">
            <w:pPr>
              <w:suppressAutoHyphens/>
              <w:spacing w:line="276" w:lineRule="auto"/>
              <w:jc w:val="center"/>
              <w:textAlignment w:val="baseline"/>
              <w:rPr>
                <w:rFonts w:ascii="Cambria" w:hAnsi="Cambria"/>
                <w:sz w:val="26"/>
                <w:szCs w:val="26"/>
              </w:rPr>
            </w:pPr>
            <w:r w:rsidRPr="00906D23">
              <w:rPr>
                <w:rFonts w:ascii="Cambria" w:hAnsi="Cambria"/>
                <w:sz w:val="26"/>
                <w:szCs w:val="26"/>
              </w:rPr>
              <w:t>Rozdział 19</w:t>
            </w:r>
          </w:p>
          <w:p w14:paraId="42A1D02E" w14:textId="77777777" w:rsidR="004159CD" w:rsidRPr="00906D23" w:rsidRDefault="004159CD">
            <w:pPr>
              <w:suppressAutoHyphens/>
              <w:spacing w:line="276" w:lineRule="auto"/>
              <w:jc w:val="center"/>
              <w:textAlignment w:val="baseline"/>
              <w:rPr>
                <w:rFonts w:ascii="Cambria" w:hAnsi="Cambria"/>
              </w:rPr>
            </w:pPr>
            <w:r w:rsidRPr="00906D23">
              <w:rPr>
                <w:rFonts w:ascii="Cambria" w:hAnsi="Cambria"/>
                <w:b/>
                <w:sz w:val="26"/>
                <w:szCs w:val="26"/>
              </w:rPr>
              <w:t>UDZIELENIE ZAMÓWIENIA</w:t>
            </w:r>
          </w:p>
        </w:tc>
      </w:tr>
    </w:tbl>
    <w:p w14:paraId="58BF1624" w14:textId="77777777" w:rsidR="004159CD" w:rsidRPr="00906D23" w:rsidRDefault="004159CD" w:rsidP="004159CD">
      <w:pPr>
        <w:pStyle w:val="Kolorowalistaakcent11"/>
        <w:tabs>
          <w:tab w:val="left" w:pos="709"/>
          <w:tab w:val="left" w:pos="1276"/>
          <w:tab w:val="left" w:pos="1418"/>
        </w:tabs>
        <w:suppressAutoHyphens/>
        <w:spacing w:before="0" w:after="0" w:line="276" w:lineRule="auto"/>
        <w:ind w:left="0"/>
        <w:rPr>
          <w:rFonts w:ascii="Cambria" w:hAnsi="Cambria"/>
          <w:szCs w:val="24"/>
        </w:rPr>
      </w:pPr>
    </w:p>
    <w:p w14:paraId="35C14CBA" w14:textId="77777777" w:rsidR="004159CD" w:rsidRPr="00906D23" w:rsidRDefault="004159CD" w:rsidP="00D21D2F">
      <w:pPr>
        <w:pStyle w:val="Kolorowalistaakcent11"/>
        <w:numPr>
          <w:ilvl w:val="1"/>
          <w:numId w:val="42"/>
        </w:numPr>
        <w:tabs>
          <w:tab w:val="left" w:pos="709"/>
          <w:tab w:val="left" w:pos="1276"/>
          <w:tab w:val="left" w:pos="1418"/>
        </w:tabs>
        <w:suppressAutoHyphens/>
        <w:spacing w:before="0" w:after="0" w:line="276" w:lineRule="auto"/>
        <w:rPr>
          <w:rFonts w:ascii="Cambria" w:hAnsi="Cambria"/>
          <w:sz w:val="24"/>
          <w:szCs w:val="24"/>
        </w:rPr>
      </w:pPr>
      <w:r w:rsidRPr="00906D23">
        <w:rPr>
          <w:rFonts w:ascii="Cambria" w:hAnsi="Cambria"/>
          <w:sz w:val="24"/>
          <w:szCs w:val="24"/>
        </w:rPr>
        <w:t>Zamawiający udzieli zamówienia Wykonawcy, którego oferta została wybrana jako najkorzystniejsza.</w:t>
      </w:r>
    </w:p>
    <w:p w14:paraId="53A959C1" w14:textId="77777777" w:rsidR="004159CD" w:rsidRPr="00906D23" w:rsidRDefault="004159CD" w:rsidP="00D21D2F">
      <w:pPr>
        <w:pStyle w:val="Kolorowalistaakcent11"/>
        <w:numPr>
          <w:ilvl w:val="1"/>
          <w:numId w:val="42"/>
        </w:numPr>
        <w:tabs>
          <w:tab w:val="left" w:pos="709"/>
          <w:tab w:val="left" w:pos="1276"/>
          <w:tab w:val="left" w:pos="1418"/>
        </w:tabs>
        <w:suppressAutoHyphens/>
        <w:spacing w:before="0" w:after="0" w:line="276" w:lineRule="auto"/>
        <w:ind w:left="709" w:hanging="709"/>
        <w:rPr>
          <w:rFonts w:ascii="Cambria" w:hAnsi="Cambria"/>
          <w:sz w:val="24"/>
          <w:szCs w:val="24"/>
        </w:rPr>
      </w:pPr>
      <w:r w:rsidRPr="00906D23">
        <w:rPr>
          <w:rFonts w:ascii="Cambria" w:hAnsi="Cambria"/>
          <w:sz w:val="24"/>
          <w:szCs w:val="24"/>
        </w:rPr>
        <w:t>Stosownie do art. 92 ust. 1 ustawy Pzp, Zamawiający informuje niezwłocznie wszystkich Wykonawców o:</w:t>
      </w:r>
    </w:p>
    <w:p w14:paraId="22E52751" w14:textId="77777777" w:rsidR="004159CD" w:rsidRPr="00906D23" w:rsidRDefault="004159CD" w:rsidP="00D21D2F">
      <w:pPr>
        <w:pStyle w:val="Kolorowalistaakcent11"/>
        <w:numPr>
          <w:ilvl w:val="0"/>
          <w:numId w:val="43"/>
        </w:numPr>
        <w:tabs>
          <w:tab w:val="left" w:pos="567"/>
          <w:tab w:val="left" w:pos="709"/>
          <w:tab w:val="left" w:pos="1276"/>
        </w:tabs>
        <w:suppressAutoHyphens/>
        <w:spacing w:line="276" w:lineRule="auto"/>
        <w:ind w:left="993" w:hanging="284"/>
        <w:rPr>
          <w:rFonts w:ascii="Cambria" w:hAnsi="Cambria"/>
          <w:sz w:val="24"/>
          <w:szCs w:val="24"/>
        </w:rPr>
      </w:pPr>
      <w:r w:rsidRPr="00906D23">
        <w:rPr>
          <w:rFonts w:ascii="Cambria" w:hAnsi="Cambria"/>
          <w:sz w:val="24"/>
          <w:szCs w:val="24"/>
        </w:rPr>
        <w:t xml:space="preserve">wyborze najkorzystniejszej oferty, podając nazwę albo imię i nazwisko, siedzibę albo miejsce zamieszkania i adres, jeżeli jest miejscem wykonywania działalności Wykonawcy, którego ofertę wybrano oraz nazwy albo imiona </w:t>
      </w:r>
      <w:r w:rsidRPr="00906D23">
        <w:rPr>
          <w:rFonts w:ascii="Cambria" w:hAnsi="Cambria"/>
          <w:sz w:val="24"/>
          <w:szCs w:val="24"/>
        </w:rPr>
        <w:br/>
        <w:t xml:space="preserve">i nazwiska, siedziby albo miejsca zamieszkania i adresy, jeżeli są miejscami wykonywania działalności Wykonawców, którzy złożyli oferty, a także przyznaną ofertom w każdym kryterium oceny ofert i łączną punktację, </w:t>
      </w:r>
    </w:p>
    <w:p w14:paraId="4C221EF9" w14:textId="77777777" w:rsidR="004159CD" w:rsidRPr="00906D23" w:rsidRDefault="004159CD" w:rsidP="00D21D2F">
      <w:pPr>
        <w:pStyle w:val="Kolorowalistaakcent11"/>
        <w:numPr>
          <w:ilvl w:val="0"/>
          <w:numId w:val="43"/>
        </w:numPr>
        <w:tabs>
          <w:tab w:val="left" w:pos="567"/>
          <w:tab w:val="left" w:pos="709"/>
          <w:tab w:val="left" w:pos="1276"/>
        </w:tabs>
        <w:suppressAutoHyphens/>
        <w:spacing w:line="276" w:lineRule="auto"/>
        <w:ind w:left="993" w:hanging="284"/>
        <w:rPr>
          <w:rFonts w:ascii="Cambria" w:hAnsi="Cambria"/>
          <w:sz w:val="24"/>
          <w:szCs w:val="24"/>
        </w:rPr>
      </w:pPr>
      <w:r w:rsidRPr="00906D23">
        <w:rPr>
          <w:rFonts w:ascii="Cambria" w:hAnsi="Cambria"/>
          <w:sz w:val="24"/>
          <w:szCs w:val="24"/>
        </w:rPr>
        <w:t xml:space="preserve">Wykonawcach, którzy zostali wykluczeni, </w:t>
      </w:r>
    </w:p>
    <w:p w14:paraId="540B1A69" w14:textId="77777777" w:rsidR="004159CD" w:rsidRPr="00906D23" w:rsidRDefault="004159CD" w:rsidP="00D21D2F">
      <w:pPr>
        <w:pStyle w:val="Kolorowalistaakcent11"/>
        <w:numPr>
          <w:ilvl w:val="0"/>
          <w:numId w:val="43"/>
        </w:numPr>
        <w:tabs>
          <w:tab w:val="left" w:pos="567"/>
          <w:tab w:val="left" w:pos="709"/>
          <w:tab w:val="left" w:pos="1276"/>
        </w:tabs>
        <w:suppressAutoHyphens/>
        <w:spacing w:line="276" w:lineRule="auto"/>
        <w:ind w:left="993" w:hanging="284"/>
        <w:rPr>
          <w:rFonts w:ascii="Cambria" w:hAnsi="Cambria"/>
          <w:sz w:val="24"/>
          <w:szCs w:val="24"/>
        </w:rPr>
      </w:pPr>
      <w:r w:rsidRPr="00906D23">
        <w:rPr>
          <w:rFonts w:ascii="Cambria" w:hAnsi="Cambria"/>
          <w:sz w:val="24"/>
          <w:szCs w:val="24"/>
        </w:rPr>
        <w:t xml:space="preserve">Wykonawcach, których oferty zostały odrzucone, powodach odrzucenia oferty, a w przypadkach, o których mowa w art. 89 ust. 4 i 5 ustawy Pzp, braku równoważności lub braku spełniania wymagań dotyczących wydajności lub funkcjonalności, </w:t>
      </w:r>
    </w:p>
    <w:p w14:paraId="490113D2" w14:textId="77777777" w:rsidR="004159CD" w:rsidRPr="00906D23" w:rsidRDefault="004159CD" w:rsidP="00D21D2F">
      <w:pPr>
        <w:pStyle w:val="Kolorowalistaakcent11"/>
        <w:numPr>
          <w:ilvl w:val="0"/>
          <w:numId w:val="43"/>
        </w:numPr>
        <w:tabs>
          <w:tab w:val="left" w:pos="567"/>
          <w:tab w:val="left" w:pos="709"/>
          <w:tab w:val="left" w:pos="1276"/>
        </w:tabs>
        <w:suppressAutoHyphens/>
        <w:spacing w:line="276" w:lineRule="auto"/>
        <w:ind w:left="993" w:hanging="284"/>
        <w:rPr>
          <w:rFonts w:ascii="Cambria" w:hAnsi="Cambria"/>
          <w:sz w:val="24"/>
          <w:szCs w:val="24"/>
        </w:rPr>
      </w:pPr>
      <w:r w:rsidRPr="00906D23">
        <w:rPr>
          <w:rFonts w:ascii="Cambria" w:hAnsi="Cambria"/>
          <w:sz w:val="24"/>
          <w:szCs w:val="24"/>
        </w:rPr>
        <w:t>unieważnieniu postępowania,</w:t>
      </w:r>
    </w:p>
    <w:p w14:paraId="49624BC9" w14:textId="77777777" w:rsidR="004159CD" w:rsidRPr="00906D23" w:rsidRDefault="004159CD" w:rsidP="004159CD">
      <w:pPr>
        <w:pStyle w:val="Kolorowalistaakcent11"/>
        <w:tabs>
          <w:tab w:val="left" w:pos="567"/>
          <w:tab w:val="left" w:pos="709"/>
          <w:tab w:val="left" w:pos="1276"/>
          <w:tab w:val="left" w:pos="1418"/>
        </w:tabs>
        <w:suppressAutoHyphens/>
        <w:spacing w:before="0" w:after="0" w:line="276" w:lineRule="auto"/>
        <w:ind w:left="567"/>
        <w:rPr>
          <w:rFonts w:ascii="Cambria" w:hAnsi="Cambria"/>
          <w:sz w:val="24"/>
          <w:szCs w:val="24"/>
        </w:rPr>
      </w:pPr>
      <w:r w:rsidRPr="00906D23">
        <w:rPr>
          <w:rFonts w:ascii="Cambria" w:hAnsi="Cambria"/>
          <w:sz w:val="24"/>
          <w:szCs w:val="24"/>
        </w:rPr>
        <w:lastRenderedPageBreak/>
        <w:tab/>
        <w:t>podając uzasadnienie faktyczne i prawne.</w:t>
      </w:r>
    </w:p>
    <w:p w14:paraId="5B023875" w14:textId="3F1B8ABE" w:rsidR="004159CD" w:rsidRPr="00825AAF" w:rsidRDefault="004159CD" w:rsidP="00D21D2F">
      <w:pPr>
        <w:pStyle w:val="Akapitzlist"/>
        <w:widowControl w:val="0"/>
        <w:numPr>
          <w:ilvl w:val="1"/>
          <w:numId w:val="42"/>
        </w:numPr>
        <w:spacing w:line="276" w:lineRule="auto"/>
        <w:outlineLvl w:val="3"/>
        <w:rPr>
          <w:rFonts w:ascii="Cambria" w:hAnsi="Cambria"/>
          <w:sz w:val="24"/>
          <w:szCs w:val="24"/>
          <w:u w:val="single"/>
        </w:rPr>
      </w:pPr>
      <w:r w:rsidRPr="00825AAF">
        <w:rPr>
          <w:rFonts w:ascii="Cambria" w:hAnsi="Cambria"/>
          <w:sz w:val="24"/>
          <w:szCs w:val="24"/>
        </w:rPr>
        <w:t xml:space="preserve">Informacje o których mowa w pkt. 19.2 tiret pierwszy Zamawiający opublikuje na swojej stronie internetowej: </w:t>
      </w:r>
      <w:r w:rsidRPr="00825AAF">
        <w:rPr>
          <w:rFonts w:ascii="Cambria" w:hAnsi="Cambria"/>
          <w:sz w:val="24"/>
          <w:szCs w:val="24"/>
          <w:u w:val="single"/>
        </w:rPr>
        <w:t>(</w:t>
      </w:r>
      <w:r w:rsidR="00825AAF" w:rsidRPr="00825AAF">
        <w:rPr>
          <w:rFonts w:ascii="Cambria" w:hAnsi="Cambria"/>
          <w:color w:val="00B050"/>
          <w:sz w:val="24"/>
          <w:szCs w:val="24"/>
          <w:u w:val="single"/>
        </w:rPr>
        <w:t>https://uglukow.bip.lubelskie.pl</w:t>
      </w:r>
      <w:r w:rsidRPr="00825AAF">
        <w:rPr>
          <w:rFonts w:ascii="Cambria" w:hAnsi="Cambria"/>
          <w:sz w:val="24"/>
          <w:szCs w:val="24"/>
        </w:rPr>
        <w:t>).</w:t>
      </w:r>
    </w:p>
    <w:p w14:paraId="7F3CC38E" w14:textId="77777777" w:rsidR="00C97CCA" w:rsidRPr="00825AAF" w:rsidRDefault="00C97CCA" w:rsidP="00C97CCA">
      <w:pPr>
        <w:pStyle w:val="Akapitzlist"/>
        <w:widowControl w:val="0"/>
        <w:spacing w:line="276" w:lineRule="auto"/>
        <w:outlineLvl w:val="3"/>
        <w:rPr>
          <w:rFonts w:ascii="Cambria" w:hAnsi="Cambria"/>
          <w:sz w:val="10"/>
          <w:szCs w:val="10"/>
        </w:rPr>
      </w:pPr>
    </w:p>
    <w:p w14:paraId="592723BB" w14:textId="77777777" w:rsidR="004159CD" w:rsidRPr="00906D23" w:rsidRDefault="004159CD" w:rsidP="004159CD">
      <w:pPr>
        <w:pStyle w:val="Kolorowalistaakcent11"/>
        <w:tabs>
          <w:tab w:val="left" w:pos="1134"/>
          <w:tab w:val="left" w:pos="1276"/>
          <w:tab w:val="left" w:pos="1418"/>
        </w:tabs>
        <w:suppressAutoHyphens/>
        <w:spacing w:before="0" w:after="0" w:line="276" w:lineRule="auto"/>
        <w:ind w:left="0"/>
        <w:rPr>
          <w:rFonts w:ascii="Cambria" w:hAnsi="Cambria"/>
          <w:vanish/>
          <w:sz w:val="24"/>
          <w:szCs w:val="24"/>
        </w:rPr>
      </w:pPr>
    </w:p>
    <w:tbl>
      <w:tblPr>
        <w:tblW w:w="0" w:type="auto"/>
        <w:jc w:val="center"/>
        <w:tblBorders>
          <w:bottom w:val="single" w:sz="4" w:space="0" w:color="auto"/>
        </w:tblBorders>
        <w:tblLook w:val="00A0" w:firstRow="1" w:lastRow="0" w:firstColumn="1" w:lastColumn="0" w:noHBand="0" w:noVBand="0"/>
      </w:tblPr>
      <w:tblGrid>
        <w:gridCol w:w="9102"/>
      </w:tblGrid>
      <w:tr w:rsidR="004159CD" w:rsidRPr="00906D23" w14:paraId="446FBCD2" w14:textId="77777777" w:rsidTr="004159CD">
        <w:trPr>
          <w:trHeight w:val="1015"/>
          <w:jc w:val="center"/>
        </w:trPr>
        <w:tc>
          <w:tcPr>
            <w:tcW w:w="9102" w:type="dxa"/>
            <w:tcBorders>
              <w:top w:val="nil"/>
              <w:left w:val="nil"/>
              <w:bottom w:val="single" w:sz="4" w:space="0" w:color="auto"/>
              <w:right w:val="nil"/>
            </w:tcBorders>
            <w:hideMark/>
          </w:tcPr>
          <w:p w14:paraId="4D92B498" w14:textId="77777777" w:rsidR="004159CD" w:rsidRPr="00906D23" w:rsidRDefault="004159CD">
            <w:pPr>
              <w:suppressAutoHyphens/>
              <w:spacing w:line="276" w:lineRule="auto"/>
              <w:jc w:val="center"/>
              <w:textAlignment w:val="baseline"/>
              <w:rPr>
                <w:rFonts w:ascii="Cambria" w:hAnsi="Cambria"/>
                <w:sz w:val="26"/>
                <w:szCs w:val="26"/>
              </w:rPr>
            </w:pPr>
            <w:r w:rsidRPr="00906D23">
              <w:rPr>
                <w:rFonts w:ascii="Cambria" w:hAnsi="Cambria"/>
                <w:sz w:val="26"/>
                <w:szCs w:val="26"/>
              </w:rPr>
              <w:t>Rozdział 20</w:t>
            </w:r>
          </w:p>
          <w:p w14:paraId="10270822" w14:textId="77777777" w:rsidR="004159CD" w:rsidRPr="00906D23" w:rsidRDefault="004159CD">
            <w:pPr>
              <w:suppressAutoHyphens/>
              <w:spacing w:line="276" w:lineRule="auto"/>
              <w:jc w:val="center"/>
              <w:textAlignment w:val="baseline"/>
              <w:rPr>
                <w:rFonts w:ascii="Cambria" w:hAnsi="Cambria"/>
              </w:rPr>
            </w:pPr>
            <w:r w:rsidRPr="00906D23">
              <w:rPr>
                <w:rFonts w:ascii="Cambria" w:hAnsi="Cambria"/>
                <w:b/>
                <w:sz w:val="26"/>
                <w:szCs w:val="26"/>
              </w:rPr>
              <w:t xml:space="preserve">INFORMACJE O FORMALNOŚCIACH, JAKIE POWINNY </w:t>
            </w:r>
            <w:r w:rsidRPr="00906D23">
              <w:rPr>
                <w:rFonts w:ascii="Cambria" w:hAnsi="Cambria"/>
                <w:b/>
                <w:sz w:val="26"/>
                <w:szCs w:val="26"/>
              </w:rPr>
              <w:br/>
              <w:t>ZOSTAĆ DOPEŁNIONE PO WYBORZE OFERTY W CELU ZAWARCIA UMOWY</w:t>
            </w:r>
          </w:p>
        </w:tc>
      </w:tr>
    </w:tbl>
    <w:p w14:paraId="0DAB8E2C" w14:textId="77777777" w:rsidR="00D20266" w:rsidRPr="00906D23" w:rsidRDefault="00D20266" w:rsidP="00D20266">
      <w:pPr>
        <w:pStyle w:val="Kolorowalistaakcent11"/>
        <w:widowControl w:val="0"/>
        <w:suppressAutoHyphens/>
        <w:spacing w:line="276" w:lineRule="auto"/>
        <w:outlineLvl w:val="3"/>
        <w:rPr>
          <w:rFonts w:ascii="Cambria" w:hAnsi="Cambria"/>
          <w:sz w:val="24"/>
          <w:szCs w:val="24"/>
        </w:rPr>
      </w:pPr>
    </w:p>
    <w:p w14:paraId="0979E536" w14:textId="77777777" w:rsidR="004159CD" w:rsidRPr="00906D23" w:rsidRDefault="004159CD" w:rsidP="00D21D2F">
      <w:pPr>
        <w:pStyle w:val="Kolorowalistaakcent11"/>
        <w:widowControl w:val="0"/>
        <w:numPr>
          <w:ilvl w:val="1"/>
          <w:numId w:val="44"/>
        </w:numPr>
        <w:suppressAutoHyphens/>
        <w:spacing w:line="276" w:lineRule="auto"/>
        <w:outlineLvl w:val="3"/>
        <w:rPr>
          <w:rFonts w:ascii="Cambria" w:hAnsi="Cambria"/>
          <w:sz w:val="24"/>
          <w:szCs w:val="24"/>
        </w:rPr>
      </w:pPr>
      <w:r w:rsidRPr="00906D23">
        <w:rPr>
          <w:rFonts w:ascii="Cambria" w:hAnsi="Cambria"/>
          <w:sz w:val="24"/>
          <w:szCs w:val="24"/>
        </w:rPr>
        <w:t>W przypadku, gdy zostanie wybrana jako najkorzystniejsza oferta Wykonawców wspólnie ubiegających się o udzielenie zamówienia, Wykonawca przed podpisaniem umowy na wezwanie Zamawiającego przedłoży umowę regulującą współpracę Wykonawców, w której m.in. zostanie określony pełnomocnik uprawniony do kontaktów z Zamawiającym oraz do wystawiania dokumentów związanych z płatnościami.</w:t>
      </w:r>
    </w:p>
    <w:p w14:paraId="245AF713" w14:textId="77777777" w:rsidR="004159CD" w:rsidRPr="00906D23" w:rsidRDefault="004159CD" w:rsidP="00D21D2F">
      <w:pPr>
        <w:pStyle w:val="Kolorowalistaakcent11"/>
        <w:widowControl w:val="0"/>
        <w:numPr>
          <w:ilvl w:val="1"/>
          <w:numId w:val="44"/>
        </w:numPr>
        <w:suppressAutoHyphens/>
        <w:spacing w:line="276" w:lineRule="auto"/>
        <w:outlineLvl w:val="3"/>
        <w:rPr>
          <w:rFonts w:ascii="Cambria" w:hAnsi="Cambria"/>
          <w:sz w:val="24"/>
          <w:szCs w:val="24"/>
        </w:rPr>
      </w:pPr>
      <w:r w:rsidRPr="00906D23">
        <w:rPr>
          <w:rFonts w:ascii="Cambria" w:hAnsi="Cambria"/>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50C55F0E" w14:textId="77777777" w:rsidR="004159CD" w:rsidRPr="00906D23" w:rsidRDefault="004159CD" w:rsidP="00D21D2F">
      <w:pPr>
        <w:pStyle w:val="Kolorowalistaakcent11"/>
        <w:widowControl w:val="0"/>
        <w:numPr>
          <w:ilvl w:val="1"/>
          <w:numId w:val="44"/>
        </w:numPr>
        <w:suppressAutoHyphens/>
        <w:spacing w:line="276" w:lineRule="auto"/>
        <w:outlineLvl w:val="3"/>
        <w:rPr>
          <w:rFonts w:ascii="Cambria" w:hAnsi="Cambria"/>
          <w:sz w:val="24"/>
          <w:szCs w:val="24"/>
        </w:rPr>
      </w:pPr>
      <w:r w:rsidRPr="00906D23">
        <w:rPr>
          <w:rFonts w:ascii="Cambria" w:hAnsi="Cambria"/>
          <w:sz w:val="24"/>
          <w:szCs w:val="24"/>
        </w:rPr>
        <w:t>O terminie złożenia dokumentu, o którym mowa w pkt 20.1. Zamawiający powiadomi Wykonawcę odrębnym pismem.</w:t>
      </w:r>
    </w:p>
    <w:p w14:paraId="3EDC7D0B" w14:textId="77777777" w:rsidR="004159CD" w:rsidRDefault="004159CD" w:rsidP="00D21D2F">
      <w:pPr>
        <w:pStyle w:val="Kolorowalistaakcent11"/>
        <w:widowControl w:val="0"/>
        <w:numPr>
          <w:ilvl w:val="1"/>
          <w:numId w:val="44"/>
        </w:numPr>
        <w:suppressAutoHyphens/>
        <w:spacing w:line="276" w:lineRule="auto"/>
        <w:outlineLvl w:val="3"/>
        <w:rPr>
          <w:rFonts w:ascii="Cambria" w:hAnsi="Cambria"/>
          <w:sz w:val="24"/>
          <w:szCs w:val="24"/>
        </w:rPr>
      </w:pPr>
      <w:r w:rsidRPr="00906D23">
        <w:rPr>
          <w:rFonts w:ascii="Cambria" w:hAnsi="Cambria"/>
          <w:sz w:val="24"/>
          <w:szCs w:val="24"/>
        </w:rPr>
        <w:t>Wykonawca zobowiązany jest do wniesienia zabezpieczenia należytego wykonania umowy na warunkach określonych w rozdziale 21 niniejszej SIWZ.</w:t>
      </w:r>
    </w:p>
    <w:p w14:paraId="5F94FEA5" w14:textId="77777777" w:rsidR="00462372" w:rsidRPr="00906D23" w:rsidRDefault="00462372" w:rsidP="00462372">
      <w:pPr>
        <w:pStyle w:val="Kolorowalistaakcent11"/>
        <w:widowControl w:val="0"/>
        <w:suppressAutoHyphens/>
        <w:spacing w:line="276" w:lineRule="auto"/>
        <w:outlineLvl w:val="3"/>
        <w:rPr>
          <w:rFonts w:ascii="Cambria" w:hAnsi="Cambria"/>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4159CD" w:rsidRPr="00906D23" w14:paraId="0792DC52" w14:textId="77777777" w:rsidTr="004159CD">
        <w:trPr>
          <w:jc w:val="center"/>
        </w:trPr>
        <w:tc>
          <w:tcPr>
            <w:tcW w:w="9072" w:type="dxa"/>
            <w:tcBorders>
              <w:top w:val="nil"/>
              <w:left w:val="nil"/>
              <w:bottom w:val="single" w:sz="4" w:space="0" w:color="auto"/>
              <w:right w:val="nil"/>
            </w:tcBorders>
            <w:hideMark/>
          </w:tcPr>
          <w:p w14:paraId="7CF16891" w14:textId="77777777" w:rsidR="004159CD" w:rsidRPr="00906D23" w:rsidRDefault="004159CD">
            <w:pPr>
              <w:suppressAutoHyphens/>
              <w:spacing w:line="276" w:lineRule="auto"/>
              <w:jc w:val="center"/>
              <w:textAlignment w:val="baseline"/>
              <w:rPr>
                <w:rFonts w:ascii="Cambria" w:hAnsi="Cambria"/>
                <w:sz w:val="26"/>
                <w:szCs w:val="26"/>
              </w:rPr>
            </w:pPr>
            <w:r w:rsidRPr="00906D23">
              <w:rPr>
                <w:rFonts w:ascii="Cambria" w:hAnsi="Cambria"/>
                <w:sz w:val="26"/>
                <w:szCs w:val="26"/>
              </w:rPr>
              <w:t>Rozdział 21</w:t>
            </w:r>
          </w:p>
          <w:p w14:paraId="5445747E" w14:textId="77777777" w:rsidR="004159CD" w:rsidRPr="00906D23" w:rsidRDefault="004159CD">
            <w:pPr>
              <w:suppressAutoHyphens/>
              <w:spacing w:line="276" w:lineRule="auto"/>
              <w:jc w:val="center"/>
              <w:textAlignment w:val="baseline"/>
              <w:rPr>
                <w:rFonts w:ascii="Cambria" w:hAnsi="Cambria"/>
              </w:rPr>
            </w:pPr>
            <w:r w:rsidRPr="00906D23">
              <w:rPr>
                <w:rFonts w:ascii="Cambria" w:hAnsi="Cambria"/>
                <w:b/>
                <w:sz w:val="26"/>
                <w:szCs w:val="26"/>
              </w:rPr>
              <w:t xml:space="preserve">WYMAGANIA DOTYCZĄCE ZABEZPIECZENIA NALEŻYTEGO </w:t>
            </w:r>
            <w:r w:rsidRPr="00906D23">
              <w:rPr>
                <w:rFonts w:ascii="Cambria" w:hAnsi="Cambria"/>
                <w:b/>
                <w:sz w:val="26"/>
                <w:szCs w:val="26"/>
              </w:rPr>
              <w:br/>
              <w:t>WYKONANIA UMOWY</w:t>
            </w:r>
          </w:p>
        </w:tc>
      </w:tr>
    </w:tbl>
    <w:p w14:paraId="281AE166" w14:textId="77777777" w:rsidR="004159CD" w:rsidRPr="00906D23" w:rsidRDefault="004159CD" w:rsidP="004159CD">
      <w:pPr>
        <w:pStyle w:val="Kolorowalistaakcent11"/>
        <w:tabs>
          <w:tab w:val="left" w:pos="709"/>
        </w:tabs>
        <w:autoSpaceDE w:val="0"/>
        <w:autoSpaceDN w:val="0"/>
        <w:adjustRightInd w:val="0"/>
        <w:spacing w:line="276" w:lineRule="auto"/>
        <w:rPr>
          <w:rFonts w:ascii="Cambria" w:hAnsi="Cambria" w:cs="Helvetica"/>
          <w:bCs/>
          <w:szCs w:val="24"/>
        </w:rPr>
      </w:pPr>
    </w:p>
    <w:p w14:paraId="2A45D4F5" w14:textId="64F5501A" w:rsidR="004159CD" w:rsidRPr="00906D23" w:rsidRDefault="004159CD" w:rsidP="00D21D2F">
      <w:pPr>
        <w:pStyle w:val="Kolorowalistaakcent11"/>
        <w:numPr>
          <w:ilvl w:val="1"/>
          <w:numId w:val="45"/>
        </w:numPr>
        <w:tabs>
          <w:tab w:val="left" w:pos="709"/>
        </w:tabs>
        <w:autoSpaceDE w:val="0"/>
        <w:autoSpaceDN w:val="0"/>
        <w:adjustRightInd w:val="0"/>
        <w:spacing w:line="276" w:lineRule="auto"/>
        <w:rPr>
          <w:rFonts w:ascii="Cambria" w:hAnsi="Cambria" w:cs="Helvetica"/>
          <w:bCs/>
          <w:sz w:val="24"/>
          <w:szCs w:val="24"/>
        </w:rPr>
      </w:pPr>
      <w:r w:rsidRPr="00906D23">
        <w:rPr>
          <w:rFonts w:ascii="Cambria" w:hAnsi="Cambria" w:cs="Helvetica"/>
          <w:bCs/>
          <w:sz w:val="24"/>
          <w:szCs w:val="24"/>
        </w:rPr>
        <w:t>Wykonawca, którego oferta zostanie uznana za najkorzystniejszą, zobowiązany będzie do wniesienia zabezpieczenia należytego wykonania umowy w wysokości</w:t>
      </w:r>
      <w:r w:rsidRPr="00906D23">
        <w:rPr>
          <w:rFonts w:ascii="Cambria" w:hAnsi="Cambria" w:cs="Helvetica"/>
          <w:bCs/>
          <w:sz w:val="24"/>
          <w:szCs w:val="24"/>
        </w:rPr>
        <w:br/>
      </w:r>
      <w:r w:rsidRPr="00906D23">
        <w:rPr>
          <w:rFonts w:ascii="Cambria" w:hAnsi="Cambria" w:cs="Helvetica"/>
          <w:b/>
          <w:bCs/>
          <w:sz w:val="24"/>
          <w:szCs w:val="24"/>
        </w:rPr>
        <w:t>10 % ceny brutto oferty</w:t>
      </w:r>
      <w:r w:rsidRPr="00906D23">
        <w:rPr>
          <w:rFonts w:ascii="Cambria" w:hAnsi="Cambria" w:cs="Helvetica"/>
          <w:bCs/>
          <w:sz w:val="24"/>
          <w:szCs w:val="24"/>
        </w:rPr>
        <w:t xml:space="preserve"> (z podatkiem VAT).</w:t>
      </w:r>
    </w:p>
    <w:p w14:paraId="540778BE" w14:textId="77777777" w:rsidR="004159CD" w:rsidRPr="00906D23" w:rsidRDefault="004159CD" w:rsidP="00D21D2F">
      <w:pPr>
        <w:pStyle w:val="Kolorowalistaakcent11"/>
        <w:numPr>
          <w:ilvl w:val="1"/>
          <w:numId w:val="45"/>
        </w:numPr>
        <w:tabs>
          <w:tab w:val="left" w:pos="709"/>
        </w:tabs>
        <w:autoSpaceDE w:val="0"/>
        <w:autoSpaceDN w:val="0"/>
        <w:adjustRightInd w:val="0"/>
        <w:spacing w:before="0" w:after="0" w:line="276" w:lineRule="auto"/>
        <w:rPr>
          <w:rFonts w:ascii="Cambria" w:hAnsi="Cambria" w:cs="Helvetica"/>
          <w:bCs/>
          <w:sz w:val="24"/>
          <w:szCs w:val="24"/>
        </w:rPr>
      </w:pPr>
      <w:r w:rsidRPr="00906D23">
        <w:rPr>
          <w:rFonts w:ascii="Cambria" w:hAnsi="Cambria" w:cs="Helvetica"/>
          <w:bCs/>
          <w:sz w:val="24"/>
          <w:szCs w:val="24"/>
        </w:rPr>
        <w:t>Zabezpieczenie należytego wykonania umowy może być wniesione według wyboru Wykonawcy w jednej lub w kilku następujących formach:</w:t>
      </w:r>
    </w:p>
    <w:p w14:paraId="3DB004A3" w14:textId="77777777" w:rsidR="004159CD" w:rsidRPr="00906D23" w:rsidRDefault="004159CD" w:rsidP="00D21D2F">
      <w:pPr>
        <w:pStyle w:val="Kolorowalistaakcent11"/>
        <w:numPr>
          <w:ilvl w:val="1"/>
          <w:numId w:val="46"/>
        </w:numPr>
        <w:tabs>
          <w:tab w:val="left" w:pos="993"/>
        </w:tabs>
        <w:autoSpaceDE w:val="0"/>
        <w:autoSpaceDN w:val="0"/>
        <w:adjustRightInd w:val="0"/>
        <w:spacing w:before="0" w:after="0" w:line="276" w:lineRule="auto"/>
        <w:ind w:left="993" w:hanging="283"/>
        <w:rPr>
          <w:rFonts w:ascii="Cambria" w:hAnsi="Cambria" w:cs="Helvetica"/>
          <w:bCs/>
          <w:sz w:val="24"/>
          <w:szCs w:val="24"/>
        </w:rPr>
      </w:pPr>
      <w:r w:rsidRPr="00906D23">
        <w:rPr>
          <w:rFonts w:ascii="Cambria" w:hAnsi="Cambria" w:cs="Helvetica"/>
          <w:bCs/>
          <w:sz w:val="24"/>
          <w:szCs w:val="24"/>
        </w:rPr>
        <w:t>pieniądzu,</w:t>
      </w:r>
    </w:p>
    <w:p w14:paraId="24AEC579" w14:textId="77777777" w:rsidR="004159CD" w:rsidRPr="00906D23" w:rsidRDefault="004159CD" w:rsidP="00D21D2F">
      <w:pPr>
        <w:pStyle w:val="Kolorowalistaakcent11"/>
        <w:numPr>
          <w:ilvl w:val="1"/>
          <w:numId w:val="46"/>
        </w:numPr>
        <w:tabs>
          <w:tab w:val="left" w:pos="993"/>
        </w:tabs>
        <w:autoSpaceDE w:val="0"/>
        <w:autoSpaceDN w:val="0"/>
        <w:adjustRightInd w:val="0"/>
        <w:spacing w:before="0" w:after="0" w:line="276" w:lineRule="auto"/>
        <w:ind w:left="993" w:hanging="283"/>
        <w:rPr>
          <w:rFonts w:ascii="Cambria" w:hAnsi="Cambria" w:cs="Helvetica"/>
          <w:bCs/>
          <w:sz w:val="24"/>
          <w:szCs w:val="24"/>
        </w:rPr>
      </w:pPr>
      <w:r w:rsidRPr="00906D23">
        <w:rPr>
          <w:rFonts w:ascii="Cambria" w:hAnsi="Cambria" w:cs="Helvetica"/>
          <w:bCs/>
          <w:sz w:val="24"/>
          <w:szCs w:val="24"/>
        </w:rPr>
        <w:t>poręczeniach bankowych lub poręczeniach spółdzielczej kasy oszczędnościowo-kredytowej, z tym, że poręczenie kasy jest zawsze zobowiązaniem pieniężnym,</w:t>
      </w:r>
    </w:p>
    <w:p w14:paraId="5FDA67C8" w14:textId="77777777" w:rsidR="004159CD" w:rsidRPr="00906D23" w:rsidRDefault="004159CD" w:rsidP="00D21D2F">
      <w:pPr>
        <w:pStyle w:val="Kolorowalistaakcent11"/>
        <w:numPr>
          <w:ilvl w:val="1"/>
          <w:numId w:val="46"/>
        </w:numPr>
        <w:tabs>
          <w:tab w:val="left" w:pos="993"/>
        </w:tabs>
        <w:autoSpaceDE w:val="0"/>
        <w:autoSpaceDN w:val="0"/>
        <w:adjustRightInd w:val="0"/>
        <w:spacing w:before="0" w:after="0" w:line="276" w:lineRule="auto"/>
        <w:ind w:left="993" w:hanging="283"/>
        <w:rPr>
          <w:rFonts w:ascii="Cambria" w:hAnsi="Cambria" w:cs="Helvetica"/>
          <w:bCs/>
          <w:sz w:val="24"/>
          <w:szCs w:val="24"/>
        </w:rPr>
      </w:pPr>
      <w:r w:rsidRPr="00906D23">
        <w:rPr>
          <w:rFonts w:ascii="Cambria" w:hAnsi="Cambria" w:cs="Helvetica"/>
          <w:bCs/>
          <w:sz w:val="24"/>
          <w:szCs w:val="24"/>
        </w:rPr>
        <w:t>gwarancjach bankowych, gwarancjach ubezpieczeniowych</w:t>
      </w:r>
    </w:p>
    <w:p w14:paraId="58CC3FAB" w14:textId="5BB39C7D" w:rsidR="004159CD" w:rsidRPr="00906D23" w:rsidRDefault="004159CD" w:rsidP="00D21D2F">
      <w:pPr>
        <w:pStyle w:val="Kolorowalistaakcent11"/>
        <w:numPr>
          <w:ilvl w:val="1"/>
          <w:numId w:val="46"/>
        </w:numPr>
        <w:tabs>
          <w:tab w:val="left" w:pos="993"/>
        </w:tabs>
        <w:autoSpaceDE w:val="0"/>
        <w:autoSpaceDN w:val="0"/>
        <w:adjustRightInd w:val="0"/>
        <w:spacing w:line="276" w:lineRule="auto"/>
        <w:ind w:left="993" w:hanging="283"/>
        <w:rPr>
          <w:rFonts w:ascii="Cambria" w:hAnsi="Cambria" w:cs="Helvetica"/>
          <w:bCs/>
          <w:sz w:val="24"/>
          <w:szCs w:val="24"/>
        </w:rPr>
      </w:pPr>
      <w:r w:rsidRPr="00906D23">
        <w:rPr>
          <w:rFonts w:ascii="Cambria" w:hAnsi="Cambria" w:cs="Helvetica"/>
          <w:bCs/>
          <w:sz w:val="24"/>
          <w:szCs w:val="24"/>
        </w:rPr>
        <w:lastRenderedPageBreak/>
        <w:t xml:space="preserve">poręczeniach udzielanych przez podmioty, o których mowa w art. 6b ust. 5 pkt 2 ustawy z dnia 9 listopada 2000 r. o utworzeniu Polskiej Agencji Rozwoju Przedsiębiorczości </w:t>
      </w:r>
      <w:r w:rsidRPr="00906D23">
        <w:rPr>
          <w:rFonts w:ascii="Cambria" w:hAnsi="Cambria" w:cs="Arial"/>
          <w:sz w:val="24"/>
          <w:szCs w:val="24"/>
        </w:rPr>
        <w:t>(</w:t>
      </w:r>
      <w:r w:rsidR="00A36545">
        <w:rPr>
          <w:rFonts w:ascii="Cambria" w:hAnsi="Cambria" w:cs="Arial"/>
          <w:sz w:val="24"/>
          <w:szCs w:val="24"/>
        </w:rPr>
        <w:t xml:space="preserve">t. j. </w:t>
      </w:r>
      <w:r w:rsidRPr="00906D23">
        <w:rPr>
          <w:rFonts w:ascii="Cambria" w:hAnsi="Cambria" w:cs="Arial"/>
          <w:sz w:val="24"/>
          <w:szCs w:val="24"/>
        </w:rPr>
        <w:t>Dz. U. z 20</w:t>
      </w:r>
      <w:r w:rsidR="00A36545">
        <w:rPr>
          <w:rFonts w:ascii="Cambria" w:hAnsi="Cambria" w:cs="Arial"/>
          <w:sz w:val="24"/>
          <w:szCs w:val="24"/>
        </w:rPr>
        <w:t xml:space="preserve">20 </w:t>
      </w:r>
      <w:r w:rsidRPr="00906D23">
        <w:rPr>
          <w:rFonts w:ascii="Cambria" w:hAnsi="Cambria" w:cs="Arial"/>
          <w:sz w:val="24"/>
          <w:szCs w:val="24"/>
        </w:rPr>
        <w:t>r.</w:t>
      </w:r>
      <w:r w:rsidR="00A36545">
        <w:rPr>
          <w:rFonts w:ascii="Cambria" w:hAnsi="Cambria" w:cs="Arial"/>
          <w:sz w:val="24"/>
          <w:szCs w:val="24"/>
        </w:rPr>
        <w:t>,</w:t>
      </w:r>
      <w:r w:rsidRPr="00906D23">
        <w:rPr>
          <w:rFonts w:ascii="Cambria" w:hAnsi="Cambria" w:cs="Arial"/>
          <w:sz w:val="24"/>
          <w:szCs w:val="24"/>
        </w:rPr>
        <w:t xml:space="preserve"> poz. </w:t>
      </w:r>
      <w:r w:rsidR="00A36545">
        <w:rPr>
          <w:rFonts w:ascii="Cambria" w:hAnsi="Cambria" w:cs="Arial"/>
          <w:sz w:val="24"/>
          <w:szCs w:val="24"/>
        </w:rPr>
        <w:t>299</w:t>
      </w:r>
      <w:r w:rsidRPr="00906D23">
        <w:rPr>
          <w:rFonts w:ascii="Cambria" w:hAnsi="Cambria" w:cs="Arial"/>
          <w:sz w:val="24"/>
          <w:szCs w:val="24"/>
        </w:rPr>
        <w:t>).</w:t>
      </w:r>
    </w:p>
    <w:p w14:paraId="2EB35F0F" w14:textId="77777777" w:rsidR="004159CD" w:rsidRPr="00906D23" w:rsidRDefault="004159CD" w:rsidP="00D21D2F">
      <w:pPr>
        <w:pStyle w:val="Kolorowalistaakcent11"/>
        <w:numPr>
          <w:ilvl w:val="1"/>
          <w:numId w:val="45"/>
        </w:numPr>
        <w:tabs>
          <w:tab w:val="left" w:pos="709"/>
        </w:tabs>
        <w:autoSpaceDE w:val="0"/>
        <w:autoSpaceDN w:val="0"/>
        <w:adjustRightInd w:val="0"/>
        <w:spacing w:before="0" w:after="0" w:line="276" w:lineRule="auto"/>
        <w:ind w:left="709" w:hanging="567"/>
        <w:rPr>
          <w:rFonts w:ascii="Cambria" w:hAnsi="Cambria" w:cs="Helvetica"/>
          <w:bCs/>
          <w:sz w:val="24"/>
          <w:szCs w:val="24"/>
        </w:rPr>
      </w:pPr>
      <w:r w:rsidRPr="00906D23">
        <w:rPr>
          <w:rFonts w:ascii="Cambria" w:hAnsi="Cambria" w:cs="Helvetica"/>
          <w:bCs/>
          <w:sz w:val="24"/>
          <w:szCs w:val="24"/>
        </w:rPr>
        <w:t>Zabezpieczenie wnoszone w pieniądzu wpłaca się przelewem na rachunek bankowy Zamawiającego:</w:t>
      </w:r>
    </w:p>
    <w:p w14:paraId="235DABBE" w14:textId="77777777" w:rsidR="00A36545" w:rsidRDefault="00A36545" w:rsidP="00A36545">
      <w:pPr>
        <w:tabs>
          <w:tab w:val="left" w:pos="851"/>
        </w:tabs>
        <w:spacing w:line="276" w:lineRule="auto"/>
        <w:ind w:left="720"/>
        <w:jc w:val="both"/>
        <w:rPr>
          <w:rFonts w:ascii="Cambria" w:hAnsi="Cambria"/>
          <w:b/>
          <w:bCs/>
        </w:rPr>
      </w:pPr>
      <w:r w:rsidRPr="009014FB">
        <w:rPr>
          <w:rFonts w:ascii="Cambria" w:hAnsi="Cambria"/>
          <w:b/>
          <w:bCs/>
        </w:rPr>
        <w:t xml:space="preserve">Bank Spółdzielczy w Łukowie </w:t>
      </w:r>
    </w:p>
    <w:p w14:paraId="5B926B0B" w14:textId="77777777" w:rsidR="00A36545" w:rsidRPr="00FB5EB1" w:rsidRDefault="00A36545" w:rsidP="00A36545">
      <w:pPr>
        <w:tabs>
          <w:tab w:val="left" w:pos="851"/>
        </w:tabs>
        <w:spacing w:line="276" w:lineRule="auto"/>
        <w:ind w:left="720"/>
        <w:jc w:val="both"/>
        <w:rPr>
          <w:rFonts w:ascii="Cambria" w:hAnsi="Cambria"/>
          <w:b/>
          <w:bCs/>
        </w:rPr>
      </w:pPr>
      <w:r w:rsidRPr="009014FB">
        <w:rPr>
          <w:rFonts w:ascii="Cambria" w:hAnsi="Cambria"/>
          <w:bCs/>
        </w:rPr>
        <w:t>Nr rachunku</w:t>
      </w:r>
      <w:r>
        <w:rPr>
          <w:rFonts w:ascii="Cambria" w:hAnsi="Cambria"/>
          <w:b/>
          <w:bCs/>
        </w:rPr>
        <w:t>:</w:t>
      </w:r>
      <w:r w:rsidRPr="009014FB">
        <w:rPr>
          <w:rFonts w:ascii="Cambria" w:hAnsi="Cambria"/>
          <w:b/>
          <w:bCs/>
        </w:rPr>
        <w:t xml:space="preserve"> 13 9204 0001 0021 3976 2000 0040</w:t>
      </w:r>
    </w:p>
    <w:p w14:paraId="21919087" w14:textId="2C8CBF55" w:rsidR="00462372" w:rsidRPr="00C67E11" w:rsidRDefault="00462372" w:rsidP="00462372">
      <w:pPr>
        <w:pStyle w:val="Akapitzlist"/>
        <w:tabs>
          <w:tab w:val="left" w:pos="709"/>
        </w:tabs>
        <w:autoSpaceDE w:val="0"/>
        <w:autoSpaceDN w:val="0"/>
        <w:adjustRightInd w:val="0"/>
        <w:spacing w:before="0" w:after="0" w:line="276" w:lineRule="auto"/>
        <w:ind w:left="709"/>
        <w:rPr>
          <w:rFonts w:ascii="Cambria" w:hAnsi="Cambria" w:cs="Helvetica"/>
          <w:b/>
          <w:bCs/>
          <w:sz w:val="24"/>
          <w:szCs w:val="24"/>
        </w:rPr>
      </w:pPr>
      <w:r w:rsidRPr="00E67D62">
        <w:rPr>
          <w:rFonts w:ascii="Cambria" w:hAnsi="Cambria" w:cs="Helvetica"/>
          <w:b/>
          <w:bCs/>
          <w:sz w:val="24"/>
          <w:szCs w:val="24"/>
        </w:rPr>
        <w:t xml:space="preserve">Tytuł przelewu: </w:t>
      </w:r>
      <w:r w:rsidRPr="00C67E11">
        <w:rPr>
          <w:rFonts w:ascii="Cambria" w:hAnsi="Cambria" w:cs="Helvetica"/>
          <w:b/>
          <w:bCs/>
          <w:sz w:val="24"/>
          <w:szCs w:val="24"/>
        </w:rPr>
        <w:t>„Znak sprawy:</w:t>
      </w:r>
      <w:r w:rsidR="00315F99">
        <w:rPr>
          <w:rFonts w:ascii="Cambria" w:hAnsi="Cambria" w:cs="Helvetica"/>
          <w:b/>
          <w:bCs/>
          <w:sz w:val="24"/>
          <w:szCs w:val="24"/>
        </w:rPr>
        <w:t xml:space="preserve"> PI.271.1.3.2020</w:t>
      </w:r>
      <w:r w:rsidR="005F4728">
        <w:rPr>
          <w:rFonts w:ascii="Cambria" w:hAnsi="Cambria" w:cs="Helvetica"/>
          <w:b/>
          <w:bCs/>
          <w:sz w:val="24"/>
          <w:szCs w:val="24"/>
        </w:rPr>
        <w:t xml:space="preserve"> - ZNWU</w:t>
      </w:r>
      <w:r w:rsidRPr="00C67E11">
        <w:rPr>
          <w:rFonts w:ascii="Cambria" w:hAnsi="Cambria" w:cs="Helvetica"/>
          <w:b/>
          <w:bCs/>
          <w:sz w:val="24"/>
          <w:szCs w:val="24"/>
        </w:rPr>
        <w:t xml:space="preserve"> – </w:t>
      </w:r>
      <w:r w:rsidR="00A36545" w:rsidRPr="00A36545">
        <w:rPr>
          <w:rFonts w:ascii="Cambria" w:hAnsi="Cambria" w:cs="Arial"/>
          <w:b/>
          <w:i/>
          <w:sz w:val="24"/>
          <w:szCs w:val="24"/>
        </w:rPr>
        <w:t>Czysta Energia w</w:t>
      </w:r>
      <w:r w:rsidR="00315F99">
        <w:rPr>
          <w:rFonts w:ascii="Cambria" w:hAnsi="Cambria" w:cs="Arial"/>
          <w:b/>
          <w:i/>
          <w:sz w:val="24"/>
          <w:szCs w:val="24"/>
        </w:rPr>
        <w:t> </w:t>
      </w:r>
      <w:r w:rsidR="00A36545" w:rsidRPr="00A36545">
        <w:rPr>
          <w:rFonts w:ascii="Cambria" w:hAnsi="Cambria" w:cs="Arial"/>
          <w:b/>
          <w:i/>
          <w:sz w:val="24"/>
          <w:szCs w:val="24"/>
        </w:rPr>
        <w:t>Gminie Łuków III</w:t>
      </w:r>
      <w:r w:rsidRPr="00C67E11">
        <w:rPr>
          <w:rFonts w:ascii="Cambria" w:hAnsi="Cambria" w:cs="Helvetica"/>
          <w:b/>
          <w:bCs/>
          <w:sz w:val="24"/>
          <w:szCs w:val="24"/>
        </w:rPr>
        <w:t>”.</w:t>
      </w:r>
    </w:p>
    <w:p w14:paraId="4E81BBDD" w14:textId="77777777" w:rsidR="004159CD" w:rsidRPr="00906D23" w:rsidRDefault="004159CD" w:rsidP="00D21D2F">
      <w:pPr>
        <w:pStyle w:val="Kolorowalistaakcent11"/>
        <w:numPr>
          <w:ilvl w:val="1"/>
          <w:numId w:val="45"/>
        </w:numPr>
        <w:tabs>
          <w:tab w:val="left" w:pos="709"/>
        </w:tabs>
        <w:autoSpaceDE w:val="0"/>
        <w:autoSpaceDN w:val="0"/>
        <w:adjustRightInd w:val="0"/>
        <w:spacing w:before="0" w:after="0" w:line="276" w:lineRule="auto"/>
        <w:ind w:left="709" w:hanging="567"/>
        <w:rPr>
          <w:rFonts w:ascii="Cambria" w:hAnsi="Cambria" w:cs="Helvetica"/>
          <w:bCs/>
          <w:sz w:val="24"/>
          <w:szCs w:val="24"/>
        </w:rPr>
      </w:pPr>
      <w:r w:rsidRPr="00906D23">
        <w:rPr>
          <w:rFonts w:ascii="Cambria" w:hAnsi="Cambria" w:cs="Helvetica"/>
          <w:bCs/>
          <w:sz w:val="24"/>
          <w:szCs w:val="24"/>
        </w:rPr>
        <w:t>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w:t>
      </w:r>
    </w:p>
    <w:p w14:paraId="6210FE20" w14:textId="77777777" w:rsidR="004159CD" w:rsidRDefault="004159CD" w:rsidP="00D21D2F">
      <w:pPr>
        <w:pStyle w:val="Kolorowalistaakcent11"/>
        <w:numPr>
          <w:ilvl w:val="1"/>
          <w:numId w:val="45"/>
        </w:numPr>
        <w:tabs>
          <w:tab w:val="left" w:pos="709"/>
        </w:tabs>
        <w:autoSpaceDE w:val="0"/>
        <w:autoSpaceDN w:val="0"/>
        <w:adjustRightInd w:val="0"/>
        <w:spacing w:before="0" w:after="0" w:line="276" w:lineRule="auto"/>
        <w:ind w:left="709" w:hanging="567"/>
        <w:rPr>
          <w:rFonts w:ascii="Cambria" w:hAnsi="Cambria" w:cs="Helvetica"/>
          <w:bCs/>
          <w:sz w:val="24"/>
          <w:szCs w:val="24"/>
        </w:rPr>
      </w:pPr>
      <w:r w:rsidRPr="00906D23">
        <w:rPr>
          <w:rFonts w:ascii="Cambria" w:hAnsi="Cambria" w:cs="Helvetica"/>
          <w:bCs/>
          <w:sz w:val="24"/>
          <w:szCs w:val="24"/>
        </w:rPr>
        <w:t>Zamawiający zwróci Wykonawcy 70% zabezpieczenia w terminie 30 dni od dnia wykonania umowy i uznania przez Zamawiającego za należycie wykonane. Pozostała część zabezpieczenia zostanie zwrócona Wykonawcy nie później niż w 15 dniu po upływie okresu rękojmi za wady.</w:t>
      </w:r>
    </w:p>
    <w:p w14:paraId="40F20098" w14:textId="77777777" w:rsidR="004159CD" w:rsidRPr="00906D23" w:rsidRDefault="004159CD" w:rsidP="004159CD">
      <w:pPr>
        <w:pStyle w:val="Kolorowalistaakcent11"/>
        <w:tabs>
          <w:tab w:val="left" w:pos="709"/>
        </w:tabs>
        <w:autoSpaceDE w:val="0"/>
        <w:autoSpaceDN w:val="0"/>
        <w:adjustRightInd w:val="0"/>
        <w:spacing w:before="0" w:after="0" w:line="276" w:lineRule="auto"/>
        <w:ind w:left="142"/>
        <w:rPr>
          <w:rFonts w:ascii="Cambria" w:hAnsi="Cambria" w:cs="Helvetica"/>
          <w:bCs/>
          <w:sz w:val="1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4159CD" w:rsidRPr="00906D23" w14:paraId="6401261A" w14:textId="77777777" w:rsidTr="004159CD">
        <w:trPr>
          <w:jc w:val="center"/>
        </w:trPr>
        <w:tc>
          <w:tcPr>
            <w:tcW w:w="9072" w:type="dxa"/>
            <w:tcBorders>
              <w:top w:val="nil"/>
              <w:left w:val="nil"/>
              <w:bottom w:val="single" w:sz="4" w:space="0" w:color="auto"/>
              <w:right w:val="nil"/>
            </w:tcBorders>
            <w:hideMark/>
          </w:tcPr>
          <w:p w14:paraId="1F0DA16F" w14:textId="77777777" w:rsidR="004159CD" w:rsidRPr="00906D23" w:rsidRDefault="004159CD">
            <w:pPr>
              <w:suppressAutoHyphens/>
              <w:spacing w:line="276" w:lineRule="auto"/>
              <w:jc w:val="center"/>
              <w:textAlignment w:val="baseline"/>
              <w:rPr>
                <w:rFonts w:ascii="Cambria" w:hAnsi="Cambria"/>
                <w:sz w:val="26"/>
                <w:szCs w:val="26"/>
              </w:rPr>
            </w:pPr>
            <w:r w:rsidRPr="00906D23">
              <w:rPr>
                <w:rFonts w:ascii="Cambria" w:hAnsi="Cambria"/>
                <w:sz w:val="26"/>
                <w:szCs w:val="26"/>
              </w:rPr>
              <w:t>Rozdział 22</w:t>
            </w:r>
          </w:p>
          <w:p w14:paraId="68F6ED79" w14:textId="77777777" w:rsidR="004159CD" w:rsidRPr="00906D23" w:rsidRDefault="004159CD">
            <w:pPr>
              <w:suppressAutoHyphens/>
              <w:spacing w:line="276" w:lineRule="auto"/>
              <w:jc w:val="center"/>
              <w:textAlignment w:val="baseline"/>
              <w:rPr>
                <w:rFonts w:ascii="Cambria" w:hAnsi="Cambria"/>
              </w:rPr>
            </w:pPr>
            <w:r w:rsidRPr="00906D23">
              <w:rPr>
                <w:rFonts w:ascii="Cambria" w:hAnsi="Cambria"/>
                <w:b/>
                <w:sz w:val="26"/>
                <w:szCs w:val="26"/>
              </w:rPr>
              <w:t>POSTANOWIENIA UMOWY</w:t>
            </w:r>
          </w:p>
        </w:tc>
      </w:tr>
    </w:tbl>
    <w:p w14:paraId="1B1FA9E9" w14:textId="77777777" w:rsidR="004159CD" w:rsidRPr="00906D23" w:rsidRDefault="004159CD" w:rsidP="004159CD">
      <w:pPr>
        <w:pStyle w:val="Kolorowalistaakcent11"/>
        <w:widowControl w:val="0"/>
        <w:suppressAutoHyphens/>
        <w:spacing w:line="276" w:lineRule="auto"/>
        <w:ind w:left="0"/>
        <w:outlineLvl w:val="3"/>
        <w:rPr>
          <w:rFonts w:ascii="Cambria" w:hAnsi="Cambria"/>
          <w:sz w:val="16"/>
          <w:szCs w:val="24"/>
        </w:rPr>
      </w:pPr>
    </w:p>
    <w:p w14:paraId="28C609CA" w14:textId="10493EA7" w:rsidR="004159CD" w:rsidRPr="00906D23" w:rsidRDefault="004159CD" w:rsidP="00D21D2F">
      <w:pPr>
        <w:pStyle w:val="Kolorowalistaakcent11"/>
        <w:widowControl w:val="0"/>
        <w:numPr>
          <w:ilvl w:val="1"/>
          <w:numId w:val="47"/>
        </w:numPr>
        <w:suppressAutoHyphens/>
        <w:spacing w:line="276" w:lineRule="auto"/>
        <w:outlineLvl w:val="3"/>
        <w:rPr>
          <w:rFonts w:ascii="Cambria" w:hAnsi="Cambria"/>
          <w:color w:val="000000" w:themeColor="text1"/>
          <w:sz w:val="24"/>
          <w:szCs w:val="24"/>
        </w:rPr>
      </w:pPr>
      <w:r w:rsidRPr="00906D23">
        <w:rPr>
          <w:rFonts w:ascii="Cambria" w:hAnsi="Cambria"/>
          <w:sz w:val="24"/>
          <w:szCs w:val="24"/>
        </w:rPr>
        <w:t xml:space="preserve">Projekt Umowy </w:t>
      </w:r>
      <w:r w:rsidRPr="00906D23">
        <w:rPr>
          <w:rFonts w:ascii="Cambria" w:hAnsi="Cambria"/>
          <w:color w:val="000000" w:themeColor="text1"/>
          <w:sz w:val="24"/>
          <w:szCs w:val="24"/>
        </w:rPr>
        <w:t xml:space="preserve">stanowi </w:t>
      </w:r>
      <w:r w:rsidRPr="00906D23">
        <w:rPr>
          <w:rFonts w:ascii="Cambria" w:hAnsi="Cambria"/>
          <w:b/>
          <w:color w:val="000000" w:themeColor="text1"/>
          <w:sz w:val="24"/>
          <w:szCs w:val="24"/>
        </w:rPr>
        <w:t xml:space="preserve">Załącznik Nr </w:t>
      </w:r>
      <w:r w:rsidR="00B818DA">
        <w:rPr>
          <w:rFonts w:ascii="Cambria" w:hAnsi="Cambria"/>
          <w:b/>
          <w:color w:val="000000" w:themeColor="text1"/>
          <w:sz w:val="24"/>
          <w:szCs w:val="24"/>
        </w:rPr>
        <w:t>2</w:t>
      </w:r>
      <w:r w:rsidRPr="00906D23">
        <w:rPr>
          <w:rFonts w:ascii="Cambria" w:hAnsi="Cambria"/>
          <w:b/>
          <w:color w:val="000000" w:themeColor="text1"/>
          <w:sz w:val="24"/>
          <w:szCs w:val="24"/>
        </w:rPr>
        <w:t xml:space="preserve"> do SIWZ</w:t>
      </w:r>
      <w:r w:rsidRPr="00906D23">
        <w:rPr>
          <w:rFonts w:ascii="Cambria" w:hAnsi="Cambria"/>
          <w:color w:val="000000" w:themeColor="text1"/>
          <w:sz w:val="24"/>
          <w:szCs w:val="24"/>
        </w:rPr>
        <w:t>.</w:t>
      </w:r>
    </w:p>
    <w:p w14:paraId="5072626C" w14:textId="77777777" w:rsidR="004159CD" w:rsidRPr="00906D23" w:rsidRDefault="004159CD" w:rsidP="00D21D2F">
      <w:pPr>
        <w:pStyle w:val="Kolorowalistaakcent11"/>
        <w:widowControl w:val="0"/>
        <w:numPr>
          <w:ilvl w:val="1"/>
          <w:numId w:val="47"/>
        </w:numPr>
        <w:suppressAutoHyphens/>
        <w:spacing w:line="276" w:lineRule="auto"/>
        <w:outlineLvl w:val="3"/>
        <w:rPr>
          <w:rFonts w:ascii="Cambria" w:hAnsi="Cambria"/>
          <w:sz w:val="24"/>
          <w:szCs w:val="24"/>
        </w:rPr>
      </w:pPr>
      <w:r w:rsidRPr="00906D23">
        <w:rPr>
          <w:rFonts w:ascii="Cambria" w:hAnsi="Cambria"/>
          <w:color w:val="000000" w:themeColor="text1"/>
          <w:sz w:val="24"/>
          <w:szCs w:val="24"/>
        </w:rPr>
        <w:t>Z wykonawcą, którego oferta zostanie uznana za najkorzystniejszą</w:t>
      </w:r>
      <w:r w:rsidRPr="00906D23">
        <w:rPr>
          <w:rFonts w:ascii="Cambria" w:hAnsi="Cambria"/>
          <w:sz w:val="24"/>
          <w:szCs w:val="24"/>
        </w:rPr>
        <w:t>, zostanie zawarta umowa, o której mowa w pkt. 22.1 SIWZ.</w:t>
      </w:r>
    </w:p>
    <w:p w14:paraId="4F36B37B" w14:textId="77777777" w:rsidR="004159CD" w:rsidRPr="00906D23" w:rsidRDefault="004159CD" w:rsidP="00D21D2F">
      <w:pPr>
        <w:pStyle w:val="Kolorowalistaakcent11"/>
        <w:widowControl w:val="0"/>
        <w:numPr>
          <w:ilvl w:val="1"/>
          <w:numId w:val="47"/>
        </w:numPr>
        <w:suppressAutoHyphens/>
        <w:spacing w:line="276" w:lineRule="auto"/>
        <w:outlineLvl w:val="3"/>
        <w:rPr>
          <w:rFonts w:ascii="Cambria" w:hAnsi="Cambria"/>
          <w:sz w:val="24"/>
          <w:szCs w:val="24"/>
        </w:rPr>
      </w:pPr>
      <w:r w:rsidRPr="00906D23">
        <w:rPr>
          <w:rFonts w:ascii="Cambria" w:hAnsi="Cambria"/>
          <w:sz w:val="24"/>
          <w:szCs w:val="24"/>
        </w:rPr>
        <w:t>Zamawiający przewiduje możliwości wprowadzenia zmian do zawartej umowy, na podstawie art. 144 ustawy Pzp, w sposób i na warunkach szczegółowo opisanych w Projekcie Umowy.</w:t>
      </w:r>
    </w:p>
    <w:tbl>
      <w:tblPr>
        <w:tblW w:w="0" w:type="auto"/>
        <w:jc w:val="center"/>
        <w:tblBorders>
          <w:bottom w:val="single" w:sz="4" w:space="0" w:color="auto"/>
        </w:tblBorders>
        <w:tblLook w:val="04A0" w:firstRow="1" w:lastRow="0" w:firstColumn="1" w:lastColumn="0" w:noHBand="0" w:noVBand="1"/>
      </w:tblPr>
      <w:tblGrid>
        <w:gridCol w:w="9072"/>
      </w:tblGrid>
      <w:tr w:rsidR="00EC1195" w:rsidRPr="00906D23" w14:paraId="27045F7C" w14:textId="77777777" w:rsidTr="00EC1195">
        <w:trPr>
          <w:trHeight w:val="507"/>
          <w:jc w:val="center"/>
        </w:trPr>
        <w:tc>
          <w:tcPr>
            <w:tcW w:w="9072" w:type="dxa"/>
            <w:tcBorders>
              <w:top w:val="nil"/>
              <w:left w:val="nil"/>
              <w:bottom w:val="single" w:sz="4" w:space="0" w:color="auto"/>
              <w:right w:val="nil"/>
            </w:tcBorders>
          </w:tcPr>
          <w:p w14:paraId="00906542" w14:textId="77777777" w:rsidR="00EC1195" w:rsidRPr="00906D23" w:rsidRDefault="00EC1195" w:rsidP="00A87540">
            <w:pPr>
              <w:suppressAutoHyphens/>
              <w:spacing w:line="276" w:lineRule="auto"/>
              <w:jc w:val="center"/>
              <w:textAlignment w:val="baseline"/>
              <w:rPr>
                <w:rFonts w:ascii="Cambria" w:hAnsi="Cambria"/>
                <w:color w:val="000000"/>
                <w:sz w:val="10"/>
                <w:szCs w:val="10"/>
              </w:rPr>
            </w:pPr>
          </w:p>
          <w:p w14:paraId="3E8933D9" w14:textId="77777777" w:rsidR="00EC1195" w:rsidRPr="00906D23" w:rsidRDefault="00EC1195" w:rsidP="00A87540">
            <w:pPr>
              <w:suppressAutoHyphens/>
              <w:spacing w:line="276" w:lineRule="auto"/>
              <w:jc w:val="center"/>
              <w:textAlignment w:val="baseline"/>
              <w:rPr>
                <w:rFonts w:ascii="Cambria" w:hAnsi="Cambria"/>
                <w:color w:val="000000"/>
                <w:sz w:val="26"/>
                <w:szCs w:val="26"/>
              </w:rPr>
            </w:pPr>
            <w:r w:rsidRPr="00906D23">
              <w:rPr>
                <w:rFonts w:ascii="Cambria" w:hAnsi="Cambria"/>
                <w:color w:val="000000"/>
                <w:sz w:val="26"/>
                <w:szCs w:val="26"/>
              </w:rPr>
              <w:t>Rozdział 23</w:t>
            </w:r>
          </w:p>
          <w:p w14:paraId="3096DF61" w14:textId="77777777" w:rsidR="00EC1195" w:rsidRPr="00906D23" w:rsidRDefault="00EC1195" w:rsidP="00A87540">
            <w:pPr>
              <w:suppressAutoHyphens/>
              <w:spacing w:line="276" w:lineRule="auto"/>
              <w:jc w:val="center"/>
              <w:textAlignment w:val="baseline"/>
              <w:rPr>
                <w:rFonts w:ascii="Cambria" w:hAnsi="Cambria"/>
                <w:color w:val="000000"/>
              </w:rPr>
            </w:pPr>
            <w:r w:rsidRPr="00906D23">
              <w:rPr>
                <w:rFonts w:ascii="Cambria" w:hAnsi="Cambria"/>
                <w:b/>
                <w:color w:val="000000"/>
                <w:sz w:val="26"/>
                <w:szCs w:val="26"/>
              </w:rPr>
              <w:t>OCHRONA DANYCH OSOBOWYCH</w:t>
            </w:r>
          </w:p>
        </w:tc>
      </w:tr>
    </w:tbl>
    <w:p w14:paraId="6DCFEA51" w14:textId="77777777" w:rsidR="00EC1195" w:rsidRPr="00906D23" w:rsidRDefault="00EC1195" w:rsidP="00EC1195">
      <w:pPr>
        <w:spacing w:line="276" w:lineRule="auto"/>
        <w:ind w:left="340"/>
        <w:rPr>
          <w:rFonts w:ascii="Cambria" w:hAnsi="Cambria" w:cs="Arial"/>
          <w:bCs/>
        </w:rPr>
      </w:pPr>
    </w:p>
    <w:p w14:paraId="5C5D1032" w14:textId="3C41E88D" w:rsidR="00EC1195" w:rsidRPr="00906D23" w:rsidRDefault="00EC1195" w:rsidP="00EC1195">
      <w:pPr>
        <w:spacing w:line="276" w:lineRule="auto"/>
        <w:jc w:val="both"/>
        <w:rPr>
          <w:rFonts w:ascii="Cambria" w:hAnsi="Cambria" w:cs="Arial"/>
          <w:b/>
        </w:rPr>
      </w:pPr>
      <w:r w:rsidRPr="00906D23">
        <w:rPr>
          <w:rFonts w:ascii="Cambria" w:hAnsi="Cambria"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906D23">
        <w:rPr>
          <w:rFonts w:ascii="Cambria" w:hAnsi="Cambria" w:cs="Arial"/>
          <w:i/>
          <w:iCs/>
        </w:rPr>
        <w:t>„RODO”,</w:t>
      </w:r>
      <w:r w:rsidRPr="00906D23">
        <w:rPr>
          <w:rFonts w:ascii="Cambria" w:hAnsi="Cambria" w:cs="Arial"/>
        </w:rPr>
        <w:t xml:space="preserve"> </w:t>
      </w:r>
      <w:r w:rsidRPr="00906D23">
        <w:rPr>
          <w:rFonts w:ascii="Cambria" w:hAnsi="Cambria" w:cs="Arial"/>
          <w:b/>
        </w:rPr>
        <w:t xml:space="preserve">Zamawiający </w:t>
      </w:r>
      <w:r w:rsidR="00B818DA">
        <w:rPr>
          <w:rFonts w:ascii="Cambria" w:hAnsi="Cambria" w:cs="Arial"/>
          <w:b/>
        </w:rPr>
        <w:br/>
      </w:r>
      <w:r w:rsidRPr="00906D23">
        <w:rPr>
          <w:rFonts w:ascii="Cambria" w:hAnsi="Cambria" w:cs="Arial"/>
          <w:b/>
        </w:rPr>
        <w:t xml:space="preserve">informuje, że: </w:t>
      </w:r>
    </w:p>
    <w:p w14:paraId="79434838" w14:textId="77777777" w:rsidR="00EC1195" w:rsidRPr="00906D23" w:rsidRDefault="00EC1195" w:rsidP="00D21D2F">
      <w:pPr>
        <w:pStyle w:val="Akapitzlist"/>
        <w:numPr>
          <w:ilvl w:val="0"/>
          <w:numId w:val="56"/>
        </w:numPr>
        <w:spacing w:before="0" w:after="0" w:line="276" w:lineRule="auto"/>
        <w:ind w:left="426" w:hanging="426"/>
        <w:rPr>
          <w:rFonts w:ascii="Cambria" w:eastAsia="Times New Roman" w:hAnsi="Cambria" w:cs="Arial"/>
          <w:i/>
          <w:sz w:val="24"/>
          <w:szCs w:val="24"/>
          <w:lang w:eastAsia="pl-PL"/>
        </w:rPr>
      </w:pPr>
      <w:r w:rsidRPr="00906D23">
        <w:rPr>
          <w:rFonts w:ascii="Cambria" w:eastAsia="Times New Roman" w:hAnsi="Cambria" w:cs="Arial"/>
          <w:sz w:val="24"/>
          <w:szCs w:val="24"/>
          <w:lang w:eastAsia="pl-PL"/>
        </w:rPr>
        <w:t>Jest administratorem danych osobowych Wykonawcy oraz osób, których dane Wykonawca przekazał w niniejszym postępowaniu</w:t>
      </w:r>
      <w:r w:rsidRPr="00906D23">
        <w:rPr>
          <w:rFonts w:ascii="Cambria" w:hAnsi="Cambria" w:cs="Arial"/>
          <w:i/>
          <w:sz w:val="24"/>
          <w:szCs w:val="24"/>
        </w:rPr>
        <w:t>;</w:t>
      </w:r>
    </w:p>
    <w:p w14:paraId="2536886D" w14:textId="342AD1DA" w:rsidR="00EC1195" w:rsidRPr="00A36545" w:rsidRDefault="00EC1195" w:rsidP="00EE5ABE">
      <w:pPr>
        <w:pStyle w:val="Akapitzlist"/>
        <w:numPr>
          <w:ilvl w:val="0"/>
          <w:numId w:val="56"/>
        </w:numPr>
        <w:spacing w:line="276" w:lineRule="auto"/>
        <w:ind w:left="426" w:hanging="426"/>
        <w:rPr>
          <w:rFonts w:ascii="Cambria" w:hAnsi="Cambria" w:cs="Arial"/>
          <w:b/>
          <w:i/>
          <w:sz w:val="24"/>
          <w:szCs w:val="24"/>
        </w:rPr>
      </w:pPr>
      <w:r w:rsidRPr="00A36545">
        <w:rPr>
          <w:rFonts w:ascii="Cambria" w:eastAsia="Times New Roman" w:hAnsi="Cambria" w:cs="Arial"/>
          <w:sz w:val="24"/>
          <w:szCs w:val="24"/>
          <w:lang w:eastAsia="pl-PL"/>
        </w:rPr>
        <w:lastRenderedPageBreak/>
        <w:t>dane osobowe Wykonawcy przetwarzane będą na podstawie art. 6 ust. 1 lit. c</w:t>
      </w:r>
      <w:r w:rsidRPr="00A36545">
        <w:rPr>
          <w:rFonts w:ascii="Cambria" w:eastAsia="Times New Roman" w:hAnsi="Cambria" w:cs="Arial"/>
          <w:i/>
          <w:sz w:val="24"/>
          <w:szCs w:val="24"/>
          <w:lang w:eastAsia="pl-PL"/>
        </w:rPr>
        <w:t xml:space="preserve"> </w:t>
      </w:r>
      <w:r w:rsidRPr="00A36545">
        <w:rPr>
          <w:rFonts w:ascii="Cambria" w:eastAsia="Times New Roman" w:hAnsi="Cambria" w:cs="Arial"/>
          <w:sz w:val="24"/>
          <w:szCs w:val="24"/>
          <w:lang w:eastAsia="pl-PL"/>
        </w:rPr>
        <w:t xml:space="preserve">RODO w celu </w:t>
      </w:r>
      <w:r w:rsidRPr="00A36545">
        <w:rPr>
          <w:rFonts w:ascii="Cambria" w:hAnsi="Cambria" w:cs="Arial"/>
          <w:sz w:val="24"/>
          <w:szCs w:val="24"/>
        </w:rPr>
        <w:t xml:space="preserve">związanym z postępowaniem o udzielenie zamówienia publicznego </w:t>
      </w:r>
      <w:r w:rsidRPr="00A36545">
        <w:rPr>
          <w:rFonts w:ascii="Cambria" w:hAnsi="Cambria" w:cs="Arial"/>
          <w:sz w:val="24"/>
          <w:szCs w:val="24"/>
        </w:rPr>
        <w:br/>
        <w:t>na</w:t>
      </w:r>
      <w:r w:rsidR="001D56C3">
        <w:rPr>
          <w:rFonts w:ascii="Cambria" w:hAnsi="Cambria" w:cs="Arial"/>
          <w:sz w:val="24"/>
          <w:szCs w:val="24"/>
        </w:rPr>
        <w:t xml:space="preserve"> zadanie pn.:</w:t>
      </w:r>
      <w:r w:rsidRPr="00A36545">
        <w:rPr>
          <w:rFonts w:ascii="Cambria" w:hAnsi="Cambria" w:cs="Arial"/>
          <w:sz w:val="24"/>
          <w:szCs w:val="24"/>
        </w:rPr>
        <w:t xml:space="preserve"> </w:t>
      </w:r>
      <w:r w:rsidR="00A36545" w:rsidRPr="00A36545">
        <w:rPr>
          <w:rFonts w:ascii="Cambria" w:hAnsi="Cambria" w:cs="Arial"/>
          <w:sz w:val="24"/>
          <w:szCs w:val="24"/>
        </w:rPr>
        <w:t>„</w:t>
      </w:r>
      <w:r w:rsidR="001D56C3">
        <w:rPr>
          <w:rFonts w:ascii="Cambria" w:hAnsi="Cambria" w:cs="Arial"/>
          <w:sz w:val="24"/>
          <w:szCs w:val="24"/>
        </w:rPr>
        <w:t>D</w:t>
      </w:r>
      <w:r w:rsidR="001D56C3" w:rsidRPr="001D56C3">
        <w:rPr>
          <w:rFonts w:ascii="Cambria" w:hAnsi="Cambria" w:cs="Arial"/>
          <w:b/>
          <w:sz w:val="24"/>
          <w:szCs w:val="24"/>
        </w:rPr>
        <w:t>ostawa i montaż instalacji fotowoltaicznych na terenie Gminy Łuków</w:t>
      </w:r>
      <w:r w:rsidR="00A36545" w:rsidRPr="00A36545">
        <w:rPr>
          <w:rFonts w:ascii="Cambria" w:hAnsi="Cambria" w:cs="Arial"/>
          <w:b/>
          <w:sz w:val="24"/>
          <w:szCs w:val="24"/>
        </w:rPr>
        <w:t xml:space="preserve"> w ramach projektu </w:t>
      </w:r>
      <w:r w:rsidR="00A36545" w:rsidRPr="00A36545">
        <w:rPr>
          <w:rFonts w:ascii="Cambria" w:hAnsi="Cambria" w:cs="Arial"/>
          <w:b/>
          <w:i/>
          <w:sz w:val="24"/>
          <w:szCs w:val="24"/>
        </w:rPr>
        <w:t>„Czysta Energia w Gminie Łuków III</w:t>
      </w:r>
      <w:r w:rsidRPr="00A36545">
        <w:rPr>
          <w:rFonts w:ascii="Cambria" w:hAnsi="Cambria" w:cs="Arial"/>
          <w:b/>
          <w:i/>
          <w:sz w:val="24"/>
          <w:szCs w:val="24"/>
        </w:rPr>
        <w:t xml:space="preserve">" </w:t>
      </w:r>
      <w:r w:rsidRPr="00A36545">
        <w:rPr>
          <w:rFonts w:ascii="Cambria" w:hAnsi="Cambria" w:cs="Arial"/>
          <w:sz w:val="24"/>
          <w:szCs w:val="24"/>
        </w:rPr>
        <w:t xml:space="preserve">prowadzonym </w:t>
      </w:r>
      <w:r w:rsidR="001D56C3">
        <w:rPr>
          <w:rFonts w:ascii="Cambria" w:hAnsi="Cambria" w:cs="Arial"/>
          <w:sz w:val="24"/>
          <w:szCs w:val="24"/>
        </w:rPr>
        <w:br/>
      </w:r>
      <w:r w:rsidRPr="00A36545">
        <w:rPr>
          <w:rFonts w:ascii="Cambria" w:hAnsi="Cambria" w:cs="Arial"/>
          <w:sz w:val="24"/>
          <w:szCs w:val="24"/>
        </w:rPr>
        <w:t>w trybie przetargu nieograniczonego;</w:t>
      </w:r>
    </w:p>
    <w:p w14:paraId="381C8FA5" w14:textId="6070649F" w:rsidR="00EC1195" w:rsidRPr="00906D23" w:rsidRDefault="00EC1195" w:rsidP="00D21D2F">
      <w:pPr>
        <w:pStyle w:val="Akapitzlist"/>
        <w:numPr>
          <w:ilvl w:val="0"/>
          <w:numId w:val="56"/>
        </w:numPr>
        <w:spacing w:before="0" w:after="0" w:line="276" w:lineRule="auto"/>
        <w:ind w:left="426" w:hanging="426"/>
        <w:rPr>
          <w:rFonts w:ascii="Cambria" w:eastAsia="Times New Roman" w:hAnsi="Cambria" w:cs="Arial"/>
          <w:i/>
          <w:sz w:val="24"/>
          <w:szCs w:val="24"/>
          <w:lang w:eastAsia="pl-PL"/>
        </w:rPr>
      </w:pPr>
      <w:r w:rsidRPr="00906D23">
        <w:rPr>
          <w:rFonts w:ascii="Cambria" w:eastAsia="Times New Roman" w:hAnsi="Cambria" w:cs="Arial"/>
          <w:sz w:val="24"/>
          <w:szCs w:val="24"/>
          <w:lang w:eastAsia="pl-PL"/>
        </w:rPr>
        <w:t xml:space="preserve">odbiorcami danych osobowych Wykonawcy będą osoby lub podmioty, którym udostępniona zostanie dokumentacja postępowania w oparciu o art. 8 oraz art. 96 ust. 3 ustawy z dnia 29 stycznia 2004 r. – Prawo zamówień publicznych </w:t>
      </w:r>
      <w:r w:rsidR="00B818DA">
        <w:rPr>
          <w:rFonts w:ascii="Cambria" w:eastAsia="Times New Roman" w:hAnsi="Cambria" w:cs="Arial"/>
          <w:sz w:val="24"/>
          <w:szCs w:val="24"/>
          <w:lang w:eastAsia="pl-PL"/>
        </w:rPr>
        <w:br/>
      </w:r>
      <w:r w:rsidRPr="00906D23">
        <w:rPr>
          <w:rFonts w:ascii="Cambria" w:eastAsia="Times New Roman" w:hAnsi="Cambria" w:cs="Arial"/>
          <w:sz w:val="24"/>
          <w:szCs w:val="24"/>
          <w:lang w:eastAsia="pl-PL"/>
        </w:rPr>
        <w:t>(Dz. U. z 201</w:t>
      </w:r>
      <w:r w:rsidR="00B818DA">
        <w:rPr>
          <w:rFonts w:ascii="Cambria" w:eastAsia="Times New Roman" w:hAnsi="Cambria" w:cs="Arial"/>
          <w:sz w:val="24"/>
          <w:szCs w:val="24"/>
          <w:lang w:eastAsia="pl-PL"/>
        </w:rPr>
        <w:t>9</w:t>
      </w:r>
      <w:r w:rsidRPr="00906D23">
        <w:rPr>
          <w:rFonts w:ascii="Cambria" w:eastAsia="Times New Roman" w:hAnsi="Cambria" w:cs="Arial"/>
          <w:sz w:val="24"/>
          <w:szCs w:val="24"/>
          <w:lang w:eastAsia="pl-PL"/>
        </w:rPr>
        <w:t xml:space="preserve"> r. poz. </w:t>
      </w:r>
      <w:r w:rsidR="00B818DA">
        <w:rPr>
          <w:rFonts w:ascii="Cambria" w:eastAsia="Times New Roman" w:hAnsi="Cambria" w:cs="Arial"/>
          <w:sz w:val="24"/>
          <w:szCs w:val="24"/>
          <w:lang w:eastAsia="pl-PL"/>
        </w:rPr>
        <w:t>1843</w:t>
      </w:r>
      <w:r w:rsidRPr="00906D23">
        <w:rPr>
          <w:rFonts w:ascii="Cambria" w:eastAsia="Times New Roman" w:hAnsi="Cambria" w:cs="Arial"/>
          <w:sz w:val="24"/>
          <w:szCs w:val="24"/>
          <w:lang w:eastAsia="pl-PL"/>
        </w:rPr>
        <w:t xml:space="preserve">), dalej „ustawa Pzp”;  </w:t>
      </w:r>
    </w:p>
    <w:p w14:paraId="3ABF82CF" w14:textId="77777777" w:rsidR="00EC1195" w:rsidRPr="00906D23" w:rsidRDefault="00EC1195" w:rsidP="00D21D2F">
      <w:pPr>
        <w:pStyle w:val="Akapitzlist"/>
        <w:numPr>
          <w:ilvl w:val="0"/>
          <w:numId w:val="56"/>
        </w:numPr>
        <w:spacing w:before="0" w:after="0" w:line="276" w:lineRule="auto"/>
        <w:ind w:left="426" w:hanging="426"/>
        <w:rPr>
          <w:rFonts w:ascii="Cambria" w:eastAsia="Times New Roman" w:hAnsi="Cambria" w:cs="Arial"/>
          <w:i/>
          <w:sz w:val="24"/>
          <w:szCs w:val="24"/>
          <w:lang w:eastAsia="pl-PL"/>
        </w:rPr>
      </w:pPr>
      <w:r w:rsidRPr="00906D23">
        <w:rPr>
          <w:rFonts w:ascii="Cambria" w:eastAsia="Times New Roman" w:hAnsi="Cambria" w:cs="Arial"/>
          <w:sz w:val="24"/>
          <w:szCs w:val="24"/>
          <w:lang w:eastAsia="pl-PL"/>
        </w:rPr>
        <w:t>dane osobowe Wykonawcy będą przechowywane, zgodnie z art. 97 ust. 1 ustawy Pzp, przez okres 4 lat od dnia zakończenia postępowania o udzielenie zamówienia</w:t>
      </w:r>
      <w:r w:rsidR="00906D23">
        <w:rPr>
          <w:rFonts w:ascii="Cambria" w:eastAsia="Times New Roman" w:hAnsi="Cambria" w:cs="Arial"/>
          <w:sz w:val="24"/>
          <w:szCs w:val="24"/>
          <w:lang w:eastAsia="pl-PL"/>
        </w:rPr>
        <w:t xml:space="preserve"> lub przed dłuższy okres, jeśli wymagają tego inne przepisy</w:t>
      </w:r>
      <w:r w:rsidRPr="00906D23">
        <w:rPr>
          <w:rFonts w:ascii="Cambria" w:eastAsia="Times New Roman" w:hAnsi="Cambria" w:cs="Arial"/>
          <w:sz w:val="24"/>
          <w:szCs w:val="24"/>
          <w:lang w:eastAsia="pl-PL"/>
        </w:rPr>
        <w:t>, a jeżeli czas trwania umowy przekracza 4 lata, okres przechowywania obejmuje cały czas trwania umowy;</w:t>
      </w:r>
    </w:p>
    <w:p w14:paraId="600A1F2E" w14:textId="77777777" w:rsidR="00EC1195" w:rsidRPr="00906D23" w:rsidRDefault="00EC1195" w:rsidP="00D21D2F">
      <w:pPr>
        <w:pStyle w:val="Akapitzlist"/>
        <w:numPr>
          <w:ilvl w:val="0"/>
          <w:numId w:val="56"/>
        </w:numPr>
        <w:spacing w:before="0" w:after="0" w:line="276" w:lineRule="auto"/>
        <w:ind w:left="426" w:hanging="426"/>
        <w:rPr>
          <w:rFonts w:ascii="Cambria" w:eastAsia="Times New Roman" w:hAnsi="Cambria" w:cs="Arial"/>
          <w:i/>
          <w:sz w:val="24"/>
          <w:szCs w:val="24"/>
          <w:lang w:eastAsia="pl-PL"/>
        </w:rPr>
      </w:pPr>
      <w:r w:rsidRPr="00906D23">
        <w:rPr>
          <w:rFonts w:ascii="Cambria" w:eastAsia="Times New Roman" w:hAnsi="Cambria" w:cs="Arial"/>
          <w:sz w:val="24"/>
          <w:szCs w:val="24"/>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7F5B1BB2" w14:textId="77777777" w:rsidR="00EC1195" w:rsidRPr="00906D23" w:rsidRDefault="00EC1195" w:rsidP="00D21D2F">
      <w:pPr>
        <w:pStyle w:val="Akapitzlist"/>
        <w:numPr>
          <w:ilvl w:val="0"/>
          <w:numId w:val="56"/>
        </w:numPr>
        <w:spacing w:before="0" w:after="0" w:line="276" w:lineRule="auto"/>
        <w:ind w:left="426" w:hanging="426"/>
        <w:rPr>
          <w:rFonts w:ascii="Cambria" w:eastAsia="Times New Roman" w:hAnsi="Cambria" w:cs="Arial"/>
          <w:i/>
          <w:sz w:val="24"/>
          <w:szCs w:val="24"/>
          <w:lang w:eastAsia="pl-PL"/>
        </w:rPr>
      </w:pPr>
      <w:r w:rsidRPr="00906D23">
        <w:rPr>
          <w:rFonts w:ascii="Cambria" w:eastAsia="Times New Roman" w:hAnsi="Cambria" w:cs="Arial"/>
          <w:sz w:val="24"/>
          <w:szCs w:val="24"/>
          <w:lang w:eastAsia="pl-PL"/>
        </w:rPr>
        <w:t>w odniesieniu do danych osobowych Wykonawcy decyzje nie będą podejmowane w sposób zautomatyzowany, stosowanie do art. 22 RODO;</w:t>
      </w:r>
    </w:p>
    <w:p w14:paraId="654282C2" w14:textId="77777777" w:rsidR="00EC1195" w:rsidRPr="00906D23" w:rsidRDefault="00EC1195" w:rsidP="00D21D2F">
      <w:pPr>
        <w:pStyle w:val="Akapitzlist"/>
        <w:numPr>
          <w:ilvl w:val="0"/>
          <w:numId w:val="56"/>
        </w:numPr>
        <w:spacing w:before="0" w:after="0" w:line="276" w:lineRule="auto"/>
        <w:ind w:left="426" w:hanging="426"/>
        <w:rPr>
          <w:rFonts w:ascii="Cambria" w:eastAsia="Times New Roman" w:hAnsi="Cambria" w:cs="Arial"/>
          <w:i/>
          <w:sz w:val="24"/>
          <w:szCs w:val="24"/>
          <w:lang w:eastAsia="pl-PL"/>
        </w:rPr>
      </w:pPr>
      <w:r w:rsidRPr="00906D23">
        <w:rPr>
          <w:rFonts w:ascii="Cambria" w:eastAsia="Times New Roman" w:hAnsi="Cambria" w:cs="Arial"/>
          <w:sz w:val="24"/>
          <w:szCs w:val="24"/>
          <w:lang w:eastAsia="pl-PL"/>
        </w:rPr>
        <w:t>Wykonawca posiada:</w:t>
      </w:r>
    </w:p>
    <w:p w14:paraId="439F397F" w14:textId="77777777" w:rsidR="00EC1195" w:rsidRPr="00906D23" w:rsidRDefault="00EC1195" w:rsidP="00D21D2F">
      <w:pPr>
        <w:pStyle w:val="Akapitzlist"/>
        <w:numPr>
          <w:ilvl w:val="0"/>
          <w:numId w:val="48"/>
        </w:numPr>
        <w:spacing w:before="0" w:after="0" w:line="276" w:lineRule="auto"/>
        <w:ind w:left="709" w:hanging="283"/>
        <w:rPr>
          <w:rFonts w:ascii="Cambria" w:eastAsia="Times New Roman" w:hAnsi="Cambria" w:cs="Arial"/>
          <w:sz w:val="24"/>
          <w:szCs w:val="24"/>
          <w:lang w:eastAsia="pl-PL"/>
        </w:rPr>
      </w:pPr>
      <w:r w:rsidRPr="00906D23">
        <w:rPr>
          <w:rFonts w:ascii="Cambria" w:eastAsia="Times New Roman" w:hAnsi="Cambria" w:cs="Arial"/>
          <w:sz w:val="24"/>
          <w:szCs w:val="24"/>
          <w:lang w:eastAsia="pl-PL"/>
        </w:rPr>
        <w:t>na podstawie art. 15 RODO prawo dostępu do danych osobowych dotyczących Wykonawcy;</w:t>
      </w:r>
    </w:p>
    <w:p w14:paraId="4E6DA1FD" w14:textId="77777777" w:rsidR="00EC1195" w:rsidRPr="00906D23" w:rsidRDefault="00EC1195" w:rsidP="00D21D2F">
      <w:pPr>
        <w:pStyle w:val="Akapitzlist"/>
        <w:numPr>
          <w:ilvl w:val="0"/>
          <w:numId w:val="48"/>
        </w:numPr>
        <w:spacing w:before="0" w:after="0" w:line="276" w:lineRule="auto"/>
        <w:ind w:left="709" w:hanging="283"/>
        <w:rPr>
          <w:rFonts w:ascii="Cambria" w:eastAsia="Times New Roman" w:hAnsi="Cambria" w:cs="Arial"/>
          <w:sz w:val="24"/>
          <w:szCs w:val="24"/>
          <w:lang w:eastAsia="pl-PL"/>
        </w:rPr>
      </w:pPr>
      <w:r w:rsidRPr="00906D23">
        <w:rPr>
          <w:rFonts w:ascii="Cambria" w:eastAsia="Times New Roman" w:hAnsi="Cambria" w:cs="Arial"/>
          <w:sz w:val="24"/>
          <w:szCs w:val="24"/>
          <w:lang w:eastAsia="pl-PL"/>
        </w:rPr>
        <w:t xml:space="preserve">na podstawie art. 16 RODO prawo do sprostowania danych osobowych, o ile ich zmiana nie skutkuje zmianą </w:t>
      </w:r>
      <w:r w:rsidRPr="00906D23">
        <w:rPr>
          <w:rFonts w:ascii="Cambria" w:hAnsi="Cambria" w:cs="Arial"/>
          <w:sz w:val="24"/>
          <w:szCs w:val="24"/>
        </w:rPr>
        <w:t xml:space="preserve">wyniku postępowania o udzielenie zamówienia </w:t>
      </w:r>
      <w:r w:rsidRPr="00906D23">
        <w:rPr>
          <w:rFonts w:ascii="Cambria" w:hAnsi="Cambria" w:cs="Arial"/>
          <w:sz w:val="24"/>
          <w:szCs w:val="24"/>
        </w:rPr>
        <w:br/>
        <w:t>publicznego ani zmianą postanowień umowy w zakresie niezgodnym z ustawą Pzp oraz nie narusza integralności protokołu oraz jego załączników</w:t>
      </w:r>
      <w:r w:rsidRPr="00906D23">
        <w:rPr>
          <w:rFonts w:ascii="Cambria" w:eastAsia="Times New Roman" w:hAnsi="Cambria" w:cs="Arial"/>
          <w:sz w:val="24"/>
          <w:szCs w:val="24"/>
          <w:lang w:eastAsia="pl-PL"/>
        </w:rPr>
        <w:t>;</w:t>
      </w:r>
    </w:p>
    <w:p w14:paraId="5EEC537B" w14:textId="77777777" w:rsidR="00EC1195" w:rsidRPr="00906D23" w:rsidRDefault="00EC1195" w:rsidP="00D21D2F">
      <w:pPr>
        <w:pStyle w:val="Akapitzlist"/>
        <w:numPr>
          <w:ilvl w:val="0"/>
          <w:numId w:val="48"/>
        </w:numPr>
        <w:spacing w:before="0" w:after="0" w:line="276" w:lineRule="auto"/>
        <w:ind w:left="709" w:hanging="283"/>
        <w:rPr>
          <w:rFonts w:ascii="Cambria" w:eastAsia="Times New Roman" w:hAnsi="Cambria" w:cs="Arial"/>
          <w:sz w:val="24"/>
          <w:szCs w:val="24"/>
          <w:lang w:eastAsia="pl-PL"/>
        </w:rPr>
      </w:pPr>
      <w:r w:rsidRPr="00906D23">
        <w:rPr>
          <w:rFonts w:ascii="Cambria" w:eastAsia="Times New Roman" w:hAnsi="Cambria" w:cs="Arial"/>
          <w:sz w:val="24"/>
          <w:szCs w:val="24"/>
          <w:lang w:eastAsia="pl-PL"/>
        </w:rPr>
        <w:t xml:space="preserve">na podstawie art. 18 RODO prawo żądania od administratora ograniczenia przetwarzania danych osobowych z zastrzeżeniem przypadków, o których mowa w art. 18 ust. 2 RODO;  </w:t>
      </w:r>
    </w:p>
    <w:p w14:paraId="2B4B7718" w14:textId="77777777" w:rsidR="00EC1195" w:rsidRPr="00906D23" w:rsidRDefault="00EC1195" w:rsidP="00D21D2F">
      <w:pPr>
        <w:pStyle w:val="Akapitzlist"/>
        <w:numPr>
          <w:ilvl w:val="0"/>
          <w:numId w:val="48"/>
        </w:numPr>
        <w:spacing w:before="0" w:after="0" w:line="276" w:lineRule="auto"/>
        <w:ind w:left="709" w:hanging="283"/>
        <w:rPr>
          <w:rFonts w:ascii="Cambria" w:eastAsia="Times New Roman" w:hAnsi="Cambria" w:cs="Arial"/>
          <w:i/>
          <w:sz w:val="24"/>
          <w:szCs w:val="24"/>
          <w:lang w:eastAsia="pl-PL"/>
        </w:rPr>
      </w:pPr>
      <w:r w:rsidRPr="00906D23">
        <w:rPr>
          <w:rFonts w:ascii="Cambria" w:eastAsia="Times New Roman" w:hAnsi="Cambria" w:cs="Arial"/>
          <w:sz w:val="24"/>
          <w:szCs w:val="24"/>
          <w:lang w:eastAsia="pl-PL"/>
        </w:rPr>
        <w:t>prawo do wniesienia skargi do Prezesa Urzędu Ochrony Danych Osobowych, gdy Wykonawca uzna, że przetwarzanie jego danych osobowych narusza przepisy RODO;</w:t>
      </w:r>
    </w:p>
    <w:p w14:paraId="09248C4B" w14:textId="77777777" w:rsidR="00EC1195" w:rsidRPr="00906D23" w:rsidRDefault="00EC1195" w:rsidP="00D21D2F">
      <w:pPr>
        <w:pStyle w:val="Akapitzlist"/>
        <w:numPr>
          <w:ilvl w:val="0"/>
          <w:numId w:val="56"/>
        </w:numPr>
        <w:spacing w:before="0" w:after="0" w:line="276" w:lineRule="auto"/>
        <w:ind w:left="426" w:hanging="426"/>
        <w:rPr>
          <w:rFonts w:ascii="Cambria" w:eastAsia="Times New Roman" w:hAnsi="Cambria" w:cs="Arial"/>
          <w:i/>
          <w:sz w:val="24"/>
          <w:szCs w:val="24"/>
          <w:lang w:eastAsia="pl-PL"/>
        </w:rPr>
      </w:pPr>
      <w:r w:rsidRPr="00906D23">
        <w:rPr>
          <w:rFonts w:ascii="Cambria" w:eastAsia="Times New Roman" w:hAnsi="Cambria" w:cs="Arial"/>
          <w:sz w:val="24"/>
          <w:szCs w:val="24"/>
          <w:lang w:eastAsia="pl-PL"/>
        </w:rPr>
        <w:t>Wykonawcy nie przysługuje:</w:t>
      </w:r>
    </w:p>
    <w:p w14:paraId="5A26D20A" w14:textId="77777777" w:rsidR="00EC1195" w:rsidRPr="00906D23" w:rsidRDefault="00EC1195" w:rsidP="00D21D2F">
      <w:pPr>
        <w:pStyle w:val="Akapitzlist"/>
        <w:numPr>
          <w:ilvl w:val="0"/>
          <w:numId w:val="49"/>
        </w:numPr>
        <w:spacing w:before="0" w:after="0" w:line="276" w:lineRule="auto"/>
        <w:ind w:left="709" w:hanging="283"/>
        <w:rPr>
          <w:rFonts w:ascii="Cambria" w:eastAsia="Times New Roman" w:hAnsi="Cambria" w:cs="Arial"/>
          <w:i/>
          <w:sz w:val="24"/>
          <w:szCs w:val="24"/>
          <w:lang w:eastAsia="pl-PL"/>
        </w:rPr>
      </w:pPr>
      <w:r w:rsidRPr="00906D23">
        <w:rPr>
          <w:rFonts w:ascii="Cambria" w:eastAsia="Times New Roman" w:hAnsi="Cambria" w:cs="Arial"/>
          <w:sz w:val="24"/>
          <w:szCs w:val="24"/>
          <w:lang w:eastAsia="pl-PL"/>
        </w:rPr>
        <w:t>w związku z art. 17 ust. 3 lit. b, d lub e RODO prawo do usunięcia danych osobowych;</w:t>
      </w:r>
    </w:p>
    <w:p w14:paraId="1E54BDB3" w14:textId="77777777" w:rsidR="00EC1195" w:rsidRPr="00906D23" w:rsidRDefault="00EC1195" w:rsidP="00D21D2F">
      <w:pPr>
        <w:pStyle w:val="Akapitzlist"/>
        <w:numPr>
          <w:ilvl w:val="0"/>
          <w:numId w:val="49"/>
        </w:numPr>
        <w:spacing w:before="0" w:after="0" w:line="276" w:lineRule="auto"/>
        <w:ind w:left="709" w:hanging="283"/>
        <w:rPr>
          <w:rFonts w:ascii="Cambria" w:eastAsia="Times New Roman" w:hAnsi="Cambria" w:cs="Arial"/>
          <w:b/>
          <w:i/>
          <w:sz w:val="24"/>
          <w:szCs w:val="24"/>
          <w:lang w:eastAsia="pl-PL"/>
        </w:rPr>
      </w:pPr>
      <w:r w:rsidRPr="00906D23">
        <w:rPr>
          <w:rFonts w:ascii="Cambria" w:eastAsia="Times New Roman" w:hAnsi="Cambria" w:cs="Arial"/>
          <w:sz w:val="24"/>
          <w:szCs w:val="24"/>
          <w:lang w:eastAsia="pl-PL"/>
        </w:rPr>
        <w:t>prawo do przenoszenia danych osobowych, o którym mowa w art. 20 RODO;</w:t>
      </w:r>
    </w:p>
    <w:p w14:paraId="33FE3D5E" w14:textId="77777777" w:rsidR="00EC1195" w:rsidRPr="00906D23" w:rsidRDefault="00EC1195" w:rsidP="00D21D2F">
      <w:pPr>
        <w:pStyle w:val="Akapitzlist"/>
        <w:numPr>
          <w:ilvl w:val="0"/>
          <w:numId w:val="49"/>
        </w:numPr>
        <w:spacing w:before="0" w:after="0" w:line="276" w:lineRule="auto"/>
        <w:ind w:left="709" w:hanging="283"/>
        <w:rPr>
          <w:rFonts w:ascii="Cambria" w:eastAsia="Times New Roman" w:hAnsi="Cambria" w:cs="Arial"/>
          <w:i/>
          <w:sz w:val="24"/>
          <w:szCs w:val="24"/>
          <w:lang w:eastAsia="pl-PL"/>
        </w:rPr>
      </w:pPr>
      <w:r w:rsidRPr="00906D23">
        <w:rPr>
          <w:rFonts w:ascii="Cambria" w:eastAsia="Times New Roman" w:hAnsi="Cambria" w:cs="Arial"/>
          <w:sz w:val="24"/>
          <w:szCs w:val="24"/>
          <w:lang w:eastAsia="pl-PL"/>
        </w:rPr>
        <w:lastRenderedPageBreak/>
        <w:t xml:space="preserve">na podstawie art. 21 RODO prawo sprzeciwu, wobec przetwarzania danych osobowych, gdyż podstawą prawną przetwarzania danych osobowych Wykonawcy jest art. 6 ust. 1 lit. c RODO. </w:t>
      </w:r>
    </w:p>
    <w:p w14:paraId="3B85019C" w14:textId="77777777" w:rsidR="00EC1195" w:rsidRPr="00906D23" w:rsidRDefault="00EC1195" w:rsidP="00EC1195">
      <w:pPr>
        <w:pStyle w:val="text-justify"/>
        <w:shd w:val="clear" w:color="auto" w:fill="FFFFFF"/>
        <w:spacing w:before="120" w:beforeAutospacing="0" w:after="150" w:afterAutospacing="0" w:line="276" w:lineRule="auto"/>
        <w:ind w:left="142"/>
        <w:jc w:val="both"/>
        <w:rPr>
          <w:rFonts w:ascii="Cambria" w:hAnsi="Cambria"/>
        </w:rPr>
      </w:pPr>
      <w:r w:rsidRPr="00906D23">
        <w:rPr>
          <w:rFonts w:ascii="Cambria" w:hAnsi="Cambria"/>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89B9BEE" w14:textId="77777777" w:rsidR="00EC1195" w:rsidRPr="00906D23" w:rsidRDefault="00EC1195" w:rsidP="00EC1195">
      <w:pPr>
        <w:pStyle w:val="text-justify"/>
        <w:shd w:val="clear" w:color="auto" w:fill="FFFFFF"/>
        <w:spacing w:before="120" w:beforeAutospacing="0" w:after="150" w:afterAutospacing="0" w:line="276" w:lineRule="auto"/>
        <w:ind w:left="142"/>
        <w:jc w:val="both"/>
        <w:rPr>
          <w:rFonts w:ascii="Cambria" w:hAnsi="Cambria"/>
        </w:rPr>
      </w:pPr>
      <w:r w:rsidRPr="00906D23">
        <w:rPr>
          <w:rFonts w:ascii="Cambria" w:hAnsi="Cambria"/>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w:t>
      </w:r>
      <w:r w:rsidRPr="00906D23">
        <w:rPr>
          <w:rFonts w:ascii="Cambria" w:hAnsi="Cambria"/>
        </w:rPr>
        <w:br/>
        <w:t>z ustawą.</w:t>
      </w:r>
    </w:p>
    <w:p w14:paraId="04B9E6A3" w14:textId="77777777" w:rsidR="00EC1195" w:rsidRPr="00906D23" w:rsidRDefault="00EC1195" w:rsidP="00EC1195">
      <w:pPr>
        <w:pStyle w:val="text-justify"/>
        <w:shd w:val="clear" w:color="auto" w:fill="FFFFFF"/>
        <w:spacing w:before="120" w:beforeAutospacing="0" w:after="150" w:afterAutospacing="0" w:line="276" w:lineRule="auto"/>
        <w:ind w:left="142"/>
        <w:jc w:val="both"/>
        <w:rPr>
          <w:rFonts w:ascii="Cambria" w:hAnsi="Cambria"/>
        </w:rPr>
      </w:pPr>
      <w:r w:rsidRPr="00906D23">
        <w:rPr>
          <w:rFonts w:ascii="Cambria" w:hAnsi="Cambria"/>
        </w:rPr>
        <w:t xml:space="preserve">Wystąpienie z żądaniem, o którym mowa w art. 18 ust. 1 rozporządzenia 2016/679, nie ogranicza przetwarzania danych osobowych do czasu zakończenia postępowania </w:t>
      </w:r>
      <w:r w:rsidRPr="00906D23">
        <w:rPr>
          <w:rFonts w:ascii="Cambria" w:hAnsi="Cambria"/>
        </w:rPr>
        <w:br/>
        <w:t>o udzielenie zamówienia publicznego lub konkursu.</w:t>
      </w:r>
    </w:p>
    <w:p w14:paraId="6AD1A15A" w14:textId="3056C875" w:rsidR="00EC1195" w:rsidRPr="00906D23" w:rsidRDefault="00EC1195" w:rsidP="00EC1195">
      <w:pPr>
        <w:spacing w:line="276" w:lineRule="auto"/>
        <w:ind w:left="142"/>
        <w:jc w:val="both"/>
        <w:rPr>
          <w:rFonts w:ascii="Cambria" w:hAnsi="Cambria"/>
          <w:shd w:val="clear" w:color="auto" w:fill="FFFFFF"/>
        </w:rPr>
      </w:pPr>
      <w:r w:rsidRPr="00906D23">
        <w:rPr>
          <w:rFonts w:ascii="Cambria" w:hAnsi="Cambria"/>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r w:rsidR="00B818DA">
        <w:rPr>
          <w:rFonts w:ascii="Cambria" w:hAnsi="Cambria"/>
          <w:shd w:val="clear" w:color="auto" w:fill="FFFFFF"/>
        </w:rPr>
        <w:t>.</w:t>
      </w:r>
    </w:p>
    <w:p w14:paraId="0727E4FF" w14:textId="77777777" w:rsidR="004159CD" w:rsidRPr="00906D23" w:rsidRDefault="004159CD" w:rsidP="004159CD">
      <w:pPr>
        <w:pStyle w:val="Kolorowalistaakcent11"/>
        <w:widowControl w:val="0"/>
        <w:suppressAutoHyphens/>
        <w:spacing w:line="276" w:lineRule="auto"/>
        <w:outlineLvl w:val="3"/>
        <w:rPr>
          <w:rFonts w:ascii="Cambria" w:hAnsi="Cambria" w:cs="Times New Roman"/>
          <w:sz w:val="24"/>
          <w:szCs w:val="24"/>
        </w:rPr>
      </w:pPr>
    </w:p>
    <w:tbl>
      <w:tblPr>
        <w:tblW w:w="0" w:type="auto"/>
        <w:jc w:val="center"/>
        <w:tblBorders>
          <w:bottom w:val="single" w:sz="4" w:space="0" w:color="auto"/>
        </w:tblBorders>
        <w:tblLook w:val="00A0" w:firstRow="1" w:lastRow="0" w:firstColumn="1" w:lastColumn="0" w:noHBand="0" w:noVBand="0"/>
      </w:tblPr>
      <w:tblGrid>
        <w:gridCol w:w="9102"/>
      </w:tblGrid>
      <w:tr w:rsidR="004159CD" w:rsidRPr="00906D23" w14:paraId="5D976485" w14:textId="77777777" w:rsidTr="004159CD">
        <w:trPr>
          <w:jc w:val="center"/>
        </w:trPr>
        <w:tc>
          <w:tcPr>
            <w:tcW w:w="9102" w:type="dxa"/>
            <w:tcBorders>
              <w:top w:val="nil"/>
              <w:left w:val="nil"/>
              <w:bottom w:val="single" w:sz="4" w:space="0" w:color="auto"/>
              <w:right w:val="nil"/>
            </w:tcBorders>
            <w:hideMark/>
          </w:tcPr>
          <w:p w14:paraId="2088C250" w14:textId="77777777" w:rsidR="004159CD" w:rsidRPr="00906D23" w:rsidRDefault="004159CD">
            <w:pPr>
              <w:suppressAutoHyphens/>
              <w:spacing w:line="276" w:lineRule="auto"/>
              <w:jc w:val="center"/>
              <w:textAlignment w:val="baseline"/>
              <w:rPr>
                <w:rFonts w:ascii="Cambria" w:hAnsi="Cambria"/>
                <w:sz w:val="26"/>
                <w:szCs w:val="26"/>
              </w:rPr>
            </w:pPr>
            <w:r w:rsidRPr="00906D23">
              <w:rPr>
                <w:rFonts w:ascii="Cambria" w:hAnsi="Cambria"/>
                <w:sz w:val="26"/>
                <w:szCs w:val="26"/>
              </w:rPr>
              <w:t>Rozdział 24</w:t>
            </w:r>
          </w:p>
          <w:p w14:paraId="399328F7" w14:textId="77777777" w:rsidR="004159CD" w:rsidRPr="00906D23" w:rsidRDefault="004159CD">
            <w:pPr>
              <w:suppressAutoHyphens/>
              <w:spacing w:line="276" w:lineRule="auto"/>
              <w:jc w:val="center"/>
              <w:textAlignment w:val="baseline"/>
              <w:rPr>
                <w:rFonts w:ascii="Cambria" w:hAnsi="Cambria"/>
              </w:rPr>
            </w:pPr>
            <w:r w:rsidRPr="00906D23">
              <w:rPr>
                <w:rFonts w:ascii="Cambria" w:hAnsi="Cambria"/>
                <w:b/>
                <w:sz w:val="26"/>
                <w:szCs w:val="26"/>
              </w:rPr>
              <w:t>POUCZENIE O ŚRODKACH OCHRONY PRAWNEJ</w:t>
            </w:r>
          </w:p>
        </w:tc>
      </w:tr>
    </w:tbl>
    <w:p w14:paraId="13F82586" w14:textId="77777777" w:rsidR="004159CD" w:rsidRPr="00906D23" w:rsidRDefault="004159CD" w:rsidP="004159CD">
      <w:pPr>
        <w:pStyle w:val="Kolorowalistaakcent11"/>
        <w:widowControl w:val="0"/>
        <w:suppressAutoHyphens/>
        <w:spacing w:line="276" w:lineRule="auto"/>
        <w:ind w:left="0"/>
        <w:outlineLvl w:val="3"/>
        <w:rPr>
          <w:rFonts w:ascii="Cambria" w:hAnsi="Cambria"/>
          <w:sz w:val="24"/>
          <w:szCs w:val="24"/>
        </w:rPr>
      </w:pPr>
    </w:p>
    <w:p w14:paraId="31C44C0A" w14:textId="77777777" w:rsidR="004159CD" w:rsidRPr="00906D23" w:rsidRDefault="004159CD" w:rsidP="00D21D2F">
      <w:pPr>
        <w:pStyle w:val="Kolorowalistaakcent11"/>
        <w:widowControl w:val="0"/>
        <w:numPr>
          <w:ilvl w:val="1"/>
          <w:numId w:val="50"/>
        </w:numPr>
        <w:suppressAutoHyphens/>
        <w:spacing w:line="276" w:lineRule="auto"/>
        <w:outlineLvl w:val="3"/>
        <w:rPr>
          <w:rFonts w:ascii="Cambria" w:hAnsi="Cambria"/>
          <w:sz w:val="24"/>
          <w:szCs w:val="24"/>
        </w:rPr>
      </w:pPr>
      <w:r w:rsidRPr="00906D23">
        <w:rPr>
          <w:rFonts w:ascii="Cambria" w:hAnsi="Cambria"/>
          <w:sz w:val="24"/>
          <w:szCs w:val="24"/>
        </w:rPr>
        <w:t>Środki ochrony prawnej przewidziane są w dziale VI ustawy.</w:t>
      </w:r>
    </w:p>
    <w:p w14:paraId="52A5E49D" w14:textId="77777777" w:rsidR="004159CD" w:rsidRPr="00906D23" w:rsidRDefault="004159CD" w:rsidP="00D21D2F">
      <w:pPr>
        <w:pStyle w:val="Kolorowalistaakcent11"/>
        <w:widowControl w:val="0"/>
        <w:numPr>
          <w:ilvl w:val="1"/>
          <w:numId w:val="50"/>
        </w:numPr>
        <w:suppressAutoHyphens/>
        <w:spacing w:line="276" w:lineRule="auto"/>
        <w:outlineLvl w:val="3"/>
        <w:rPr>
          <w:rFonts w:ascii="Cambria" w:hAnsi="Cambria"/>
          <w:sz w:val="24"/>
          <w:szCs w:val="24"/>
        </w:rPr>
      </w:pPr>
      <w:r w:rsidRPr="00906D23">
        <w:rPr>
          <w:rFonts w:ascii="Cambria" w:hAnsi="Cambria"/>
          <w:sz w:val="24"/>
          <w:szCs w:val="24"/>
        </w:rPr>
        <w:t>Środkami ochrony prawnej są odwołanie i skarga do sądu.</w:t>
      </w:r>
    </w:p>
    <w:p w14:paraId="414031BA" w14:textId="77777777" w:rsidR="004159CD" w:rsidRPr="00906D23" w:rsidRDefault="004159CD" w:rsidP="00D21D2F">
      <w:pPr>
        <w:pStyle w:val="Kolorowalistaakcent11"/>
        <w:widowControl w:val="0"/>
        <w:numPr>
          <w:ilvl w:val="1"/>
          <w:numId w:val="50"/>
        </w:numPr>
        <w:suppressAutoHyphens/>
        <w:spacing w:line="276" w:lineRule="auto"/>
        <w:outlineLvl w:val="3"/>
        <w:rPr>
          <w:rFonts w:ascii="Cambria" w:hAnsi="Cambria"/>
          <w:sz w:val="24"/>
          <w:szCs w:val="24"/>
        </w:rPr>
      </w:pPr>
      <w:r w:rsidRPr="00906D23">
        <w:rPr>
          <w:rFonts w:ascii="Cambria" w:hAnsi="Cambria"/>
          <w:sz w:val="24"/>
          <w:szCs w:val="24"/>
        </w:rPr>
        <w:t>Środki ochrony prawnej przysługują wykonawcy, a także innemu podmiotowi, jeżeli ma lub miał interes w uzyskaniu danego zamówienia oraz poniósł lub może ponieść szkodę w wyniku naruszenia przez Zamawiającego przepisów ustawy.</w:t>
      </w:r>
    </w:p>
    <w:p w14:paraId="56C08C7A" w14:textId="77777777" w:rsidR="004159CD" w:rsidRPr="00906D23" w:rsidRDefault="004159CD" w:rsidP="00D21D2F">
      <w:pPr>
        <w:pStyle w:val="Kolorowalistaakcent11"/>
        <w:widowControl w:val="0"/>
        <w:numPr>
          <w:ilvl w:val="1"/>
          <w:numId w:val="50"/>
        </w:numPr>
        <w:suppressAutoHyphens/>
        <w:spacing w:line="276" w:lineRule="auto"/>
        <w:outlineLvl w:val="3"/>
        <w:rPr>
          <w:rFonts w:ascii="Cambria" w:hAnsi="Cambria"/>
          <w:sz w:val="24"/>
          <w:szCs w:val="24"/>
        </w:rPr>
      </w:pPr>
      <w:r w:rsidRPr="00906D23">
        <w:rPr>
          <w:rFonts w:ascii="Cambria" w:hAnsi="Cambria"/>
          <w:sz w:val="24"/>
          <w:szCs w:val="24"/>
        </w:rPr>
        <w:t>Środki ochrony prawnej wobec ogłoszenia o zamówieniu oraz SIWZ przysługują również organizacjom wpisanym na listę, o której mowa w art. 154 pkt 5 ustawy.</w:t>
      </w:r>
    </w:p>
    <w:p w14:paraId="33DA1158" w14:textId="77777777" w:rsidR="004159CD" w:rsidRPr="00906D23" w:rsidRDefault="004159CD" w:rsidP="00D21D2F">
      <w:pPr>
        <w:pStyle w:val="Kolorowalistaakcent11"/>
        <w:widowControl w:val="0"/>
        <w:numPr>
          <w:ilvl w:val="1"/>
          <w:numId w:val="50"/>
        </w:numPr>
        <w:suppressAutoHyphens/>
        <w:spacing w:line="276" w:lineRule="auto"/>
        <w:outlineLvl w:val="3"/>
        <w:rPr>
          <w:rFonts w:ascii="Cambria" w:hAnsi="Cambria"/>
          <w:sz w:val="24"/>
          <w:szCs w:val="24"/>
        </w:rPr>
      </w:pPr>
      <w:r w:rsidRPr="00906D23">
        <w:rPr>
          <w:rFonts w:ascii="Cambria" w:hAnsi="Cambria"/>
          <w:sz w:val="24"/>
          <w:szCs w:val="24"/>
        </w:rPr>
        <w:t>Odwołanie przysługuje wyłącznie od niezgodnej z przepisami ustawy czynności zamawiającego podjętej w postępowaniu o udzielenie zamówienia lub zaniechania czynności, do której zamawiający jest zobowiązany na podstawie ustawy.</w:t>
      </w:r>
    </w:p>
    <w:p w14:paraId="4FD81B75" w14:textId="77777777" w:rsidR="004159CD" w:rsidRPr="00906D23" w:rsidRDefault="004159CD" w:rsidP="00D21D2F">
      <w:pPr>
        <w:pStyle w:val="Kolorowalistaakcent11"/>
        <w:widowControl w:val="0"/>
        <w:numPr>
          <w:ilvl w:val="1"/>
          <w:numId w:val="50"/>
        </w:numPr>
        <w:suppressAutoHyphens/>
        <w:spacing w:line="276" w:lineRule="auto"/>
        <w:outlineLvl w:val="3"/>
        <w:rPr>
          <w:rFonts w:ascii="Cambria" w:hAnsi="Cambria"/>
          <w:sz w:val="24"/>
          <w:szCs w:val="24"/>
        </w:rPr>
      </w:pPr>
      <w:r w:rsidRPr="00906D23">
        <w:rPr>
          <w:rFonts w:ascii="Cambria" w:hAnsi="Cambria"/>
          <w:sz w:val="24"/>
          <w:szCs w:val="24"/>
        </w:rPr>
        <w:t xml:space="preserve">Odwołanie powinno wskazywać czynność lub zaniechanie czynności zamawiającego, której zarzuca się niezgodność z przepisami ustawy, zawierać zwięzłe przedstawienie zarzutów, określać żądanie oraz wskazywać okoliczności </w:t>
      </w:r>
      <w:r w:rsidRPr="00906D23">
        <w:rPr>
          <w:rFonts w:ascii="Cambria" w:hAnsi="Cambria"/>
          <w:sz w:val="24"/>
          <w:szCs w:val="24"/>
        </w:rPr>
        <w:lastRenderedPageBreak/>
        <w:t>faktyczne i prawne uzasadniające wniesienie odwołania.</w:t>
      </w:r>
    </w:p>
    <w:p w14:paraId="30A24414" w14:textId="77777777" w:rsidR="004159CD" w:rsidRPr="00906D23" w:rsidRDefault="004159CD" w:rsidP="00D21D2F">
      <w:pPr>
        <w:pStyle w:val="Kolorowalistaakcent11"/>
        <w:widowControl w:val="0"/>
        <w:numPr>
          <w:ilvl w:val="1"/>
          <w:numId w:val="50"/>
        </w:numPr>
        <w:suppressAutoHyphens/>
        <w:spacing w:line="276" w:lineRule="auto"/>
        <w:outlineLvl w:val="3"/>
        <w:rPr>
          <w:rFonts w:ascii="Cambria" w:hAnsi="Cambria"/>
          <w:sz w:val="24"/>
          <w:szCs w:val="24"/>
        </w:rPr>
      </w:pPr>
      <w:r w:rsidRPr="00906D23">
        <w:rPr>
          <w:rFonts w:ascii="Cambria" w:hAnsi="Cambria"/>
          <w:sz w:val="24"/>
          <w:szCs w:val="24"/>
        </w:rPr>
        <w:t>Odwołanie wnosi się do Prezesa Izby w formie pisemnej w postaci papierowej albo w postaci elektronicznej, opatrzone odpowiednio własnoręcznym podpisem albo kwalifikowanym podpisem elektronicznym.</w:t>
      </w:r>
    </w:p>
    <w:p w14:paraId="5C1A6E4F" w14:textId="77777777" w:rsidR="004159CD" w:rsidRPr="00906D23" w:rsidRDefault="004159CD" w:rsidP="00D21D2F">
      <w:pPr>
        <w:pStyle w:val="Kolorowalistaakcent11"/>
        <w:widowControl w:val="0"/>
        <w:numPr>
          <w:ilvl w:val="1"/>
          <w:numId w:val="50"/>
        </w:numPr>
        <w:suppressAutoHyphens/>
        <w:spacing w:line="276" w:lineRule="auto"/>
        <w:outlineLvl w:val="3"/>
        <w:rPr>
          <w:rFonts w:ascii="Cambria" w:hAnsi="Cambria"/>
          <w:sz w:val="24"/>
          <w:szCs w:val="24"/>
        </w:rPr>
      </w:pPr>
      <w:r w:rsidRPr="00906D23">
        <w:rPr>
          <w:rFonts w:ascii="Cambria" w:hAnsi="Cambria"/>
          <w:sz w:val="24"/>
          <w:szCs w:val="24"/>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7D06ABA1" w14:textId="77777777" w:rsidR="004159CD" w:rsidRPr="00906D23" w:rsidRDefault="004159CD" w:rsidP="00D21D2F">
      <w:pPr>
        <w:pStyle w:val="Kolorowalistaakcent11"/>
        <w:widowControl w:val="0"/>
        <w:numPr>
          <w:ilvl w:val="1"/>
          <w:numId w:val="50"/>
        </w:numPr>
        <w:suppressAutoHyphens/>
        <w:spacing w:line="276" w:lineRule="auto"/>
        <w:outlineLvl w:val="3"/>
        <w:rPr>
          <w:rFonts w:ascii="Cambria" w:hAnsi="Cambria"/>
          <w:sz w:val="24"/>
          <w:szCs w:val="24"/>
        </w:rPr>
      </w:pPr>
      <w:r w:rsidRPr="00906D23">
        <w:rPr>
          <w:rFonts w:ascii="Cambria" w:hAnsi="Cambria"/>
          <w:sz w:val="24"/>
          <w:szCs w:val="24"/>
        </w:rPr>
        <w:t>Odwołanie w postępowaniu wnosi się w następujących terminach:</w:t>
      </w:r>
    </w:p>
    <w:p w14:paraId="03F34504" w14:textId="77777777" w:rsidR="004159CD" w:rsidRPr="00906D23" w:rsidRDefault="004159CD" w:rsidP="00D21D2F">
      <w:pPr>
        <w:pStyle w:val="Kolorowalistaakcent11"/>
        <w:numPr>
          <w:ilvl w:val="0"/>
          <w:numId w:val="51"/>
        </w:numPr>
        <w:spacing w:line="276" w:lineRule="auto"/>
        <w:ind w:left="993" w:hanging="284"/>
        <w:rPr>
          <w:rFonts w:ascii="Cambria" w:hAnsi="Cambria"/>
          <w:sz w:val="24"/>
          <w:szCs w:val="24"/>
        </w:rPr>
      </w:pPr>
      <w:r w:rsidRPr="00906D23">
        <w:rPr>
          <w:rFonts w:ascii="Cambria" w:hAnsi="Cambria"/>
          <w:sz w:val="24"/>
          <w:szCs w:val="24"/>
        </w:rPr>
        <w:t>w terminie 10 dni od dnia przesłania informacji o czynności zamawiającego stanowiącej podstawę jego wniesienia – jeżeli zostały przesłane przy użyciu środków komunikacji elektronicznej albo w terminie 15 dni – jeżeli zostały przesłane w inny sposób.</w:t>
      </w:r>
    </w:p>
    <w:p w14:paraId="26AB51F1" w14:textId="77777777" w:rsidR="004159CD" w:rsidRPr="00906D23" w:rsidRDefault="004159CD" w:rsidP="00D21D2F">
      <w:pPr>
        <w:pStyle w:val="Kolorowalistaakcent11"/>
        <w:numPr>
          <w:ilvl w:val="0"/>
          <w:numId w:val="51"/>
        </w:numPr>
        <w:spacing w:line="276" w:lineRule="auto"/>
        <w:ind w:left="993" w:hanging="284"/>
        <w:rPr>
          <w:rFonts w:ascii="Cambria" w:hAnsi="Cambria"/>
          <w:sz w:val="24"/>
          <w:szCs w:val="24"/>
        </w:rPr>
      </w:pPr>
      <w:r w:rsidRPr="00906D23">
        <w:rPr>
          <w:rFonts w:ascii="Cambria" w:hAnsi="Cambria"/>
          <w:sz w:val="24"/>
          <w:szCs w:val="24"/>
        </w:rPr>
        <w:t>odwołanie wobec treści ogłoszenia o zamówieniu oraz wobec postanowień SIWZ wnosi się w terminie 10 dni od dnia publikacji ogłoszenia w Dzienniku Urzędowym Unii Europejskiej lub zamieszczenia SIWZ na stronie internetowej.</w:t>
      </w:r>
    </w:p>
    <w:p w14:paraId="157359D4" w14:textId="77777777" w:rsidR="004159CD" w:rsidRPr="00906D23" w:rsidRDefault="004159CD" w:rsidP="00D21D2F">
      <w:pPr>
        <w:pStyle w:val="Kolorowalistaakcent11"/>
        <w:numPr>
          <w:ilvl w:val="0"/>
          <w:numId w:val="51"/>
        </w:numPr>
        <w:spacing w:line="276" w:lineRule="auto"/>
        <w:ind w:left="993" w:hanging="284"/>
        <w:rPr>
          <w:rFonts w:ascii="Cambria" w:hAnsi="Cambria"/>
          <w:sz w:val="24"/>
          <w:szCs w:val="24"/>
        </w:rPr>
      </w:pPr>
      <w:r w:rsidRPr="00906D23">
        <w:rPr>
          <w:rFonts w:ascii="Cambria" w:hAnsi="Cambria"/>
          <w:sz w:val="24"/>
          <w:szCs w:val="24"/>
        </w:rPr>
        <w:t>odwołanie wobec czynności innych niż określone pkt a) i b) wnosi się w terminie 10 dni od dnia, w którym powzięto lub przy zachowaniu należytej staranności można było powziąć wiadomość o okolicznościach stanowiących podstawę jego wniesienia.</w:t>
      </w:r>
    </w:p>
    <w:p w14:paraId="0549D43D" w14:textId="77777777" w:rsidR="004159CD" w:rsidRPr="00906D23" w:rsidRDefault="004159CD" w:rsidP="00D21D2F">
      <w:pPr>
        <w:pStyle w:val="Kolorowalistaakcent11"/>
        <w:widowControl w:val="0"/>
        <w:numPr>
          <w:ilvl w:val="1"/>
          <w:numId w:val="50"/>
        </w:numPr>
        <w:suppressAutoHyphens/>
        <w:spacing w:line="276" w:lineRule="auto"/>
        <w:outlineLvl w:val="3"/>
        <w:rPr>
          <w:rFonts w:ascii="Cambria" w:hAnsi="Cambria"/>
          <w:sz w:val="24"/>
          <w:szCs w:val="24"/>
        </w:rPr>
      </w:pPr>
      <w:r w:rsidRPr="00906D23">
        <w:rPr>
          <w:rFonts w:ascii="Cambria" w:hAnsi="Cambria"/>
          <w:sz w:val="24"/>
          <w:szCs w:val="24"/>
        </w:rPr>
        <w:t>Na orzeczenie Krajowej Izby Odwoławczej stronom oraz uczestnikom postępowania odwoławczego przysługuje skarga do sądu.</w:t>
      </w:r>
    </w:p>
    <w:p w14:paraId="7C5FE0CD" w14:textId="77777777" w:rsidR="004159CD" w:rsidRPr="00906D23" w:rsidRDefault="004159CD" w:rsidP="00D21D2F">
      <w:pPr>
        <w:pStyle w:val="Kolorowalistaakcent11"/>
        <w:widowControl w:val="0"/>
        <w:numPr>
          <w:ilvl w:val="1"/>
          <w:numId w:val="50"/>
        </w:numPr>
        <w:suppressAutoHyphens/>
        <w:spacing w:line="276" w:lineRule="auto"/>
        <w:outlineLvl w:val="3"/>
        <w:rPr>
          <w:rFonts w:ascii="Cambria" w:hAnsi="Cambria"/>
          <w:sz w:val="24"/>
          <w:szCs w:val="24"/>
        </w:rPr>
      </w:pPr>
      <w:r w:rsidRPr="00906D23">
        <w:rPr>
          <w:rFonts w:ascii="Cambria" w:hAnsi="Cambria"/>
          <w:sz w:val="24"/>
          <w:szCs w:val="24"/>
        </w:rPr>
        <w:t>Skargę wnosi się do sądu okręgowego właściwego dla siedziby zamawiającego.</w:t>
      </w:r>
    </w:p>
    <w:p w14:paraId="054024F8" w14:textId="77777777" w:rsidR="004159CD" w:rsidRDefault="004159CD" w:rsidP="00D21D2F">
      <w:pPr>
        <w:pStyle w:val="Kolorowalistaakcent11"/>
        <w:widowControl w:val="0"/>
        <w:numPr>
          <w:ilvl w:val="1"/>
          <w:numId w:val="50"/>
        </w:numPr>
        <w:suppressAutoHyphens/>
        <w:spacing w:line="276" w:lineRule="auto"/>
        <w:outlineLvl w:val="3"/>
        <w:rPr>
          <w:rFonts w:ascii="Cambria" w:hAnsi="Cambria"/>
          <w:sz w:val="24"/>
          <w:szCs w:val="24"/>
        </w:rPr>
      </w:pPr>
      <w:r w:rsidRPr="00906D23">
        <w:rPr>
          <w:rFonts w:ascii="Cambria" w:hAnsi="Cambria"/>
          <w:sz w:val="24"/>
          <w:szCs w:val="24"/>
        </w:rPr>
        <w:t xml:space="preserve">Skargę wnosi się za pośrednictwem Prezesa Krajowej Izby Odwoławczej </w:t>
      </w:r>
      <w:r w:rsidRPr="00906D23">
        <w:rPr>
          <w:rFonts w:ascii="Cambria" w:hAnsi="Cambria"/>
          <w:sz w:val="24"/>
          <w:szCs w:val="24"/>
        </w:rPr>
        <w:br/>
        <w:t>w terminie 7 dni od dnia doręczenia orzeczenia Krajowej Izby Odwoławczej, przesyłając jednocześnie jej odpis przeciwnikowi skargi. Złożenie skargi w placówce pocztowej operatora wyznaczonego w rozumieniu ustawy z dnia 23 listopada 2012 r. Prawo pocztowe (t. j. Dz. U. z 2018 r. poz. 2188), jest równoznaczne z jej wniesieniem.</w:t>
      </w:r>
    </w:p>
    <w:p w14:paraId="08D6E164" w14:textId="77777777" w:rsidR="00906D23" w:rsidRPr="00906D23" w:rsidRDefault="00906D23" w:rsidP="00906D23">
      <w:pPr>
        <w:pStyle w:val="Kolorowalistaakcent11"/>
        <w:widowControl w:val="0"/>
        <w:suppressAutoHyphens/>
        <w:spacing w:line="276" w:lineRule="auto"/>
        <w:outlineLvl w:val="3"/>
        <w:rPr>
          <w:rFonts w:ascii="Cambria" w:hAnsi="Cambria"/>
          <w:sz w:val="24"/>
          <w:szCs w:val="24"/>
        </w:rPr>
      </w:pPr>
    </w:p>
    <w:tbl>
      <w:tblPr>
        <w:tblW w:w="0" w:type="auto"/>
        <w:jc w:val="center"/>
        <w:tblBorders>
          <w:bottom w:val="single" w:sz="4" w:space="0" w:color="auto"/>
        </w:tblBorders>
        <w:tblLook w:val="00A0" w:firstRow="1" w:lastRow="0" w:firstColumn="1" w:lastColumn="0" w:noHBand="0" w:noVBand="0"/>
      </w:tblPr>
      <w:tblGrid>
        <w:gridCol w:w="9070"/>
      </w:tblGrid>
      <w:tr w:rsidR="004159CD" w:rsidRPr="00906D23" w14:paraId="1A0C57A8" w14:textId="77777777" w:rsidTr="004159CD">
        <w:trPr>
          <w:trHeight w:val="507"/>
          <w:jc w:val="center"/>
        </w:trPr>
        <w:tc>
          <w:tcPr>
            <w:tcW w:w="9070" w:type="dxa"/>
            <w:tcBorders>
              <w:top w:val="nil"/>
              <w:left w:val="nil"/>
              <w:bottom w:val="single" w:sz="4" w:space="0" w:color="auto"/>
              <w:right w:val="nil"/>
            </w:tcBorders>
            <w:hideMark/>
          </w:tcPr>
          <w:p w14:paraId="36915BA5" w14:textId="77777777" w:rsidR="004159CD" w:rsidRPr="00906D23" w:rsidRDefault="004159CD">
            <w:pPr>
              <w:suppressAutoHyphens/>
              <w:spacing w:line="276" w:lineRule="auto"/>
              <w:jc w:val="center"/>
              <w:textAlignment w:val="baseline"/>
              <w:rPr>
                <w:rFonts w:ascii="Cambria" w:hAnsi="Cambria"/>
                <w:sz w:val="26"/>
                <w:szCs w:val="26"/>
              </w:rPr>
            </w:pPr>
            <w:r w:rsidRPr="00906D23">
              <w:rPr>
                <w:rFonts w:ascii="Cambria" w:hAnsi="Cambria"/>
                <w:sz w:val="26"/>
                <w:szCs w:val="26"/>
              </w:rPr>
              <w:t>Rozdział 25</w:t>
            </w:r>
          </w:p>
          <w:p w14:paraId="0175AA21" w14:textId="77777777" w:rsidR="004159CD" w:rsidRPr="00906D23" w:rsidRDefault="004159CD">
            <w:pPr>
              <w:suppressAutoHyphens/>
              <w:spacing w:line="276" w:lineRule="auto"/>
              <w:jc w:val="center"/>
              <w:textAlignment w:val="baseline"/>
              <w:rPr>
                <w:rFonts w:ascii="Cambria" w:hAnsi="Cambria"/>
              </w:rPr>
            </w:pPr>
            <w:r w:rsidRPr="00906D23">
              <w:rPr>
                <w:rFonts w:ascii="Cambria" w:hAnsi="Cambria"/>
                <w:b/>
                <w:sz w:val="26"/>
                <w:szCs w:val="26"/>
              </w:rPr>
              <w:t>INFORMACJE DODATKOWE</w:t>
            </w:r>
          </w:p>
        </w:tc>
      </w:tr>
    </w:tbl>
    <w:p w14:paraId="668B8D30" w14:textId="77777777" w:rsidR="004159CD" w:rsidRPr="00906D23" w:rsidRDefault="004159CD" w:rsidP="004159CD">
      <w:pPr>
        <w:spacing w:line="276" w:lineRule="auto"/>
        <w:ind w:left="340"/>
        <w:rPr>
          <w:rFonts w:ascii="Cambria" w:hAnsi="Cambria" w:cs="Arial"/>
          <w:bCs/>
        </w:rPr>
      </w:pPr>
    </w:p>
    <w:p w14:paraId="12B468E2" w14:textId="77777777" w:rsidR="004159CD" w:rsidRPr="00906D23" w:rsidRDefault="004159CD" w:rsidP="004159CD">
      <w:pPr>
        <w:tabs>
          <w:tab w:val="left" w:pos="426"/>
        </w:tabs>
        <w:autoSpaceDE w:val="0"/>
        <w:autoSpaceDN w:val="0"/>
        <w:adjustRightInd w:val="0"/>
        <w:jc w:val="both"/>
        <w:rPr>
          <w:rFonts w:ascii="Cambria" w:hAnsi="Cambria" w:cs="Helvetica"/>
        </w:rPr>
      </w:pPr>
      <w:r w:rsidRPr="00906D23">
        <w:rPr>
          <w:rFonts w:ascii="Cambria" w:hAnsi="Cambria" w:cs="Helvetica"/>
        </w:rPr>
        <w:t>Zamawiaj</w:t>
      </w:r>
      <w:r w:rsidRPr="00906D23">
        <w:rPr>
          <w:rFonts w:ascii="Cambria" w:hAnsi="Cambria" w:cs="Arial"/>
        </w:rPr>
        <w:t>ą</w:t>
      </w:r>
      <w:r w:rsidRPr="00906D23">
        <w:rPr>
          <w:rFonts w:ascii="Cambria" w:hAnsi="Cambria" w:cs="Helvetica"/>
        </w:rPr>
        <w:t xml:space="preserve">cy </w:t>
      </w:r>
      <w:r w:rsidRPr="00906D23">
        <w:rPr>
          <w:rFonts w:ascii="Cambria" w:hAnsi="Cambria" w:cs="Helvetica"/>
          <w:b/>
          <w:u w:val="single"/>
        </w:rPr>
        <w:t>nie przewiduje</w:t>
      </w:r>
      <w:r w:rsidRPr="00906D23">
        <w:rPr>
          <w:rFonts w:ascii="Cambria" w:hAnsi="Cambria" w:cs="Helvetica"/>
        </w:rPr>
        <w:t>:</w:t>
      </w:r>
    </w:p>
    <w:p w14:paraId="2E285A41" w14:textId="77777777" w:rsidR="004159CD" w:rsidRPr="00906D23" w:rsidRDefault="004159CD" w:rsidP="00D21D2F">
      <w:pPr>
        <w:pStyle w:val="Akapitzlist"/>
        <w:numPr>
          <w:ilvl w:val="0"/>
          <w:numId w:val="52"/>
        </w:numPr>
        <w:autoSpaceDE w:val="0"/>
        <w:autoSpaceDN w:val="0"/>
        <w:adjustRightInd w:val="0"/>
        <w:spacing w:before="0" w:after="0" w:line="276" w:lineRule="auto"/>
        <w:ind w:hanging="294"/>
        <w:rPr>
          <w:rFonts w:ascii="Cambria" w:hAnsi="Cambria" w:cs="Helvetica"/>
          <w:sz w:val="24"/>
          <w:szCs w:val="24"/>
        </w:rPr>
      </w:pPr>
      <w:r w:rsidRPr="00906D23">
        <w:rPr>
          <w:rFonts w:ascii="Cambria" w:hAnsi="Cambria" w:cs="Helvetica"/>
          <w:sz w:val="24"/>
          <w:szCs w:val="24"/>
        </w:rPr>
        <w:t>zawarcia umowy ramowej,</w:t>
      </w:r>
    </w:p>
    <w:p w14:paraId="5D1B3346" w14:textId="77777777" w:rsidR="004159CD" w:rsidRPr="00906D23" w:rsidRDefault="004159CD" w:rsidP="00D21D2F">
      <w:pPr>
        <w:pStyle w:val="Akapitzlist"/>
        <w:numPr>
          <w:ilvl w:val="0"/>
          <w:numId w:val="52"/>
        </w:numPr>
        <w:autoSpaceDE w:val="0"/>
        <w:autoSpaceDN w:val="0"/>
        <w:adjustRightInd w:val="0"/>
        <w:spacing w:before="0" w:after="0" w:line="276" w:lineRule="auto"/>
        <w:ind w:hanging="294"/>
        <w:rPr>
          <w:rFonts w:ascii="Cambria" w:hAnsi="Cambria" w:cs="Helvetica"/>
          <w:sz w:val="24"/>
          <w:szCs w:val="24"/>
        </w:rPr>
      </w:pPr>
      <w:r w:rsidRPr="00906D23">
        <w:rPr>
          <w:rFonts w:ascii="Cambria" w:hAnsi="Cambria" w:cs="Helvetica"/>
          <w:sz w:val="24"/>
          <w:szCs w:val="24"/>
        </w:rPr>
        <w:t>składania ofert wariantowych,</w:t>
      </w:r>
    </w:p>
    <w:p w14:paraId="778ADF17" w14:textId="77777777" w:rsidR="004159CD" w:rsidRPr="00906D23" w:rsidRDefault="004159CD" w:rsidP="00D21D2F">
      <w:pPr>
        <w:pStyle w:val="Akapitzlist"/>
        <w:numPr>
          <w:ilvl w:val="0"/>
          <w:numId w:val="52"/>
        </w:numPr>
        <w:autoSpaceDE w:val="0"/>
        <w:autoSpaceDN w:val="0"/>
        <w:adjustRightInd w:val="0"/>
        <w:spacing w:before="0" w:after="0" w:line="276" w:lineRule="auto"/>
        <w:ind w:hanging="294"/>
        <w:rPr>
          <w:rFonts w:ascii="Cambria" w:hAnsi="Cambria" w:cs="Helvetica"/>
          <w:sz w:val="24"/>
          <w:szCs w:val="24"/>
        </w:rPr>
      </w:pPr>
      <w:r w:rsidRPr="00906D23">
        <w:rPr>
          <w:rFonts w:ascii="Cambria" w:hAnsi="Cambria" w:cs="Helvetica"/>
          <w:sz w:val="24"/>
          <w:szCs w:val="24"/>
        </w:rPr>
        <w:lastRenderedPageBreak/>
        <w:t>rozliczania w walutach obcych,</w:t>
      </w:r>
    </w:p>
    <w:p w14:paraId="259D6D51" w14:textId="77777777" w:rsidR="004159CD" w:rsidRPr="00906D23" w:rsidRDefault="004159CD" w:rsidP="00D21D2F">
      <w:pPr>
        <w:pStyle w:val="Akapitzlist"/>
        <w:numPr>
          <w:ilvl w:val="0"/>
          <w:numId w:val="52"/>
        </w:numPr>
        <w:autoSpaceDE w:val="0"/>
        <w:autoSpaceDN w:val="0"/>
        <w:adjustRightInd w:val="0"/>
        <w:spacing w:before="0" w:after="0" w:line="276" w:lineRule="auto"/>
        <w:ind w:hanging="294"/>
        <w:rPr>
          <w:rFonts w:ascii="Cambria" w:hAnsi="Cambria" w:cs="Helvetica"/>
          <w:sz w:val="24"/>
          <w:szCs w:val="24"/>
        </w:rPr>
      </w:pPr>
      <w:r w:rsidRPr="00906D23">
        <w:rPr>
          <w:rFonts w:ascii="Cambria" w:hAnsi="Cambria" w:cs="Helvetica"/>
          <w:sz w:val="24"/>
          <w:szCs w:val="24"/>
        </w:rPr>
        <w:t>aukcji elektronicznej,</w:t>
      </w:r>
    </w:p>
    <w:p w14:paraId="23778EED" w14:textId="77777777" w:rsidR="004159CD" w:rsidRDefault="004159CD" w:rsidP="00D21D2F">
      <w:pPr>
        <w:pStyle w:val="Akapitzlist"/>
        <w:numPr>
          <w:ilvl w:val="0"/>
          <w:numId w:val="52"/>
        </w:numPr>
        <w:autoSpaceDE w:val="0"/>
        <w:autoSpaceDN w:val="0"/>
        <w:adjustRightInd w:val="0"/>
        <w:spacing w:before="0" w:after="0" w:line="276" w:lineRule="auto"/>
        <w:ind w:hanging="294"/>
        <w:rPr>
          <w:rFonts w:ascii="Cambria" w:hAnsi="Cambria" w:cs="Helvetica"/>
          <w:sz w:val="24"/>
          <w:szCs w:val="24"/>
        </w:rPr>
      </w:pPr>
      <w:r w:rsidRPr="00906D23">
        <w:rPr>
          <w:rFonts w:ascii="Cambria" w:hAnsi="Cambria" w:cs="Helvetica"/>
          <w:sz w:val="24"/>
          <w:szCs w:val="24"/>
        </w:rPr>
        <w:t>zwrotu kosztów udziału w post</w:t>
      </w:r>
      <w:r w:rsidRPr="00906D23">
        <w:rPr>
          <w:rFonts w:ascii="Cambria" w:hAnsi="Cambria" w:cs="Arial"/>
          <w:sz w:val="24"/>
          <w:szCs w:val="24"/>
        </w:rPr>
        <w:t>ę</w:t>
      </w:r>
      <w:r w:rsidRPr="00906D23">
        <w:rPr>
          <w:rFonts w:ascii="Cambria" w:hAnsi="Cambria" w:cs="Helvetica"/>
          <w:sz w:val="24"/>
          <w:szCs w:val="24"/>
        </w:rPr>
        <w:t>powaniu.</w:t>
      </w:r>
    </w:p>
    <w:p w14:paraId="3CB2CD0D" w14:textId="77777777" w:rsidR="004159CD" w:rsidRPr="00906D23" w:rsidRDefault="004159CD" w:rsidP="004159CD">
      <w:pPr>
        <w:pStyle w:val="Akapitzlist"/>
        <w:autoSpaceDE w:val="0"/>
        <w:autoSpaceDN w:val="0"/>
        <w:adjustRightInd w:val="0"/>
        <w:spacing w:before="0" w:after="0" w:line="276" w:lineRule="auto"/>
        <w:rPr>
          <w:rFonts w:ascii="Cambria" w:hAnsi="Cambria" w:cs="Helvetica"/>
          <w:sz w:val="24"/>
          <w:szCs w:val="24"/>
        </w:rPr>
      </w:pPr>
    </w:p>
    <w:tbl>
      <w:tblPr>
        <w:tblW w:w="0" w:type="auto"/>
        <w:jc w:val="center"/>
        <w:tblBorders>
          <w:bottom w:val="single" w:sz="4" w:space="0" w:color="auto"/>
        </w:tblBorders>
        <w:tblLook w:val="00A0" w:firstRow="1" w:lastRow="0" w:firstColumn="1" w:lastColumn="0" w:noHBand="0" w:noVBand="0"/>
      </w:tblPr>
      <w:tblGrid>
        <w:gridCol w:w="9102"/>
      </w:tblGrid>
      <w:tr w:rsidR="004159CD" w:rsidRPr="00906D23" w14:paraId="7358E60D" w14:textId="77777777" w:rsidTr="004159CD">
        <w:trPr>
          <w:trHeight w:val="507"/>
          <w:jc w:val="center"/>
        </w:trPr>
        <w:tc>
          <w:tcPr>
            <w:tcW w:w="9102" w:type="dxa"/>
            <w:tcBorders>
              <w:top w:val="nil"/>
              <w:left w:val="nil"/>
              <w:bottom w:val="single" w:sz="4" w:space="0" w:color="auto"/>
              <w:right w:val="nil"/>
            </w:tcBorders>
            <w:hideMark/>
          </w:tcPr>
          <w:p w14:paraId="327132FB" w14:textId="77777777" w:rsidR="004159CD" w:rsidRPr="00906D23" w:rsidRDefault="004159CD">
            <w:pPr>
              <w:suppressAutoHyphens/>
              <w:spacing w:line="276" w:lineRule="auto"/>
              <w:jc w:val="center"/>
              <w:textAlignment w:val="baseline"/>
              <w:rPr>
                <w:rFonts w:ascii="Cambria" w:hAnsi="Cambria"/>
                <w:sz w:val="26"/>
                <w:szCs w:val="26"/>
              </w:rPr>
            </w:pPr>
            <w:r w:rsidRPr="00906D23">
              <w:rPr>
                <w:rFonts w:ascii="Cambria" w:hAnsi="Cambria"/>
                <w:sz w:val="26"/>
                <w:szCs w:val="26"/>
              </w:rPr>
              <w:t>Rozdział 26</w:t>
            </w:r>
          </w:p>
          <w:p w14:paraId="3BBD970F" w14:textId="77777777" w:rsidR="004159CD" w:rsidRPr="00906D23" w:rsidRDefault="004159CD">
            <w:pPr>
              <w:suppressAutoHyphens/>
              <w:spacing w:line="276" w:lineRule="auto"/>
              <w:jc w:val="center"/>
              <w:textAlignment w:val="baseline"/>
              <w:rPr>
                <w:rFonts w:ascii="Cambria" w:hAnsi="Cambria"/>
              </w:rPr>
            </w:pPr>
            <w:r w:rsidRPr="00906D23">
              <w:rPr>
                <w:rFonts w:ascii="Cambria" w:hAnsi="Cambria"/>
                <w:b/>
                <w:sz w:val="26"/>
                <w:szCs w:val="26"/>
              </w:rPr>
              <w:t>ZAŁĄCZNIKI DO SIWZ</w:t>
            </w:r>
          </w:p>
        </w:tc>
      </w:tr>
    </w:tbl>
    <w:p w14:paraId="347E6521" w14:textId="77777777" w:rsidR="004159CD" w:rsidRPr="00906D23" w:rsidRDefault="004159CD" w:rsidP="004159CD">
      <w:pPr>
        <w:pStyle w:val="Kolorowalistaakcent11"/>
        <w:widowControl w:val="0"/>
        <w:suppressAutoHyphens/>
        <w:spacing w:line="276" w:lineRule="auto"/>
        <w:ind w:left="0"/>
        <w:outlineLvl w:val="3"/>
        <w:rPr>
          <w:rFonts w:ascii="Cambria" w:hAnsi="Cambria"/>
          <w:sz w:val="24"/>
          <w:szCs w:val="24"/>
        </w:rPr>
      </w:pPr>
    </w:p>
    <w:p w14:paraId="6FFA65BF" w14:textId="77777777" w:rsidR="004159CD" w:rsidRPr="00906D23" w:rsidRDefault="004159CD" w:rsidP="004159CD">
      <w:pPr>
        <w:spacing w:line="276" w:lineRule="auto"/>
        <w:ind w:left="340" w:hanging="340"/>
        <w:rPr>
          <w:rFonts w:ascii="Cambria" w:hAnsi="Cambria" w:cs="Arial"/>
          <w:u w:val="single"/>
        </w:rPr>
      </w:pPr>
      <w:r w:rsidRPr="00906D23">
        <w:rPr>
          <w:rFonts w:ascii="Cambria" w:hAnsi="Cambria" w:cs="Arial"/>
          <w:u w:val="single"/>
        </w:rPr>
        <w:t>Integralną częścią SIWZ są załączniki:</w:t>
      </w:r>
    </w:p>
    <w:p w14:paraId="491DAD27" w14:textId="747A845B" w:rsidR="004159CD" w:rsidRDefault="004159CD" w:rsidP="004159CD">
      <w:pPr>
        <w:spacing w:line="276" w:lineRule="auto"/>
        <w:ind w:left="2836" w:hanging="2836"/>
        <w:jc w:val="both"/>
        <w:rPr>
          <w:rFonts w:ascii="Cambria" w:hAnsi="Cambria" w:cs="Arial"/>
          <w:sz w:val="23"/>
          <w:szCs w:val="23"/>
        </w:rPr>
      </w:pPr>
      <w:r w:rsidRPr="00906D23">
        <w:rPr>
          <w:rFonts w:ascii="Cambria" w:hAnsi="Cambria" w:cs="Arial"/>
          <w:sz w:val="23"/>
          <w:szCs w:val="23"/>
        </w:rPr>
        <w:t xml:space="preserve">Załącznik Nr 1 – </w:t>
      </w:r>
      <w:r w:rsidRPr="00906D23">
        <w:rPr>
          <w:rFonts w:ascii="Cambria" w:hAnsi="Cambria" w:cs="Arial"/>
          <w:sz w:val="23"/>
          <w:szCs w:val="23"/>
        </w:rPr>
        <w:tab/>
        <w:t>Opis przedmiotu zamówienia.</w:t>
      </w:r>
    </w:p>
    <w:p w14:paraId="12888D1C" w14:textId="1ABE476D" w:rsidR="004159CD" w:rsidRPr="00906D23" w:rsidRDefault="00B818DA" w:rsidP="004159CD">
      <w:pPr>
        <w:spacing w:line="276" w:lineRule="auto"/>
        <w:ind w:left="2836" w:hanging="2836"/>
        <w:jc w:val="both"/>
        <w:rPr>
          <w:rFonts w:ascii="Cambria" w:hAnsi="Cambria" w:cs="Arial"/>
          <w:sz w:val="23"/>
          <w:szCs w:val="23"/>
        </w:rPr>
      </w:pPr>
      <w:r>
        <w:rPr>
          <w:rFonts w:ascii="Cambria" w:hAnsi="Cambria" w:cs="Arial"/>
          <w:sz w:val="23"/>
          <w:szCs w:val="23"/>
        </w:rPr>
        <w:t xml:space="preserve">Załącznik Nr 2 - </w:t>
      </w:r>
      <w:r>
        <w:rPr>
          <w:rFonts w:ascii="Cambria" w:hAnsi="Cambria" w:cs="Arial"/>
          <w:sz w:val="23"/>
          <w:szCs w:val="23"/>
        </w:rPr>
        <w:tab/>
        <w:t>Projekt umowy.</w:t>
      </w:r>
    </w:p>
    <w:p w14:paraId="01DBC063" w14:textId="77777777" w:rsidR="004159CD" w:rsidRPr="00906D23" w:rsidRDefault="004159CD" w:rsidP="004159CD">
      <w:pPr>
        <w:spacing w:line="276" w:lineRule="auto"/>
        <w:ind w:left="2832" w:hanging="2832"/>
        <w:jc w:val="both"/>
        <w:rPr>
          <w:rFonts w:ascii="Cambria" w:hAnsi="Cambria" w:cs="Arial"/>
          <w:color w:val="000000" w:themeColor="text1"/>
          <w:sz w:val="23"/>
          <w:szCs w:val="23"/>
        </w:rPr>
      </w:pPr>
      <w:r w:rsidRPr="00906D23">
        <w:rPr>
          <w:rFonts w:ascii="Cambria" w:hAnsi="Cambria" w:cs="Arial"/>
          <w:color w:val="000000" w:themeColor="text1"/>
          <w:sz w:val="23"/>
          <w:szCs w:val="23"/>
        </w:rPr>
        <w:t xml:space="preserve">Załącznik Nr 3 – </w:t>
      </w:r>
      <w:r w:rsidRPr="00906D23">
        <w:rPr>
          <w:rFonts w:ascii="Cambria" w:hAnsi="Cambria" w:cs="Arial"/>
          <w:color w:val="000000" w:themeColor="text1"/>
          <w:sz w:val="23"/>
          <w:szCs w:val="23"/>
        </w:rPr>
        <w:tab/>
        <w:t>Wzór Formularza Ofertowego.</w:t>
      </w:r>
    </w:p>
    <w:p w14:paraId="66704851" w14:textId="77777777" w:rsidR="004159CD" w:rsidRPr="00906D23" w:rsidRDefault="004159CD" w:rsidP="004159CD">
      <w:pPr>
        <w:spacing w:line="276" w:lineRule="auto"/>
        <w:ind w:left="2832" w:hanging="2832"/>
        <w:jc w:val="both"/>
        <w:rPr>
          <w:rFonts w:ascii="Cambria" w:hAnsi="Cambria" w:cs="Arial"/>
          <w:color w:val="000000" w:themeColor="text1"/>
          <w:sz w:val="23"/>
          <w:szCs w:val="23"/>
        </w:rPr>
      </w:pPr>
      <w:r w:rsidRPr="00906D23">
        <w:rPr>
          <w:rFonts w:ascii="Cambria" w:hAnsi="Cambria" w:cs="Arial"/>
          <w:color w:val="000000" w:themeColor="text1"/>
          <w:sz w:val="23"/>
          <w:szCs w:val="23"/>
        </w:rPr>
        <w:t xml:space="preserve">Załącznik Nr 4 - </w:t>
      </w:r>
      <w:r w:rsidRPr="00906D23">
        <w:rPr>
          <w:rFonts w:ascii="Cambria" w:hAnsi="Cambria" w:cs="Arial"/>
          <w:color w:val="000000" w:themeColor="text1"/>
          <w:sz w:val="23"/>
          <w:szCs w:val="23"/>
        </w:rPr>
        <w:tab/>
        <w:t xml:space="preserve">Zakres oświadczenia w formie jednolitego dokumentu (JEDZ) </w:t>
      </w:r>
      <w:r w:rsidRPr="00906D23">
        <w:rPr>
          <w:rFonts w:ascii="Cambria" w:hAnsi="Cambria" w:cs="Arial"/>
          <w:color w:val="000000" w:themeColor="text1"/>
          <w:sz w:val="23"/>
          <w:szCs w:val="23"/>
        </w:rPr>
        <w:br/>
        <w:t>w formacie .pdf (poglądowo).</w:t>
      </w:r>
    </w:p>
    <w:p w14:paraId="7C9327A9" w14:textId="49D2AB93" w:rsidR="004159CD" w:rsidRPr="00906D23" w:rsidRDefault="004159CD" w:rsidP="004159CD">
      <w:pPr>
        <w:spacing w:line="276" w:lineRule="auto"/>
        <w:ind w:left="2832" w:hanging="2832"/>
        <w:jc w:val="both"/>
        <w:rPr>
          <w:rFonts w:ascii="Cambria" w:hAnsi="Cambria" w:cs="Arial"/>
          <w:color w:val="000000" w:themeColor="text1"/>
          <w:sz w:val="23"/>
          <w:szCs w:val="23"/>
        </w:rPr>
      </w:pPr>
      <w:r w:rsidRPr="00906D23">
        <w:rPr>
          <w:rFonts w:ascii="Cambria" w:hAnsi="Cambria" w:cs="Arial"/>
          <w:color w:val="000000" w:themeColor="text1"/>
          <w:sz w:val="23"/>
          <w:szCs w:val="23"/>
        </w:rPr>
        <w:t>Załącznik Nr 4a -</w:t>
      </w:r>
      <w:r w:rsidRPr="00906D23">
        <w:rPr>
          <w:rFonts w:ascii="Cambria" w:hAnsi="Cambria" w:cs="Arial"/>
          <w:color w:val="000000" w:themeColor="text1"/>
          <w:sz w:val="23"/>
          <w:szCs w:val="23"/>
        </w:rPr>
        <w:tab/>
        <w:t>JEDZ przygotowany wstępnie przez Zamawiającego dla przedmiotowego postępowania w formacie .xml do pobrania przez Wykonaw</w:t>
      </w:r>
      <w:r w:rsidR="00FD63B5" w:rsidRPr="00906D23">
        <w:rPr>
          <w:rFonts w:ascii="Cambria" w:hAnsi="Cambria" w:cs="Arial"/>
          <w:color w:val="000000" w:themeColor="text1"/>
          <w:sz w:val="23"/>
          <w:szCs w:val="23"/>
        </w:rPr>
        <w:t xml:space="preserve">cę i zaimportowania w serwisie </w:t>
      </w:r>
      <w:r w:rsidR="00A36545">
        <w:rPr>
          <w:rFonts w:ascii="Cambria" w:hAnsi="Cambria" w:cs="Arial"/>
          <w:color w:val="000000" w:themeColor="text1"/>
          <w:sz w:val="23"/>
          <w:szCs w:val="23"/>
        </w:rPr>
        <w:t>ESPD.</w:t>
      </w:r>
    </w:p>
    <w:p w14:paraId="3465863E" w14:textId="77777777" w:rsidR="004159CD" w:rsidRPr="00906D23" w:rsidRDefault="004159CD" w:rsidP="004159CD">
      <w:pPr>
        <w:spacing w:line="276" w:lineRule="auto"/>
        <w:ind w:left="2832" w:hanging="2832"/>
        <w:jc w:val="both"/>
        <w:rPr>
          <w:rFonts w:ascii="Cambria" w:hAnsi="Cambria" w:cs="Arial"/>
          <w:sz w:val="23"/>
          <w:szCs w:val="23"/>
        </w:rPr>
      </w:pPr>
      <w:r w:rsidRPr="00906D23">
        <w:rPr>
          <w:rFonts w:ascii="Cambria" w:hAnsi="Cambria" w:cs="Arial"/>
          <w:color w:val="000000" w:themeColor="text1"/>
          <w:sz w:val="23"/>
          <w:szCs w:val="23"/>
        </w:rPr>
        <w:t xml:space="preserve">Załącznik Nr 5 – </w:t>
      </w:r>
      <w:r w:rsidRPr="00906D23">
        <w:rPr>
          <w:rFonts w:ascii="Cambria" w:hAnsi="Cambria" w:cs="Arial"/>
          <w:color w:val="000000" w:themeColor="text1"/>
          <w:sz w:val="23"/>
          <w:szCs w:val="23"/>
        </w:rPr>
        <w:tab/>
        <w:t xml:space="preserve">Wzór informacji, że wykonawca nie należy/należy do grupy kapitałowej – </w:t>
      </w:r>
      <w:r w:rsidRPr="00906D23">
        <w:rPr>
          <w:rFonts w:ascii="Cambria" w:hAnsi="Cambria" w:cs="Arial"/>
          <w:i/>
          <w:color w:val="000000" w:themeColor="text1"/>
          <w:sz w:val="23"/>
          <w:szCs w:val="23"/>
        </w:rPr>
        <w:t>składany w terminie 3 dni od dnia zamieszczenia na stronie internetowej Zamawiającego informacji</w:t>
      </w:r>
      <w:r w:rsidRPr="00906D23">
        <w:rPr>
          <w:rFonts w:ascii="Cambria" w:hAnsi="Cambria" w:cs="Arial"/>
          <w:i/>
          <w:sz w:val="23"/>
          <w:szCs w:val="23"/>
        </w:rPr>
        <w:t>, o których mowa w art. 86 ust. 5 ustawy Pzp (informacji z otwarcia ofert)</w:t>
      </w:r>
      <w:r w:rsidRPr="00906D23">
        <w:rPr>
          <w:rFonts w:ascii="Cambria" w:hAnsi="Cambria" w:cs="Arial"/>
          <w:sz w:val="23"/>
          <w:szCs w:val="23"/>
        </w:rPr>
        <w:t>,</w:t>
      </w:r>
    </w:p>
    <w:p w14:paraId="35DBB823" w14:textId="77777777" w:rsidR="004159CD" w:rsidRPr="00906D23" w:rsidRDefault="004159CD" w:rsidP="004159CD">
      <w:pPr>
        <w:spacing w:line="276" w:lineRule="auto"/>
        <w:ind w:left="2832" w:hanging="2832"/>
        <w:jc w:val="both"/>
        <w:rPr>
          <w:rFonts w:ascii="Cambria" w:hAnsi="Cambria" w:cs="Arial"/>
          <w:sz w:val="23"/>
          <w:szCs w:val="23"/>
        </w:rPr>
      </w:pPr>
      <w:r w:rsidRPr="00906D23">
        <w:rPr>
          <w:rFonts w:ascii="Cambria" w:hAnsi="Cambria" w:cs="Arial"/>
          <w:sz w:val="23"/>
          <w:szCs w:val="23"/>
        </w:rPr>
        <w:t xml:space="preserve">Załącznik Nr 6 – </w:t>
      </w:r>
      <w:r w:rsidRPr="00906D23">
        <w:rPr>
          <w:rFonts w:ascii="Cambria" w:hAnsi="Cambria" w:cs="Arial"/>
          <w:sz w:val="23"/>
          <w:szCs w:val="23"/>
        </w:rPr>
        <w:tab/>
        <w:t xml:space="preserve">Wzór wykazu dostaw – </w:t>
      </w:r>
      <w:r w:rsidRPr="00906D23">
        <w:rPr>
          <w:rFonts w:ascii="Cambria" w:hAnsi="Cambria" w:cs="Arial"/>
          <w:i/>
          <w:sz w:val="23"/>
          <w:szCs w:val="23"/>
        </w:rPr>
        <w:t>składany na wezwanie Zamawiającego w trybie art. 26 ust. 1 ustawy Pzp</w:t>
      </w:r>
      <w:r w:rsidRPr="00906D23">
        <w:rPr>
          <w:rFonts w:ascii="Cambria" w:hAnsi="Cambria" w:cs="Arial"/>
          <w:sz w:val="23"/>
          <w:szCs w:val="23"/>
        </w:rPr>
        <w:t>.</w:t>
      </w:r>
    </w:p>
    <w:p w14:paraId="4933F8B9" w14:textId="77777777" w:rsidR="003A6480" w:rsidRPr="00906D23" w:rsidRDefault="004159CD" w:rsidP="009F386A">
      <w:pPr>
        <w:spacing w:line="276" w:lineRule="auto"/>
        <w:ind w:left="2832" w:hanging="2832"/>
        <w:jc w:val="both"/>
        <w:rPr>
          <w:rFonts w:ascii="Cambria" w:hAnsi="Cambria"/>
        </w:rPr>
      </w:pPr>
      <w:r w:rsidRPr="00906D23">
        <w:rPr>
          <w:rFonts w:ascii="Cambria" w:hAnsi="Cambria" w:cs="Arial"/>
          <w:sz w:val="23"/>
          <w:szCs w:val="23"/>
        </w:rPr>
        <w:t xml:space="preserve">Załącznik Nr 7 – </w:t>
      </w:r>
      <w:r w:rsidRPr="00906D23">
        <w:rPr>
          <w:rFonts w:ascii="Cambria" w:hAnsi="Cambria" w:cs="Arial"/>
          <w:sz w:val="23"/>
          <w:szCs w:val="23"/>
        </w:rPr>
        <w:tab/>
        <w:t xml:space="preserve">Wzór oświadczenia w zakresie określonym w pkt. 8.7.2 lit. e) - g) SIWZ – </w:t>
      </w:r>
      <w:r w:rsidRPr="00906D23">
        <w:rPr>
          <w:rFonts w:ascii="Cambria" w:hAnsi="Cambria" w:cs="Arial"/>
          <w:i/>
          <w:sz w:val="23"/>
          <w:szCs w:val="23"/>
        </w:rPr>
        <w:t>składany na wezwanie Zamawiającego w trybie art. 26 ust. 1 ustawy Pzp</w:t>
      </w:r>
      <w:r w:rsidRPr="00906D23">
        <w:rPr>
          <w:rFonts w:ascii="Cambria" w:hAnsi="Cambria" w:cs="Arial"/>
          <w:sz w:val="23"/>
          <w:szCs w:val="23"/>
        </w:rPr>
        <w:t>.</w:t>
      </w:r>
      <w:bookmarkEnd w:id="0"/>
    </w:p>
    <w:sectPr w:rsidR="003A6480" w:rsidRPr="00906D23" w:rsidSect="00B106D0">
      <w:headerReference w:type="default" r:id="rId12"/>
      <w:footerReference w:type="default" r:id="rId13"/>
      <w:pgSz w:w="11906" w:h="16838"/>
      <w:pgMar w:top="1417" w:right="1417" w:bottom="1417" w:left="1417" w:header="162"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DECE14" w16cid:durableId="22493367"/>
  <w16cid:commentId w16cid:paraId="774374A1" w16cid:durableId="22493368"/>
  <w16cid:commentId w16cid:paraId="13A07BE8" w16cid:durableId="22493369"/>
  <w16cid:commentId w16cid:paraId="4147D20A" w16cid:durableId="22664465"/>
  <w16cid:commentId w16cid:paraId="386D81E1" w16cid:durableId="2249336A"/>
  <w16cid:commentId w16cid:paraId="447D1B2D" w16cid:durableId="2249336B"/>
  <w16cid:commentId w16cid:paraId="7EA065BF" w16cid:durableId="2249336C"/>
  <w16cid:commentId w16cid:paraId="32970ABD" w16cid:durableId="2249336D"/>
  <w16cid:commentId w16cid:paraId="2C9FDCD5" w16cid:durableId="22493ADA"/>
  <w16cid:commentId w16cid:paraId="7ACB637C" w16cid:durableId="2249336E"/>
  <w16cid:commentId w16cid:paraId="2F77450F" w16cid:durableId="2249336F"/>
  <w16cid:commentId w16cid:paraId="5E68F83C" w16cid:durableId="22493500"/>
  <w16cid:commentId w16cid:paraId="2E952F29" w16cid:durableId="22493370"/>
  <w16cid:commentId w16cid:paraId="2DDA2866" w16cid:durableId="224939D2"/>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320D70" w14:textId="77777777" w:rsidR="00511BDC" w:rsidRDefault="00511BDC" w:rsidP="004159CD">
      <w:r>
        <w:separator/>
      </w:r>
    </w:p>
  </w:endnote>
  <w:endnote w:type="continuationSeparator" w:id="0">
    <w:p w14:paraId="5442D445" w14:textId="77777777" w:rsidR="00511BDC" w:rsidRDefault="00511BDC" w:rsidP="00415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Narrow">
    <w:panose1 w:val="020B0606020202030204"/>
    <w:charset w:val="00"/>
    <w:family w:val="auto"/>
    <w:pitch w:val="variable"/>
    <w:sig w:usb0="00000287" w:usb1="00000800" w:usb2="00000000" w:usb3="00000000" w:csb0="0000009F" w:csb1="00000000"/>
  </w:font>
  <w:font w:name="Trebuchet MS">
    <w:panose1 w:val="020B0603020202020204"/>
    <w:charset w:val="00"/>
    <w:family w:val="auto"/>
    <w:pitch w:val="variable"/>
    <w:sig w:usb0="00000287" w:usb1="000000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00002FF" w:usb1="4000ACFF" w:usb2="00000001" w:usb3="00000000" w:csb0="000001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MS Mincho">
    <w:panose1 w:val="02020609040205080304"/>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SimSun">
    <w:panose1 w:val="02010600030101010101"/>
    <w:charset w:val="86"/>
    <w:family w:val="auto"/>
    <w:pitch w:val="variable"/>
    <w:sig w:usb0="00000003" w:usb1="288F0000" w:usb2="00000016" w:usb3="00000000" w:csb0="00040001"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panose1 w:val="02000503060000020004"/>
    <w:charset w:val="00"/>
    <w:family w:val="auto"/>
    <w:pitch w:val="variable"/>
    <w:sig w:usb0="80000067"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ow?¸">
    <w:altName w:val="Times New Roman"/>
    <w:panose1 w:val="00000000000000000000"/>
    <w:charset w:val="EE"/>
    <w:family w:val="auto"/>
    <w:notTrueType/>
    <w:pitch w:val="default"/>
    <w:sig w:usb0="00000005" w:usb1="00000000" w:usb2="00000000" w:usb3="00000000" w:csb0="00000002" w:csb1="00000000"/>
  </w:font>
  <w:font w:name="†¯øw≥¸">
    <w:altName w:val="Times New Roman"/>
    <w:charset w:val="EE"/>
    <w:family w:val="auto"/>
    <w:pitch w:val="default"/>
  </w:font>
  <w:font w:name="Verdana">
    <w:panose1 w:val="020B0604030504040204"/>
    <w:charset w:val="00"/>
    <w:family w:val="auto"/>
    <w:pitch w:val="variable"/>
    <w:sig w:usb0="A10006FF" w:usb1="4000205B" w:usb2="00000010" w:usb3="00000000" w:csb0="0000019F" w:csb1="00000000"/>
  </w:font>
  <w:font w:name="TimesNewRoman">
    <w:altName w:val="MS Mincho"/>
    <w:charset w:val="80"/>
    <w:family w:val="auto"/>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E67BD" w14:textId="77777777" w:rsidR="00374651" w:rsidRPr="00BA303A" w:rsidRDefault="00374651" w:rsidP="00FC016C">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Istotnych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523A25">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523A25">
      <w:rPr>
        <w:rFonts w:ascii="Cambria" w:hAnsi="Cambria"/>
        <w:b/>
        <w:noProof/>
        <w:sz w:val="20"/>
        <w:bdr w:val="single" w:sz="4" w:space="0" w:color="auto"/>
      </w:rPr>
      <w:t>36</w:t>
    </w:r>
    <w:r w:rsidRPr="00BA303A">
      <w:rPr>
        <w:rFonts w:ascii="Cambria" w:hAnsi="Cambria"/>
        <w:b/>
        <w:sz w:val="20"/>
        <w:bdr w:val="single" w:sz="4" w:space="0" w:color="auto"/>
      </w:rPr>
      <w:fldChar w:fldCharType="end"/>
    </w:r>
  </w:p>
  <w:p w14:paraId="720EA19D" w14:textId="77777777" w:rsidR="00374651" w:rsidRDefault="00374651" w:rsidP="00FC016C">
    <w:pPr>
      <w:pStyle w:val="Stopk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D08AF1" w14:textId="77777777" w:rsidR="00511BDC" w:rsidRDefault="00511BDC" w:rsidP="004159CD">
      <w:r>
        <w:separator/>
      </w:r>
    </w:p>
  </w:footnote>
  <w:footnote w:type="continuationSeparator" w:id="0">
    <w:p w14:paraId="3238B485" w14:textId="77777777" w:rsidR="00511BDC" w:rsidRDefault="00511BDC" w:rsidP="004159CD">
      <w:r>
        <w:continuationSeparator/>
      </w:r>
    </w:p>
  </w:footnote>
  <w:footnote w:id="1">
    <w:p w14:paraId="5659CF13" w14:textId="77777777" w:rsidR="00374651" w:rsidRPr="009E5C30" w:rsidRDefault="00374651" w:rsidP="004159CD">
      <w:pPr>
        <w:pStyle w:val="Tekstprzypisudolnego"/>
        <w:jc w:val="both"/>
        <w:rPr>
          <w:rFonts w:ascii="Cambria" w:hAnsi="Cambria"/>
        </w:rPr>
      </w:pPr>
      <w:r w:rsidRPr="009E5C30">
        <w:rPr>
          <w:rStyle w:val="Odwoanieprzypisudolnego"/>
          <w:rFonts w:ascii="Cambria" w:hAnsi="Cambria"/>
        </w:rPr>
        <w:footnoteRef/>
      </w:r>
      <w:r w:rsidRPr="009E5C30">
        <w:rPr>
          <w:rFonts w:ascii="Cambria" w:hAnsi="Cambria"/>
        </w:rPr>
        <w:t xml:space="preserve"> </w:t>
      </w:r>
      <w:r w:rsidRPr="009E5C30">
        <w:rPr>
          <w:rFonts w:ascii="Cambria" w:hAnsi="Cambria"/>
          <w:sz w:val="18"/>
          <w:szCs w:val="18"/>
        </w:rPr>
        <w:t>W celu zapewnienia odpowiedniego poziomu konkurencji w postępowaniu o udzielenie zamówienia publicznego Zamawiający dopuszcza, aby wykaz, o którym mowa w Rozdziale 6, pkt. 6.2.3 SIWZ, dotyczył dostaw wykonanych w okresie dłuższym niż 3 lat tj. w okresie 5 lat przed upływem terminu składania ofert.</w:t>
      </w:r>
    </w:p>
    <w:p w14:paraId="4E69FFF7" w14:textId="77777777" w:rsidR="00374651" w:rsidRDefault="00374651" w:rsidP="004159CD">
      <w:pPr>
        <w:pStyle w:val="Tekstprzypisudolneg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0E783" w14:textId="77777777" w:rsidR="00374651" w:rsidRPr="00CB4DA9" w:rsidRDefault="00374651" w:rsidP="0077589C">
    <w:pPr>
      <w:pStyle w:val="Nagwek"/>
      <w:rPr>
        <w:noProof/>
        <w:sz w:val="22"/>
      </w:rPr>
    </w:pPr>
    <w:r>
      <w:rPr>
        <w:noProof/>
        <w:sz w:val="22"/>
        <w:lang w:eastAsia="pl-PL"/>
      </w:rPr>
      <w:drawing>
        <wp:inline distT="0" distB="0" distL="0" distR="0" wp14:anchorId="4C491B87" wp14:editId="2BB1EA41">
          <wp:extent cx="5619750" cy="1047750"/>
          <wp:effectExtent l="0" t="0" r="0" b="0"/>
          <wp:docPr id="4"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0" cy="1047750"/>
                  </a:xfrm>
                  <a:prstGeom prst="rect">
                    <a:avLst/>
                  </a:prstGeom>
                  <a:noFill/>
                  <a:ln>
                    <a:noFill/>
                  </a:ln>
                </pic:spPr>
              </pic:pic>
            </a:graphicData>
          </a:graphic>
        </wp:inline>
      </w:drawing>
    </w:r>
  </w:p>
  <w:p w14:paraId="257E48C2" w14:textId="77777777" w:rsidR="00374651" w:rsidRPr="006504D2" w:rsidRDefault="00374651" w:rsidP="0077589C">
    <w:pPr>
      <w:jc w:val="center"/>
      <w:rPr>
        <w:rFonts w:ascii="Cambria" w:hAnsi="Cambria"/>
        <w:bCs/>
        <w:color w:val="000000"/>
        <w:sz w:val="10"/>
        <w:szCs w:val="10"/>
      </w:rPr>
    </w:pPr>
  </w:p>
  <w:p w14:paraId="78BA0ED8" w14:textId="77777777" w:rsidR="00374651" w:rsidRPr="006504D2" w:rsidRDefault="00374651" w:rsidP="0077589C">
    <w:pPr>
      <w:jc w:val="center"/>
      <w:rPr>
        <w:rFonts w:ascii="Cambria" w:hAnsi="Cambria"/>
        <w:bCs/>
        <w:color w:val="000000"/>
        <w:sz w:val="18"/>
        <w:szCs w:val="18"/>
      </w:rPr>
    </w:pPr>
    <w:r w:rsidRPr="006504D2">
      <w:rPr>
        <w:rFonts w:ascii="Cambria" w:hAnsi="Cambria"/>
        <w:bCs/>
        <w:color w:val="000000"/>
        <w:sz w:val="18"/>
        <w:szCs w:val="18"/>
      </w:rPr>
      <w:t xml:space="preserve">Projekt pn.: </w:t>
    </w:r>
    <w:r w:rsidRPr="006504D2">
      <w:rPr>
        <w:rFonts w:ascii="Cambria" w:hAnsi="Cambria"/>
        <w:b/>
        <w:bCs/>
        <w:i/>
        <w:color w:val="000000"/>
        <w:sz w:val="18"/>
        <w:szCs w:val="18"/>
      </w:rPr>
      <w:t>„Czysta Energia w Gminie Łuków I</w:t>
    </w:r>
    <w:r>
      <w:rPr>
        <w:rFonts w:ascii="Cambria" w:hAnsi="Cambria"/>
        <w:b/>
        <w:bCs/>
        <w:i/>
        <w:color w:val="000000"/>
        <w:sz w:val="18"/>
        <w:szCs w:val="18"/>
      </w:rPr>
      <w:t>II</w:t>
    </w:r>
    <w:r w:rsidRPr="006504D2">
      <w:rPr>
        <w:rFonts w:ascii="Cambria" w:hAnsi="Cambria"/>
        <w:b/>
        <w:bCs/>
        <w:i/>
        <w:color w:val="000000"/>
        <w:sz w:val="18"/>
        <w:szCs w:val="18"/>
      </w:rPr>
      <w:t>”</w:t>
    </w:r>
    <w:r w:rsidRPr="006504D2">
      <w:rPr>
        <w:rFonts w:ascii="Cambria" w:hAnsi="Cambria"/>
        <w:bCs/>
        <w:i/>
        <w:color w:val="000000"/>
        <w:sz w:val="18"/>
        <w:szCs w:val="18"/>
      </w:rPr>
      <w:t xml:space="preserve"> </w:t>
    </w:r>
    <w:r w:rsidRPr="006504D2">
      <w:rPr>
        <w:rFonts w:ascii="Cambria" w:hAnsi="Cambria"/>
        <w:bCs/>
        <w:color w:val="000000"/>
        <w:sz w:val="18"/>
        <w:szCs w:val="18"/>
      </w:rPr>
      <w:t xml:space="preserve">współfinansowany ze </w:t>
    </w:r>
    <w:r w:rsidRPr="006504D2">
      <w:rPr>
        <w:rFonts w:ascii="Cambria" w:hAnsi="Cambria"/>
        <w:color w:val="000000"/>
        <w:sz w:val="18"/>
        <w:szCs w:val="18"/>
      </w:rPr>
      <w:t>ś</w:t>
    </w:r>
    <w:r w:rsidRPr="006504D2">
      <w:rPr>
        <w:rFonts w:ascii="Cambria" w:hAnsi="Cambria"/>
        <w:bCs/>
        <w:color w:val="000000"/>
        <w:sz w:val="18"/>
        <w:szCs w:val="18"/>
      </w:rPr>
      <w:t>rodków Europejskiego Funduszu Rozwoju Regionalnego w ramach Regionalnego Programu Operacyjnego Województwa Lubelskiego na lata 2014-2020.</w:t>
    </w:r>
  </w:p>
  <w:p w14:paraId="14D8628B" w14:textId="77777777" w:rsidR="00374651" w:rsidRDefault="00374651" w:rsidP="0077589C">
    <w:pPr>
      <w:jc w:val="center"/>
      <w:rPr>
        <w:rFonts w:ascii="Cambria" w:hAnsi="Cambria"/>
        <w:bCs/>
        <w:color w:val="000000"/>
        <w:sz w:val="18"/>
        <w:szCs w:val="18"/>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538BB"/>
    <w:multiLevelType w:val="multilevel"/>
    <w:tmpl w:val="47BA2C5C"/>
    <w:lvl w:ilvl="0">
      <w:start w:val="11"/>
      <w:numFmt w:val="decimal"/>
      <w:lvlText w:val="%1."/>
      <w:lvlJc w:val="left"/>
      <w:pPr>
        <w:ind w:left="500" w:hanging="500"/>
      </w:pPr>
      <w:rPr>
        <w:rFonts w:cs="Times New Roman"/>
      </w:rPr>
    </w:lvl>
    <w:lvl w:ilvl="1">
      <w:start w:val="1"/>
      <w:numFmt w:val="decimal"/>
      <w:lvlText w:val="%1.%2."/>
      <w:lvlJc w:val="left"/>
      <w:pPr>
        <w:ind w:left="720" w:hanging="720"/>
      </w:pPr>
      <w:rPr>
        <w:rFonts w:cs="Times New Roman"/>
        <w:b/>
        <w:color w:val="000000" w:themeColor="text1"/>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
    <w:nsid w:val="02505309"/>
    <w:multiLevelType w:val="multilevel"/>
    <w:tmpl w:val="D512952C"/>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3">
    <w:nsid w:val="069652DD"/>
    <w:multiLevelType w:val="hybridMultilevel"/>
    <w:tmpl w:val="E4F87938"/>
    <w:lvl w:ilvl="0" w:tplc="C400B7C0">
      <w:start w:val="1"/>
      <w:numFmt w:val="lowerLetter"/>
      <w:lvlText w:val="%1)"/>
      <w:lvlJc w:val="left"/>
      <w:pPr>
        <w:ind w:left="2062" w:hanging="360"/>
      </w:pPr>
      <w:rPr>
        <w:rFonts w:cs="Times New Roman"/>
        <w:b/>
      </w:rPr>
    </w:lvl>
    <w:lvl w:ilvl="1" w:tplc="04150019">
      <w:start w:val="1"/>
      <w:numFmt w:val="lowerLetter"/>
      <w:lvlText w:val="%2."/>
      <w:lvlJc w:val="left"/>
      <w:pPr>
        <w:ind w:left="2232" w:hanging="360"/>
      </w:pPr>
      <w:rPr>
        <w:rFonts w:cs="Times New Roman"/>
      </w:rPr>
    </w:lvl>
    <w:lvl w:ilvl="2" w:tplc="0415001B">
      <w:start w:val="1"/>
      <w:numFmt w:val="lowerRoman"/>
      <w:lvlText w:val="%3."/>
      <w:lvlJc w:val="right"/>
      <w:pPr>
        <w:ind w:left="2952" w:hanging="180"/>
      </w:pPr>
      <w:rPr>
        <w:rFonts w:cs="Times New Roman"/>
      </w:rPr>
    </w:lvl>
    <w:lvl w:ilvl="3" w:tplc="0415000F">
      <w:start w:val="1"/>
      <w:numFmt w:val="decimal"/>
      <w:lvlText w:val="%4."/>
      <w:lvlJc w:val="left"/>
      <w:pPr>
        <w:ind w:left="3672" w:hanging="360"/>
      </w:pPr>
      <w:rPr>
        <w:rFonts w:cs="Times New Roman"/>
      </w:rPr>
    </w:lvl>
    <w:lvl w:ilvl="4" w:tplc="04150019">
      <w:start w:val="1"/>
      <w:numFmt w:val="lowerLetter"/>
      <w:lvlText w:val="%5."/>
      <w:lvlJc w:val="left"/>
      <w:pPr>
        <w:ind w:left="4392" w:hanging="360"/>
      </w:pPr>
      <w:rPr>
        <w:rFonts w:cs="Times New Roman"/>
      </w:rPr>
    </w:lvl>
    <w:lvl w:ilvl="5" w:tplc="0415001B">
      <w:start w:val="1"/>
      <w:numFmt w:val="lowerRoman"/>
      <w:lvlText w:val="%6."/>
      <w:lvlJc w:val="right"/>
      <w:pPr>
        <w:ind w:left="5112" w:hanging="180"/>
      </w:pPr>
      <w:rPr>
        <w:rFonts w:cs="Times New Roman"/>
      </w:rPr>
    </w:lvl>
    <w:lvl w:ilvl="6" w:tplc="0415000F">
      <w:start w:val="1"/>
      <w:numFmt w:val="decimal"/>
      <w:lvlText w:val="%7."/>
      <w:lvlJc w:val="left"/>
      <w:pPr>
        <w:ind w:left="5832" w:hanging="360"/>
      </w:pPr>
      <w:rPr>
        <w:rFonts w:cs="Times New Roman"/>
      </w:rPr>
    </w:lvl>
    <w:lvl w:ilvl="7" w:tplc="04150019">
      <w:start w:val="1"/>
      <w:numFmt w:val="lowerLetter"/>
      <w:lvlText w:val="%8."/>
      <w:lvlJc w:val="left"/>
      <w:pPr>
        <w:ind w:left="6552" w:hanging="360"/>
      </w:pPr>
      <w:rPr>
        <w:rFonts w:cs="Times New Roman"/>
      </w:rPr>
    </w:lvl>
    <w:lvl w:ilvl="8" w:tplc="0415001B">
      <w:start w:val="1"/>
      <w:numFmt w:val="lowerRoman"/>
      <w:lvlText w:val="%9."/>
      <w:lvlJc w:val="right"/>
      <w:pPr>
        <w:ind w:left="7272" w:hanging="180"/>
      </w:pPr>
      <w:rPr>
        <w:rFonts w:cs="Times New Roman"/>
      </w:rPr>
    </w:lvl>
  </w:abstractNum>
  <w:abstractNum w:abstractNumId="4">
    <w:nsid w:val="08D62A4A"/>
    <w:multiLevelType w:val="multilevel"/>
    <w:tmpl w:val="21BEBA28"/>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
    <w:nsid w:val="09AF1DA5"/>
    <w:multiLevelType w:val="hybridMultilevel"/>
    <w:tmpl w:val="E6AA9284"/>
    <w:lvl w:ilvl="0" w:tplc="3BE2C49C">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Times New Roman"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Times New Roman"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Times New Roman" w:hint="default"/>
      </w:rPr>
    </w:lvl>
    <w:lvl w:ilvl="8" w:tplc="04150005">
      <w:start w:val="1"/>
      <w:numFmt w:val="bullet"/>
      <w:lvlText w:val=""/>
      <w:lvlJc w:val="left"/>
      <w:pPr>
        <w:ind w:left="7189" w:hanging="360"/>
      </w:pPr>
      <w:rPr>
        <w:rFonts w:ascii="Wingdings" w:hAnsi="Wingdings" w:hint="default"/>
      </w:rPr>
    </w:lvl>
  </w:abstractNum>
  <w:abstractNum w:abstractNumId="6">
    <w:nsid w:val="0A830782"/>
    <w:multiLevelType w:val="multilevel"/>
    <w:tmpl w:val="C01443AC"/>
    <w:lvl w:ilvl="0">
      <w:start w:val="2"/>
      <w:numFmt w:val="decimal"/>
      <w:lvlText w:val="%1."/>
      <w:lvlJc w:val="left"/>
      <w:pPr>
        <w:ind w:left="360" w:hanging="36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7">
    <w:nsid w:val="11BC7EDC"/>
    <w:multiLevelType w:val="multilevel"/>
    <w:tmpl w:val="3536C056"/>
    <w:lvl w:ilvl="0">
      <w:start w:val="11"/>
      <w:numFmt w:val="decimal"/>
      <w:pStyle w:val="Listanumerowana"/>
      <w:lvlText w:val="%1."/>
      <w:lvlJc w:val="left"/>
      <w:pPr>
        <w:ind w:left="360" w:hanging="360"/>
      </w:pPr>
      <w:rPr>
        <w:rFonts w:cs="Times New Roman"/>
        <w:b/>
      </w:rPr>
    </w:lvl>
    <w:lvl w:ilvl="1">
      <w:start w:val="1"/>
      <w:numFmt w:val="decimal"/>
      <w:pStyle w:val="Listanumerowana2"/>
      <w:lvlText w:val="%1.%2."/>
      <w:lvlJc w:val="left"/>
      <w:pPr>
        <w:ind w:left="360" w:hanging="36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pStyle w:val="Listanumerowana5"/>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8">
    <w:nsid w:val="131A0D7A"/>
    <w:multiLevelType w:val="hybridMultilevel"/>
    <w:tmpl w:val="7BD4D090"/>
    <w:lvl w:ilvl="0" w:tplc="67208E2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9">
    <w:nsid w:val="190207A8"/>
    <w:multiLevelType w:val="multilevel"/>
    <w:tmpl w:val="6F742358"/>
    <w:lvl w:ilvl="0">
      <w:start w:val="5"/>
      <w:numFmt w:val="decimal"/>
      <w:lvlText w:val="%1."/>
      <w:lvlJc w:val="left"/>
      <w:pPr>
        <w:ind w:left="360" w:hanging="360"/>
      </w:pPr>
      <w:rPr>
        <w:rFonts w:cs="Times New Roman"/>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start w:val="1"/>
      <w:numFmt w:val="lowerLetter"/>
      <w:lvlText w:val="%2."/>
      <w:lvlJc w:val="left"/>
      <w:pPr>
        <w:ind w:left="2149" w:hanging="360"/>
      </w:pPr>
      <w:rPr>
        <w:rFonts w:cs="Times New Roman"/>
      </w:rPr>
    </w:lvl>
    <w:lvl w:ilvl="2" w:tplc="424CAA5E">
      <w:start w:val="1"/>
      <w:numFmt w:val="lowerLetter"/>
      <w:lvlText w:val="%3)"/>
      <w:lvlJc w:val="left"/>
      <w:pPr>
        <w:ind w:left="3049" w:hanging="360"/>
      </w:pPr>
      <w:rPr>
        <w:rFonts w:ascii="Cambria" w:eastAsia="Times New Roman" w:hAnsi="Cambria" w:cs="Arial" w:hint="default"/>
      </w:rPr>
    </w:lvl>
    <w:lvl w:ilvl="3" w:tplc="0415000F">
      <w:start w:val="1"/>
      <w:numFmt w:val="decimal"/>
      <w:lvlText w:val="%4."/>
      <w:lvlJc w:val="left"/>
      <w:pPr>
        <w:ind w:left="3589" w:hanging="360"/>
      </w:pPr>
      <w:rPr>
        <w:rFonts w:cs="Times New Roman"/>
      </w:rPr>
    </w:lvl>
    <w:lvl w:ilvl="4" w:tplc="04150019">
      <w:start w:val="1"/>
      <w:numFmt w:val="lowerLetter"/>
      <w:lvlText w:val="%5."/>
      <w:lvlJc w:val="left"/>
      <w:pPr>
        <w:ind w:left="4309" w:hanging="360"/>
      </w:pPr>
      <w:rPr>
        <w:rFonts w:cs="Times New Roman"/>
      </w:r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12">
    <w:nsid w:val="1CB3440F"/>
    <w:multiLevelType w:val="multilevel"/>
    <w:tmpl w:val="B0C8A06E"/>
    <w:lvl w:ilvl="0">
      <w:start w:val="19"/>
      <w:numFmt w:val="decimal"/>
      <w:lvlText w:val="%1."/>
      <w:lvlJc w:val="left"/>
      <w:pPr>
        <w:ind w:left="495" w:hanging="495"/>
      </w:pPr>
    </w:lvl>
    <w:lvl w:ilvl="1">
      <w:start w:val="1"/>
      <w:numFmt w:val="decimal"/>
      <w:lvlText w:val="%1.%2."/>
      <w:lvlJc w:val="left"/>
      <w:pPr>
        <w:ind w:left="720" w:hanging="720"/>
      </w:pPr>
      <w:rPr>
        <w:b/>
        <w:color w:val="000000" w:themeColor="text1"/>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3">
    <w:nsid w:val="1CE774A8"/>
    <w:multiLevelType w:val="hybridMultilevel"/>
    <w:tmpl w:val="7F2AD15A"/>
    <w:lvl w:ilvl="0" w:tplc="FA8A2E40">
      <w:start w:val="1"/>
      <w:numFmt w:val="bullet"/>
      <w:lvlText w:val=""/>
      <w:lvlJc w:val="left"/>
      <w:pPr>
        <w:ind w:left="2421" w:hanging="360"/>
      </w:pPr>
      <w:rPr>
        <w:rFonts w:ascii="Symbol" w:hAnsi="Symbol" w:hint="default"/>
        <w:color w:val="000000"/>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4">
    <w:nsid w:val="1D8D605F"/>
    <w:multiLevelType w:val="hybridMultilevel"/>
    <w:tmpl w:val="38D493CA"/>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5">
    <w:nsid w:val="1F3B548C"/>
    <w:multiLevelType w:val="multilevel"/>
    <w:tmpl w:val="FC4A47BA"/>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rPr>
    </w:lvl>
    <w:lvl w:ilvl="2">
      <w:start w:val="1"/>
      <w:numFmt w:val="decimal"/>
      <w:lvlText w:val="%1.%2.%3."/>
      <w:lvlJc w:val="left"/>
      <w:pPr>
        <w:ind w:left="720" w:hanging="720"/>
      </w:pPr>
      <w:rPr>
        <w:rFonts w:cs="Times New Roman"/>
        <w:b w:val="0"/>
        <w:color w:val="000000" w:themeColor="text1"/>
      </w:rPr>
    </w:lvl>
    <w:lvl w:ilvl="3">
      <w:start w:val="1"/>
      <w:numFmt w:val="decimal"/>
      <w:lvlText w:val="%1.%2.%3.%4."/>
      <w:lvlJc w:val="left"/>
      <w:pPr>
        <w:ind w:left="1080" w:hanging="1080"/>
      </w:pPr>
      <w:rPr>
        <w:rFonts w:cs="Times New Roman"/>
        <w:b w:val="0"/>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6">
    <w:nsid w:val="23C14D4E"/>
    <w:multiLevelType w:val="hybridMultilevel"/>
    <w:tmpl w:val="FC0849FE"/>
    <w:lvl w:ilvl="0" w:tplc="ED3C97A4">
      <w:start w:val="1"/>
      <w:numFmt w:val="bullet"/>
      <w:lvlText w:val=""/>
      <w:lvlJc w:val="left"/>
      <w:pPr>
        <w:ind w:left="754" w:hanging="360"/>
      </w:pPr>
      <w:rPr>
        <w:rFonts w:ascii="Symbol" w:hAnsi="Symbol" w:hint="default"/>
        <w:color w:val="000000" w:themeColor="text1"/>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7">
    <w:nsid w:val="245B689F"/>
    <w:multiLevelType w:val="hybridMultilevel"/>
    <w:tmpl w:val="C2A2637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25770F1C"/>
    <w:multiLevelType w:val="multilevel"/>
    <w:tmpl w:val="04D26616"/>
    <w:lvl w:ilvl="0">
      <w:start w:val="10"/>
      <w:numFmt w:val="decimal"/>
      <w:lvlText w:val="%1."/>
      <w:lvlJc w:val="left"/>
      <w:pPr>
        <w:ind w:left="495" w:hanging="495"/>
      </w:pPr>
    </w:lvl>
    <w:lvl w:ilvl="1">
      <w:start w:val="1"/>
      <w:numFmt w:val="decimal"/>
      <w:lvlText w:val="%1.%2."/>
      <w:lvlJc w:val="left"/>
      <w:pPr>
        <w:ind w:left="1440" w:hanging="720"/>
      </w:pPr>
      <w:rPr>
        <w:b/>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9">
    <w:nsid w:val="26EC7107"/>
    <w:multiLevelType w:val="hybridMultilevel"/>
    <w:tmpl w:val="D568AAB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288F3285"/>
    <w:multiLevelType w:val="hybridMultilevel"/>
    <w:tmpl w:val="0322883C"/>
    <w:lvl w:ilvl="0" w:tplc="2688B254">
      <w:start w:val="1"/>
      <w:numFmt w:val="decimal"/>
      <w:lvlText w:val="%1)"/>
      <w:lvlJc w:val="left"/>
      <w:pPr>
        <w:ind w:left="720" w:hanging="360"/>
      </w:pPr>
      <w:rPr>
        <w:rFonts w:ascii="Arial Narrow" w:eastAsia="Times New Roman" w:hAnsi="Arial Narrow" w:cs="Cambria"/>
      </w:rPr>
    </w:lvl>
    <w:lvl w:ilvl="1" w:tplc="771E20F2">
      <w:start w:val="1"/>
      <w:numFmt w:val="decimal"/>
      <w:lvlText w:val="%2)"/>
      <w:lvlJc w:val="left"/>
      <w:pPr>
        <w:ind w:left="1440" w:hanging="360"/>
      </w:pPr>
      <w:rPr>
        <w:rFonts w:cs="Times New Roman"/>
        <w:color w:val="000000"/>
      </w:rPr>
    </w:lvl>
    <w:lvl w:ilvl="2" w:tplc="7FBCB7A8">
      <w:start w:val="1"/>
      <w:numFmt w:val="lowerLetter"/>
      <w:lvlText w:val="%3)"/>
      <w:lvlJc w:val="left"/>
      <w:pPr>
        <w:ind w:left="2340" w:hanging="360"/>
      </w:pPr>
      <w:rPr>
        <w:rFonts w:ascii="Cambria" w:eastAsia="Times New Roman" w:hAnsi="Cambria" w:cs="Arial" w:hint="default"/>
        <w:b/>
        <w:color w:val="000000"/>
        <w:sz w:val="24"/>
        <w:szCs w:val="24"/>
      </w:rPr>
    </w:lvl>
    <w:lvl w:ilvl="3" w:tplc="F544C57E">
      <w:start w:val="1"/>
      <w:numFmt w:val="lowerLetter"/>
      <w:lvlText w:val="%4)"/>
      <w:lvlJc w:val="left"/>
      <w:pPr>
        <w:ind w:left="1778" w:hanging="360"/>
      </w:pPr>
      <w:rPr>
        <w:rFonts w:ascii="Cambria" w:eastAsia="Times New Roman" w:hAnsi="Cambria" w:cs="Arial" w:hint="default"/>
        <w:b/>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nsid w:val="29085614"/>
    <w:multiLevelType w:val="multilevel"/>
    <w:tmpl w:val="F482BB5C"/>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2">
    <w:nsid w:val="29654622"/>
    <w:multiLevelType w:val="multilevel"/>
    <w:tmpl w:val="53BE392A"/>
    <w:lvl w:ilvl="0">
      <w:start w:val="14"/>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nsid w:val="2DF96DC0"/>
    <w:multiLevelType w:val="multilevel"/>
    <w:tmpl w:val="09E4D94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color w:val="auto"/>
        <w:sz w:val="24"/>
        <w:szCs w:val="24"/>
      </w:rPr>
    </w:lvl>
    <w:lvl w:ilvl="2">
      <w:start w:val="1"/>
      <w:numFmt w:val="lowerLetter"/>
      <w:lvlText w:val="%3)"/>
      <w:lvlJc w:val="left"/>
      <w:pPr>
        <w:ind w:left="1080" w:hanging="360"/>
      </w:pPr>
      <w:rPr>
        <w:rFonts w:cs="Times New Roman"/>
        <w:b/>
        <w:sz w:val="24"/>
        <w:szCs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2E0C4618"/>
    <w:multiLevelType w:val="multilevel"/>
    <w:tmpl w:val="AD40F8BC"/>
    <w:lvl w:ilvl="0">
      <w:start w:val="22"/>
      <w:numFmt w:val="decimal"/>
      <w:lvlText w:val="%1."/>
      <w:lvlJc w:val="left"/>
      <w:pPr>
        <w:ind w:left="500" w:hanging="500"/>
      </w:pPr>
      <w:rPr>
        <w:rFonts w:cs="Times New Roman"/>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5">
    <w:nsid w:val="2EAD5CD4"/>
    <w:multiLevelType w:val="hybridMultilevel"/>
    <w:tmpl w:val="96D2A006"/>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start w:val="1"/>
      <w:numFmt w:val="lowerRoman"/>
      <w:lvlText w:val="%3."/>
      <w:lvlJc w:val="right"/>
      <w:pPr>
        <w:ind w:left="3306" w:hanging="180"/>
      </w:pPr>
    </w:lvl>
    <w:lvl w:ilvl="3" w:tplc="0415000F">
      <w:start w:val="1"/>
      <w:numFmt w:val="decimal"/>
      <w:lvlText w:val="%4."/>
      <w:lvlJc w:val="left"/>
      <w:pPr>
        <w:ind w:left="4026" w:hanging="360"/>
      </w:pPr>
    </w:lvl>
    <w:lvl w:ilvl="4" w:tplc="04150019">
      <w:start w:val="1"/>
      <w:numFmt w:val="lowerLetter"/>
      <w:lvlText w:val="%5."/>
      <w:lvlJc w:val="left"/>
      <w:pPr>
        <w:ind w:left="4746" w:hanging="360"/>
      </w:pPr>
    </w:lvl>
    <w:lvl w:ilvl="5" w:tplc="0415001B">
      <w:start w:val="1"/>
      <w:numFmt w:val="lowerRoman"/>
      <w:lvlText w:val="%6."/>
      <w:lvlJc w:val="right"/>
      <w:pPr>
        <w:ind w:left="5466" w:hanging="180"/>
      </w:pPr>
    </w:lvl>
    <w:lvl w:ilvl="6" w:tplc="0415000F">
      <w:start w:val="1"/>
      <w:numFmt w:val="decimal"/>
      <w:lvlText w:val="%7."/>
      <w:lvlJc w:val="left"/>
      <w:pPr>
        <w:ind w:left="6186" w:hanging="360"/>
      </w:pPr>
    </w:lvl>
    <w:lvl w:ilvl="7" w:tplc="04150019">
      <w:start w:val="1"/>
      <w:numFmt w:val="lowerLetter"/>
      <w:lvlText w:val="%8."/>
      <w:lvlJc w:val="left"/>
      <w:pPr>
        <w:ind w:left="6906" w:hanging="360"/>
      </w:pPr>
    </w:lvl>
    <w:lvl w:ilvl="8" w:tplc="0415001B">
      <w:start w:val="1"/>
      <w:numFmt w:val="lowerRoman"/>
      <w:lvlText w:val="%9."/>
      <w:lvlJc w:val="right"/>
      <w:pPr>
        <w:ind w:left="7626" w:hanging="180"/>
      </w:pPr>
    </w:lvl>
  </w:abstractNum>
  <w:abstractNum w:abstractNumId="26">
    <w:nsid w:val="303D5E89"/>
    <w:multiLevelType w:val="hybridMultilevel"/>
    <w:tmpl w:val="43E88430"/>
    <w:lvl w:ilvl="0" w:tplc="04150017">
      <w:start w:val="1"/>
      <w:numFmt w:val="lowerLetter"/>
      <w:lvlText w:val="%1)"/>
      <w:lvlJc w:val="left"/>
      <w:pPr>
        <w:ind w:left="1428" w:hanging="360"/>
      </w:pPr>
      <w:rPr>
        <w:rFonts w:cs="Times New Roman"/>
      </w:rPr>
    </w:lvl>
    <w:lvl w:ilvl="1" w:tplc="04150017">
      <w:start w:val="1"/>
      <w:numFmt w:val="lowerLetter"/>
      <w:lvlText w:val="%2)"/>
      <w:lvlJc w:val="left"/>
      <w:pPr>
        <w:ind w:left="2148" w:hanging="360"/>
      </w:pPr>
      <w:rPr>
        <w:rFonts w:cs="Times New Roman"/>
      </w:rPr>
    </w:lvl>
    <w:lvl w:ilvl="2" w:tplc="9EC8DDD6">
      <w:start w:val="1"/>
      <w:numFmt w:val="decimal"/>
      <w:lvlText w:val="%3."/>
      <w:lvlJc w:val="left"/>
      <w:pPr>
        <w:ind w:left="3048" w:hanging="360"/>
      </w:pPr>
      <w:rPr>
        <w:rFonts w:cs="Times New Roman"/>
      </w:rPr>
    </w:lvl>
    <w:lvl w:ilvl="3" w:tplc="0415000F">
      <w:start w:val="1"/>
      <w:numFmt w:val="decimal"/>
      <w:lvlText w:val="%4."/>
      <w:lvlJc w:val="left"/>
      <w:pPr>
        <w:ind w:left="3588" w:hanging="360"/>
      </w:pPr>
      <w:rPr>
        <w:rFonts w:cs="Times New Roman"/>
      </w:rPr>
    </w:lvl>
    <w:lvl w:ilvl="4" w:tplc="04150019">
      <w:start w:val="1"/>
      <w:numFmt w:val="lowerLetter"/>
      <w:lvlText w:val="%5."/>
      <w:lvlJc w:val="left"/>
      <w:pPr>
        <w:ind w:left="4308" w:hanging="360"/>
      </w:pPr>
      <w:rPr>
        <w:rFonts w:cs="Times New Roman"/>
      </w:rPr>
    </w:lvl>
    <w:lvl w:ilvl="5" w:tplc="0415001B">
      <w:start w:val="1"/>
      <w:numFmt w:val="lowerRoman"/>
      <w:lvlText w:val="%6."/>
      <w:lvlJc w:val="right"/>
      <w:pPr>
        <w:ind w:left="5028" w:hanging="180"/>
      </w:pPr>
      <w:rPr>
        <w:rFonts w:cs="Times New Roman"/>
      </w:rPr>
    </w:lvl>
    <w:lvl w:ilvl="6" w:tplc="0415000F">
      <w:start w:val="1"/>
      <w:numFmt w:val="decimal"/>
      <w:lvlText w:val="%7."/>
      <w:lvlJc w:val="left"/>
      <w:pPr>
        <w:ind w:left="5748" w:hanging="360"/>
      </w:pPr>
      <w:rPr>
        <w:rFonts w:cs="Times New Roman"/>
      </w:rPr>
    </w:lvl>
    <w:lvl w:ilvl="7" w:tplc="04150019">
      <w:start w:val="1"/>
      <w:numFmt w:val="lowerLetter"/>
      <w:lvlText w:val="%8."/>
      <w:lvlJc w:val="left"/>
      <w:pPr>
        <w:ind w:left="6468" w:hanging="360"/>
      </w:pPr>
      <w:rPr>
        <w:rFonts w:cs="Times New Roman"/>
      </w:rPr>
    </w:lvl>
    <w:lvl w:ilvl="8" w:tplc="0415001B">
      <w:start w:val="1"/>
      <w:numFmt w:val="lowerRoman"/>
      <w:lvlText w:val="%9."/>
      <w:lvlJc w:val="right"/>
      <w:pPr>
        <w:ind w:left="7188" w:hanging="180"/>
      </w:pPr>
      <w:rPr>
        <w:rFonts w:cs="Times New Roman"/>
      </w:rPr>
    </w:lvl>
  </w:abstractNum>
  <w:abstractNum w:abstractNumId="27">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8">
    <w:nsid w:val="385C5C02"/>
    <w:multiLevelType w:val="hybridMultilevel"/>
    <w:tmpl w:val="E2D4A41C"/>
    <w:lvl w:ilvl="0" w:tplc="3BE2C49C">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9">
    <w:nsid w:val="38834275"/>
    <w:multiLevelType w:val="hybridMultilevel"/>
    <w:tmpl w:val="9550BE60"/>
    <w:lvl w:ilvl="0" w:tplc="04150017">
      <w:start w:val="1"/>
      <w:numFmt w:val="lowerLetter"/>
      <w:lvlText w:val="%1)"/>
      <w:lvlJc w:val="left"/>
      <w:pPr>
        <w:ind w:left="768" w:hanging="360"/>
      </w:pPr>
      <w:rPr>
        <w:rFonts w:cs="Times New Roman"/>
      </w:rPr>
    </w:lvl>
    <w:lvl w:ilvl="1" w:tplc="04150019">
      <w:start w:val="1"/>
      <w:numFmt w:val="lowerLetter"/>
      <w:lvlText w:val="%2."/>
      <w:lvlJc w:val="left"/>
      <w:pPr>
        <w:ind w:left="1488" w:hanging="360"/>
      </w:pPr>
      <w:rPr>
        <w:rFonts w:cs="Times New Roman"/>
      </w:rPr>
    </w:lvl>
    <w:lvl w:ilvl="2" w:tplc="0415001B">
      <w:start w:val="1"/>
      <w:numFmt w:val="lowerRoman"/>
      <w:lvlText w:val="%3."/>
      <w:lvlJc w:val="right"/>
      <w:pPr>
        <w:ind w:left="2208" w:hanging="180"/>
      </w:pPr>
      <w:rPr>
        <w:rFonts w:cs="Times New Roman"/>
      </w:rPr>
    </w:lvl>
    <w:lvl w:ilvl="3" w:tplc="0415000F">
      <w:start w:val="1"/>
      <w:numFmt w:val="decimal"/>
      <w:lvlText w:val="%4."/>
      <w:lvlJc w:val="left"/>
      <w:pPr>
        <w:ind w:left="2928" w:hanging="360"/>
      </w:pPr>
      <w:rPr>
        <w:rFonts w:cs="Times New Roman"/>
      </w:rPr>
    </w:lvl>
    <w:lvl w:ilvl="4" w:tplc="04150019">
      <w:start w:val="1"/>
      <w:numFmt w:val="lowerLetter"/>
      <w:lvlText w:val="%5."/>
      <w:lvlJc w:val="left"/>
      <w:pPr>
        <w:ind w:left="3648" w:hanging="360"/>
      </w:pPr>
      <w:rPr>
        <w:rFonts w:cs="Times New Roman"/>
      </w:rPr>
    </w:lvl>
    <w:lvl w:ilvl="5" w:tplc="0415001B">
      <w:start w:val="1"/>
      <w:numFmt w:val="lowerRoman"/>
      <w:lvlText w:val="%6."/>
      <w:lvlJc w:val="right"/>
      <w:pPr>
        <w:ind w:left="4368" w:hanging="180"/>
      </w:pPr>
      <w:rPr>
        <w:rFonts w:cs="Times New Roman"/>
      </w:rPr>
    </w:lvl>
    <w:lvl w:ilvl="6" w:tplc="0415000F">
      <w:start w:val="1"/>
      <w:numFmt w:val="decimal"/>
      <w:lvlText w:val="%7."/>
      <w:lvlJc w:val="left"/>
      <w:pPr>
        <w:ind w:left="5088" w:hanging="360"/>
      </w:pPr>
      <w:rPr>
        <w:rFonts w:cs="Times New Roman"/>
      </w:rPr>
    </w:lvl>
    <w:lvl w:ilvl="7" w:tplc="04150019">
      <w:start w:val="1"/>
      <w:numFmt w:val="lowerLetter"/>
      <w:lvlText w:val="%8."/>
      <w:lvlJc w:val="left"/>
      <w:pPr>
        <w:ind w:left="5808" w:hanging="360"/>
      </w:pPr>
      <w:rPr>
        <w:rFonts w:cs="Times New Roman"/>
      </w:rPr>
    </w:lvl>
    <w:lvl w:ilvl="8" w:tplc="0415001B">
      <w:start w:val="1"/>
      <w:numFmt w:val="lowerRoman"/>
      <w:lvlText w:val="%9."/>
      <w:lvlJc w:val="right"/>
      <w:pPr>
        <w:ind w:left="6528" w:hanging="180"/>
      </w:pPr>
      <w:rPr>
        <w:rFonts w:cs="Times New Roman"/>
      </w:rPr>
    </w:lvl>
  </w:abstractNum>
  <w:abstractNum w:abstractNumId="30">
    <w:nsid w:val="3BA61A2E"/>
    <w:multiLevelType w:val="hybridMultilevel"/>
    <w:tmpl w:val="E1480E22"/>
    <w:lvl w:ilvl="0" w:tplc="B3788224">
      <w:start w:val="1"/>
      <w:numFmt w:val="lowerLetter"/>
      <w:lvlText w:val="%1)"/>
      <w:lvlJc w:val="left"/>
      <w:pPr>
        <w:ind w:left="1429" w:hanging="360"/>
      </w:pPr>
      <w:rPr>
        <w:rFonts w:cs="Times New Roman"/>
        <w:b w:val="0"/>
      </w:rPr>
    </w:lvl>
    <w:lvl w:ilvl="1" w:tplc="04150019">
      <w:start w:val="1"/>
      <w:numFmt w:val="lowerLetter"/>
      <w:lvlText w:val="%2."/>
      <w:lvlJc w:val="left"/>
      <w:pPr>
        <w:ind w:left="2149" w:hanging="360"/>
      </w:pPr>
      <w:rPr>
        <w:rFonts w:cs="Times New Roman"/>
      </w:rPr>
    </w:lvl>
    <w:lvl w:ilvl="2" w:tplc="0415001B">
      <w:start w:val="1"/>
      <w:numFmt w:val="lowerRoman"/>
      <w:lvlText w:val="%3."/>
      <w:lvlJc w:val="right"/>
      <w:pPr>
        <w:ind w:left="2869" w:hanging="180"/>
      </w:pPr>
      <w:rPr>
        <w:rFonts w:cs="Times New Roman"/>
      </w:rPr>
    </w:lvl>
    <w:lvl w:ilvl="3" w:tplc="0415000F">
      <w:start w:val="1"/>
      <w:numFmt w:val="decimal"/>
      <w:lvlText w:val="%4."/>
      <w:lvlJc w:val="left"/>
      <w:pPr>
        <w:ind w:left="3589" w:hanging="360"/>
      </w:pPr>
      <w:rPr>
        <w:rFonts w:cs="Times New Roman"/>
      </w:rPr>
    </w:lvl>
    <w:lvl w:ilvl="4" w:tplc="04150019">
      <w:start w:val="1"/>
      <w:numFmt w:val="lowerLetter"/>
      <w:lvlText w:val="%5."/>
      <w:lvlJc w:val="left"/>
      <w:pPr>
        <w:ind w:left="4309" w:hanging="360"/>
      </w:pPr>
      <w:rPr>
        <w:rFonts w:cs="Times New Roman"/>
      </w:r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31">
    <w:nsid w:val="401945E4"/>
    <w:multiLevelType w:val="multilevel"/>
    <w:tmpl w:val="FB2C53F6"/>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2">
    <w:nsid w:val="42D36573"/>
    <w:multiLevelType w:val="multilevel"/>
    <w:tmpl w:val="1A0A5312"/>
    <w:lvl w:ilvl="0">
      <w:start w:val="5"/>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color w:val="auto"/>
      </w:rPr>
    </w:lvl>
    <w:lvl w:ilvl="2">
      <w:start w:val="1"/>
      <w:numFmt w:val="lowerLetter"/>
      <w:lvlText w:val="%3)"/>
      <w:lvlJc w:val="left"/>
      <w:pPr>
        <w:ind w:left="1224" w:hanging="504"/>
      </w:pPr>
      <w:rPr>
        <w:rFonts w:cs="Times New Roman"/>
        <w:b w:val="0"/>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33">
    <w:nsid w:val="45ED5F47"/>
    <w:multiLevelType w:val="multilevel"/>
    <w:tmpl w:val="660AE6C8"/>
    <w:lvl w:ilvl="0">
      <w:start w:val="21"/>
      <w:numFmt w:val="decimal"/>
      <w:lvlText w:val="%1."/>
      <w:lvlJc w:val="left"/>
      <w:pPr>
        <w:ind w:left="495" w:hanging="495"/>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4">
    <w:nsid w:val="471651C0"/>
    <w:multiLevelType w:val="hybridMultilevel"/>
    <w:tmpl w:val="18F82C6C"/>
    <w:lvl w:ilvl="0" w:tplc="04150011">
      <w:start w:val="1"/>
      <w:numFmt w:val="decimal"/>
      <w:lvlText w:val="%1)"/>
      <w:lvlJc w:val="left"/>
      <w:pPr>
        <w:ind w:left="1996" w:hanging="360"/>
      </w:pPr>
    </w:lvl>
    <w:lvl w:ilvl="1" w:tplc="04150019">
      <w:start w:val="1"/>
      <w:numFmt w:val="lowerLetter"/>
      <w:lvlText w:val="%2."/>
      <w:lvlJc w:val="left"/>
      <w:pPr>
        <w:ind w:left="2716" w:hanging="360"/>
      </w:pPr>
    </w:lvl>
    <w:lvl w:ilvl="2" w:tplc="0415001B">
      <w:start w:val="1"/>
      <w:numFmt w:val="lowerRoman"/>
      <w:lvlText w:val="%3."/>
      <w:lvlJc w:val="right"/>
      <w:pPr>
        <w:ind w:left="3436" w:hanging="180"/>
      </w:pPr>
    </w:lvl>
    <w:lvl w:ilvl="3" w:tplc="0415000F">
      <w:start w:val="1"/>
      <w:numFmt w:val="decimal"/>
      <w:lvlText w:val="%4."/>
      <w:lvlJc w:val="left"/>
      <w:pPr>
        <w:ind w:left="4156" w:hanging="360"/>
      </w:pPr>
    </w:lvl>
    <w:lvl w:ilvl="4" w:tplc="04150019">
      <w:start w:val="1"/>
      <w:numFmt w:val="lowerLetter"/>
      <w:lvlText w:val="%5."/>
      <w:lvlJc w:val="left"/>
      <w:pPr>
        <w:ind w:left="4876" w:hanging="360"/>
      </w:pPr>
    </w:lvl>
    <w:lvl w:ilvl="5" w:tplc="0415001B">
      <w:start w:val="1"/>
      <w:numFmt w:val="lowerRoman"/>
      <w:lvlText w:val="%6."/>
      <w:lvlJc w:val="right"/>
      <w:pPr>
        <w:ind w:left="5596" w:hanging="180"/>
      </w:pPr>
    </w:lvl>
    <w:lvl w:ilvl="6" w:tplc="0415000F">
      <w:start w:val="1"/>
      <w:numFmt w:val="decimal"/>
      <w:lvlText w:val="%7."/>
      <w:lvlJc w:val="left"/>
      <w:pPr>
        <w:ind w:left="6316" w:hanging="360"/>
      </w:pPr>
    </w:lvl>
    <w:lvl w:ilvl="7" w:tplc="04150019">
      <w:start w:val="1"/>
      <w:numFmt w:val="lowerLetter"/>
      <w:lvlText w:val="%8."/>
      <w:lvlJc w:val="left"/>
      <w:pPr>
        <w:ind w:left="7036" w:hanging="360"/>
      </w:pPr>
    </w:lvl>
    <w:lvl w:ilvl="8" w:tplc="0415001B">
      <w:start w:val="1"/>
      <w:numFmt w:val="lowerRoman"/>
      <w:lvlText w:val="%9."/>
      <w:lvlJc w:val="right"/>
      <w:pPr>
        <w:ind w:left="7756" w:hanging="180"/>
      </w:pPr>
    </w:lvl>
  </w:abstractNum>
  <w:abstractNum w:abstractNumId="35">
    <w:nsid w:val="472E72BB"/>
    <w:multiLevelType w:val="multilevel"/>
    <w:tmpl w:val="2494ABD4"/>
    <w:lvl w:ilvl="0">
      <w:start w:val="17"/>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nsid w:val="48620EC5"/>
    <w:multiLevelType w:val="hybridMultilevel"/>
    <w:tmpl w:val="BD727866"/>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1">
      <w:start w:val="1"/>
      <w:numFmt w:val="decimal"/>
      <w:lvlText w:val="%3)"/>
      <w:lvlJc w:val="lef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37">
    <w:nsid w:val="4D643BD5"/>
    <w:multiLevelType w:val="hybridMultilevel"/>
    <w:tmpl w:val="38A8D91C"/>
    <w:lvl w:ilvl="0" w:tplc="3BE2C49C">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Times New Roman"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Times New Roman"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Times New Roman" w:hint="default"/>
      </w:rPr>
    </w:lvl>
    <w:lvl w:ilvl="8" w:tplc="04150005">
      <w:start w:val="1"/>
      <w:numFmt w:val="bullet"/>
      <w:lvlText w:val=""/>
      <w:lvlJc w:val="left"/>
      <w:pPr>
        <w:ind w:left="7614" w:hanging="360"/>
      </w:pPr>
      <w:rPr>
        <w:rFonts w:ascii="Wingdings" w:hAnsi="Wingdings" w:hint="default"/>
      </w:rPr>
    </w:lvl>
  </w:abstractNum>
  <w:abstractNum w:abstractNumId="38">
    <w:nsid w:val="4E70638B"/>
    <w:multiLevelType w:val="hybridMultilevel"/>
    <w:tmpl w:val="0C2437D4"/>
    <w:lvl w:ilvl="0" w:tplc="04150017">
      <w:start w:val="1"/>
      <w:numFmt w:val="lowerLetter"/>
      <w:lvlText w:val="%1)"/>
      <w:lvlJc w:val="left"/>
      <w:pPr>
        <w:ind w:left="1060" w:hanging="360"/>
      </w:pPr>
      <w:rPr>
        <w:rFonts w:cs="Times New Roman"/>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39">
    <w:nsid w:val="535D65F4"/>
    <w:multiLevelType w:val="multilevel"/>
    <w:tmpl w:val="A3EC2BE6"/>
    <w:lvl w:ilvl="0">
      <w:start w:val="12"/>
      <w:numFmt w:val="decimal"/>
      <w:lvlText w:val="%1."/>
      <w:lvlJc w:val="left"/>
      <w:pPr>
        <w:ind w:left="500" w:hanging="500"/>
      </w:pPr>
      <w:rPr>
        <w:rFonts w:cs="Times New Roman"/>
      </w:rPr>
    </w:lvl>
    <w:lvl w:ilvl="1">
      <w:start w:val="1"/>
      <w:numFmt w:val="decimal"/>
      <w:lvlText w:val="%1.%2."/>
      <w:lvlJc w:val="left"/>
      <w:pPr>
        <w:ind w:left="720" w:hanging="720"/>
      </w:pPr>
      <w:rPr>
        <w:rFonts w:cs="Times New Roman"/>
        <w:b/>
        <w:i w:val="0"/>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0">
    <w:nsid w:val="54917450"/>
    <w:multiLevelType w:val="hybridMultilevel"/>
    <w:tmpl w:val="96D2A006"/>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start w:val="1"/>
      <w:numFmt w:val="lowerRoman"/>
      <w:lvlText w:val="%3."/>
      <w:lvlJc w:val="right"/>
      <w:pPr>
        <w:ind w:left="3306" w:hanging="180"/>
      </w:pPr>
    </w:lvl>
    <w:lvl w:ilvl="3" w:tplc="0415000F">
      <w:start w:val="1"/>
      <w:numFmt w:val="decimal"/>
      <w:lvlText w:val="%4."/>
      <w:lvlJc w:val="left"/>
      <w:pPr>
        <w:ind w:left="4026" w:hanging="360"/>
      </w:pPr>
    </w:lvl>
    <w:lvl w:ilvl="4" w:tplc="04150019">
      <w:start w:val="1"/>
      <w:numFmt w:val="lowerLetter"/>
      <w:lvlText w:val="%5."/>
      <w:lvlJc w:val="left"/>
      <w:pPr>
        <w:ind w:left="4746" w:hanging="360"/>
      </w:pPr>
    </w:lvl>
    <w:lvl w:ilvl="5" w:tplc="0415001B">
      <w:start w:val="1"/>
      <w:numFmt w:val="lowerRoman"/>
      <w:lvlText w:val="%6."/>
      <w:lvlJc w:val="right"/>
      <w:pPr>
        <w:ind w:left="5466" w:hanging="180"/>
      </w:pPr>
    </w:lvl>
    <w:lvl w:ilvl="6" w:tplc="0415000F">
      <w:start w:val="1"/>
      <w:numFmt w:val="decimal"/>
      <w:lvlText w:val="%7."/>
      <w:lvlJc w:val="left"/>
      <w:pPr>
        <w:ind w:left="6186" w:hanging="360"/>
      </w:pPr>
    </w:lvl>
    <w:lvl w:ilvl="7" w:tplc="04150019">
      <w:start w:val="1"/>
      <w:numFmt w:val="lowerLetter"/>
      <w:lvlText w:val="%8."/>
      <w:lvlJc w:val="left"/>
      <w:pPr>
        <w:ind w:left="6906" w:hanging="360"/>
      </w:pPr>
    </w:lvl>
    <w:lvl w:ilvl="8" w:tplc="0415001B">
      <w:start w:val="1"/>
      <w:numFmt w:val="lowerRoman"/>
      <w:lvlText w:val="%9."/>
      <w:lvlJc w:val="right"/>
      <w:pPr>
        <w:ind w:left="7626" w:hanging="180"/>
      </w:pPr>
    </w:lvl>
  </w:abstractNum>
  <w:abstractNum w:abstractNumId="41">
    <w:nsid w:val="5759416A"/>
    <w:multiLevelType w:val="hybridMultilevel"/>
    <w:tmpl w:val="64C66A12"/>
    <w:lvl w:ilvl="0" w:tplc="3BE2C49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42">
    <w:nsid w:val="58836790"/>
    <w:multiLevelType w:val="hybridMultilevel"/>
    <w:tmpl w:val="BE2419C0"/>
    <w:lvl w:ilvl="0" w:tplc="04150017">
      <w:start w:val="1"/>
      <w:numFmt w:val="lowerLetter"/>
      <w:lvlText w:val="%1)"/>
      <w:lvlJc w:val="left"/>
      <w:pPr>
        <w:ind w:left="1060" w:hanging="360"/>
      </w:pPr>
      <w:rPr>
        <w:rFonts w:cs="Times New Roman"/>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43">
    <w:nsid w:val="5A9B240F"/>
    <w:multiLevelType w:val="hybridMultilevel"/>
    <w:tmpl w:val="5D445340"/>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7">
      <w:start w:val="1"/>
      <w:numFmt w:val="lowerLetter"/>
      <w:lvlText w:val="%3)"/>
      <w:lvlJc w:val="left"/>
      <w:pPr>
        <w:ind w:left="2149" w:hanging="360"/>
      </w:pPr>
      <w:rPr>
        <w:rFonts w:cs="Times New Roman"/>
      </w:rPr>
    </w:lvl>
    <w:lvl w:ilvl="3" w:tplc="0415000F">
      <w:start w:val="1"/>
      <w:numFmt w:val="decimal"/>
      <w:lvlText w:val="%4."/>
      <w:lvlJc w:val="left"/>
      <w:pPr>
        <w:ind w:left="3589" w:hanging="360"/>
      </w:pPr>
      <w:rPr>
        <w:rFonts w:cs="Times New Roman"/>
      </w:rPr>
    </w:lvl>
    <w:lvl w:ilvl="4" w:tplc="04150019">
      <w:start w:val="1"/>
      <w:numFmt w:val="lowerLetter"/>
      <w:lvlText w:val="%5."/>
      <w:lvlJc w:val="left"/>
      <w:pPr>
        <w:ind w:left="4309" w:hanging="360"/>
      </w:pPr>
      <w:rPr>
        <w:rFonts w:cs="Times New Roman"/>
      </w:r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44">
    <w:nsid w:val="5D530533"/>
    <w:multiLevelType w:val="multilevel"/>
    <w:tmpl w:val="5EBA6B3A"/>
    <w:lvl w:ilvl="0">
      <w:start w:val="16"/>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5">
    <w:nsid w:val="5E3730AB"/>
    <w:multiLevelType w:val="multilevel"/>
    <w:tmpl w:val="B5225E3C"/>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1224" w:hanging="504"/>
      </w:pPr>
      <w:rPr>
        <w:rFonts w:ascii="Cambria" w:hAnsi="Cambria" w:cs="Arial" w:hint="default"/>
        <w:b w:val="0"/>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46">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7">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48">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abstractNum>
  <w:abstractNum w:abstractNumId="49">
    <w:nsid w:val="6ACE2802"/>
    <w:multiLevelType w:val="multilevel"/>
    <w:tmpl w:val="964A22F6"/>
    <w:lvl w:ilvl="0">
      <w:start w:val="18"/>
      <w:numFmt w:val="decimal"/>
      <w:lvlText w:val="%1."/>
      <w:lvlJc w:val="left"/>
      <w:pPr>
        <w:ind w:left="500" w:hanging="500"/>
      </w:pPr>
      <w:rPr>
        <w:rFonts w:cs="Times New Roman"/>
      </w:rPr>
    </w:lvl>
    <w:lvl w:ilvl="1">
      <w:start w:val="1"/>
      <w:numFmt w:val="decimal"/>
      <w:lvlText w:val="%1.%2."/>
      <w:lvlJc w:val="left"/>
      <w:pPr>
        <w:ind w:left="1288" w:hanging="720"/>
      </w:pPr>
      <w:rPr>
        <w:rFonts w:cs="Times New Roman"/>
        <w:b/>
      </w:rPr>
    </w:lvl>
    <w:lvl w:ilvl="2">
      <w:start w:val="1"/>
      <w:numFmt w:val="decimal"/>
      <w:lvlText w:val="%1.%2.%3."/>
      <w:lvlJc w:val="left"/>
      <w:pPr>
        <w:ind w:left="1570" w:hanging="720"/>
      </w:pPr>
      <w:rPr>
        <w:rFonts w:cs="Times New Roman"/>
      </w:rPr>
    </w:lvl>
    <w:lvl w:ilvl="3">
      <w:start w:val="1"/>
      <w:numFmt w:val="decimal"/>
      <w:lvlText w:val="%1.%2.%3.%4."/>
      <w:lvlJc w:val="left"/>
      <w:pPr>
        <w:ind w:left="2355" w:hanging="1080"/>
      </w:pPr>
      <w:rPr>
        <w:rFonts w:cs="Times New Roman"/>
      </w:rPr>
    </w:lvl>
    <w:lvl w:ilvl="4">
      <w:start w:val="1"/>
      <w:numFmt w:val="decimal"/>
      <w:lvlText w:val="%1.%2.%3.%4.%5."/>
      <w:lvlJc w:val="left"/>
      <w:pPr>
        <w:ind w:left="2780" w:hanging="1080"/>
      </w:pPr>
      <w:rPr>
        <w:rFonts w:cs="Times New Roman"/>
      </w:rPr>
    </w:lvl>
    <w:lvl w:ilvl="5">
      <w:start w:val="1"/>
      <w:numFmt w:val="decimal"/>
      <w:lvlText w:val="%1.%2.%3.%4.%5.%6."/>
      <w:lvlJc w:val="left"/>
      <w:pPr>
        <w:ind w:left="3565" w:hanging="1440"/>
      </w:pPr>
      <w:rPr>
        <w:rFonts w:cs="Times New Roman"/>
      </w:rPr>
    </w:lvl>
    <w:lvl w:ilvl="6">
      <w:start w:val="1"/>
      <w:numFmt w:val="decimal"/>
      <w:lvlText w:val="%1.%2.%3.%4.%5.%6.%7."/>
      <w:lvlJc w:val="left"/>
      <w:pPr>
        <w:ind w:left="3990" w:hanging="1440"/>
      </w:pPr>
      <w:rPr>
        <w:rFonts w:cs="Times New Roman"/>
      </w:rPr>
    </w:lvl>
    <w:lvl w:ilvl="7">
      <w:start w:val="1"/>
      <w:numFmt w:val="decimal"/>
      <w:lvlText w:val="%1.%2.%3.%4.%5.%6.%7.%8."/>
      <w:lvlJc w:val="left"/>
      <w:pPr>
        <w:ind w:left="4775" w:hanging="1800"/>
      </w:pPr>
      <w:rPr>
        <w:rFonts w:cs="Times New Roman"/>
      </w:rPr>
    </w:lvl>
    <w:lvl w:ilvl="8">
      <w:start w:val="1"/>
      <w:numFmt w:val="decimal"/>
      <w:lvlText w:val="%1.%2.%3.%4.%5.%6.%7.%8.%9."/>
      <w:lvlJc w:val="left"/>
      <w:pPr>
        <w:ind w:left="5200" w:hanging="1800"/>
      </w:pPr>
      <w:rPr>
        <w:rFonts w:cs="Times New Roman"/>
      </w:rPr>
    </w:lvl>
  </w:abstractNum>
  <w:abstractNum w:abstractNumId="50">
    <w:nsid w:val="6BF5730E"/>
    <w:multiLevelType w:val="hybridMultilevel"/>
    <w:tmpl w:val="7A3A8DC2"/>
    <w:lvl w:ilvl="0" w:tplc="3BE2C49C">
      <w:start w:val="1"/>
      <w:numFmt w:val="bullet"/>
      <w:lvlText w:val=""/>
      <w:lvlJc w:val="left"/>
      <w:pPr>
        <w:ind w:left="2421" w:hanging="360"/>
      </w:pPr>
      <w:rPr>
        <w:rFonts w:ascii="Symbol" w:hAnsi="Symbol" w:hint="default"/>
        <w:color w:val="000000"/>
      </w:rPr>
    </w:lvl>
    <w:lvl w:ilvl="1" w:tplc="04150003">
      <w:start w:val="1"/>
      <w:numFmt w:val="bullet"/>
      <w:lvlText w:val="o"/>
      <w:lvlJc w:val="left"/>
      <w:pPr>
        <w:ind w:left="2149" w:hanging="360"/>
      </w:pPr>
      <w:rPr>
        <w:rFonts w:ascii="Courier New" w:hAnsi="Courier New" w:cs="Times New Roman"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Times New Roman"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Times New Roman" w:hint="default"/>
      </w:rPr>
    </w:lvl>
    <w:lvl w:ilvl="8" w:tplc="04150005">
      <w:start w:val="1"/>
      <w:numFmt w:val="bullet"/>
      <w:lvlText w:val=""/>
      <w:lvlJc w:val="left"/>
      <w:pPr>
        <w:ind w:left="7189" w:hanging="360"/>
      </w:pPr>
      <w:rPr>
        <w:rFonts w:ascii="Wingdings" w:hAnsi="Wingdings" w:hint="default"/>
      </w:rPr>
    </w:lvl>
  </w:abstractNum>
  <w:abstractNum w:abstractNumId="51">
    <w:nsid w:val="6C540F82"/>
    <w:multiLevelType w:val="hybridMultilevel"/>
    <w:tmpl w:val="72C0A596"/>
    <w:lvl w:ilvl="0" w:tplc="04150011">
      <w:start w:val="1"/>
      <w:numFmt w:val="decimal"/>
      <w:lvlText w:val="%1)"/>
      <w:lvlJc w:val="left"/>
      <w:pPr>
        <w:ind w:left="1429" w:hanging="360"/>
      </w:pPr>
      <w:rPr>
        <w:rFonts w:cs="Times New Roman"/>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04B843B6">
      <w:start w:val="1"/>
      <w:numFmt w:val="decimal"/>
      <w:lvlText w:val="%4."/>
      <w:lvlJc w:val="left"/>
      <w:pPr>
        <w:ind w:left="3589" w:hanging="360"/>
      </w:pPr>
      <w:rPr>
        <w:b w:val="0"/>
        <w:i w:val="0"/>
        <w:color w:val="000000" w:themeColor="text1"/>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52">
    <w:nsid w:val="6C583476"/>
    <w:multiLevelType w:val="hybridMultilevel"/>
    <w:tmpl w:val="91D89E88"/>
    <w:lvl w:ilvl="0" w:tplc="727C642E">
      <w:start w:val="1"/>
      <w:numFmt w:val="lowerLetter"/>
      <w:lvlText w:val="%1)"/>
      <w:lvlJc w:val="left"/>
      <w:pPr>
        <w:ind w:left="1571" w:hanging="360"/>
      </w:pPr>
      <w:rPr>
        <w:rFonts w:cs="Times New Roman"/>
        <w:color w:val="auto"/>
      </w:rPr>
    </w:lvl>
    <w:lvl w:ilvl="1" w:tplc="04150019">
      <w:start w:val="1"/>
      <w:numFmt w:val="lowerLetter"/>
      <w:lvlText w:val="%2."/>
      <w:lvlJc w:val="left"/>
      <w:pPr>
        <w:ind w:left="2291" w:hanging="360"/>
      </w:pPr>
      <w:rPr>
        <w:rFonts w:cs="Times New Roman"/>
      </w:rPr>
    </w:lvl>
    <w:lvl w:ilvl="2" w:tplc="0415001B">
      <w:start w:val="1"/>
      <w:numFmt w:val="lowerRoman"/>
      <w:lvlText w:val="%3."/>
      <w:lvlJc w:val="right"/>
      <w:pPr>
        <w:ind w:left="3011" w:hanging="180"/>
      </w:pPr>
      <w:rPr>
        <w:rFonts w:cs="Times New Roman"/>
      </w:rPr>
    </w:lvl>
    <w:lvl w:ilvl="3" w:tplc="0415000F">
      <w:start w:val="1"/>
      <w:numFmt w:val="decimal"/>
      <w:lvlText w:val="%4."/>
      <w:lvlJc w:val="left"/>
      <w:pPr>
        <w:ind w:left="3731" w:hanging="360"/>
      </w:pPr>
      <w:rPr>
        <w:rFonts w:cs="Times New Roman"/>
      </w:rPr>
    </w:lvl>
    <w:lvl w:ilvl="4" w:tplc="04150019">
      <w:start w:val="1"/>
      <w:numFmt w:val="lowerLetter"/>
      <w:lvlText w:val="%5."/>
      <w:lvlJc w:val="left"/>
      <w:pPr>
        <w:ind w:left="4451" w:hanging="360"/>
      </w:pPr>
      <w:rPr>
        <w:rFonts w:cs="Times New Roman"/>
      </w:rPr>
    </w:lvl>
    <w:lvl w:ilvl="5" w:tplc="0415001B">
      <w:start w:val="1"/>
      <w:numFmt w:val="lowerRoman"/>
      <w:lvlText w:val="%6."/>
      <w:lvlJc w:val="right"/>
      <w:pPr>
        <w:ind w:left="5171" w:hanging="180"/>
      </w:pPr>
      <w:rPr>
        <w:rFonts w:cs="Times New Roman"/>
      </w:rPr>
    </w:lvl>
    <w:lvl w:ilvl="6" w:tplc="0415000F">
      <w:start w:val="1"/>
      <w:numFmt w:val="decimal"/>
      <w:lvlText w:val="%7."/>
      <w:lvlJc w:val="left"/>
      <w:pPr>
        <w:ind w:left="5891" w:hanging="360"/>
      </w:pPr>
      <w:rPr>
        <w:rFonts w:cs="Times New Roman"/>
      </w:rPr>
    </w:lvl>
    <w:lvl w:ilvl="7" w:tplc="04150019">
      <w:start w:val="1"/>
      <w:numFmt w:val="lowerLetter"/>
      <w:lvlText w:val="%8."/>
      <w:lvlJc w:val="left"/>
      <w:pPr>
        <w:ind w:left="6611" w:hanging="360"/>
      </w:pPr>
      <w:rPr>
        <w:rFonts w:cs="Times New Roman"/>
      </w:rPr>
    </w:lvl>
    <w:lvl w:ilvl="8" w:tplc="0415001B">
      <w:start w:val="1"/>
      <w:numFmt w:val="lowerRoman"/>
      <w:lvlText w:val="%9."/>
      <w:lvlJc w:val="right"/>
      <w:pPr>
        <w:ind w:left="7331" w:hanging="180"/>
      </w:pPr>
      <w:rPr>
        <w:rFonts w:cs="Times New Roman"/>
      </w:rPr>
    </w:lvl>
  </w:abstractNum>
  <w:abstractNum w:abstractNumId="53">
    <w:nsid w:val="6C6E114A"/>
    <w:multiLevelType w:val="hybridMultilevel"/>
    <w:tmpl w:val="D05260AC"/>
    <w:lvl w:ilvl="0" w:tplc="4EA2FBAE">
      <w:start w:val="1"/>
      <w:numFmt w:val="decimal"/>
      <w:lvlText w:val="%1)"/>
      <w:lvlJc w:val="left"/>
      <w:pPr>
        <w:ind w:left="786" w:hanging="360"/>
      </w:pPr>
      <w:rPr>
        <w:rFonts w:ascii="Cambria" w:hAnsi="Cambria" w:hint="default"/>
        <w:b w:val="0"/>
        <w:i w:val="0"/>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4">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u w:val="none"/>
        <w:effect w:val="none"/>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u w:val="none"/>
        <w:effect w:val="none"/>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u w:val="none"/>
        <w:effect w:val="none"/>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u w:val="none"/>
        <w:effec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u w:val="none"/>
        <w:effec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u w:val="none"/>
        <w:effec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u w:val="none"/>
        <w:effec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u w:val="none"/>
        <w:effec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u w:val="none"/>
        <w:effect w:val="none"/>
        <w:vertAlign w:val="baseline"/>
      </w:rPr>
    </w:lvl>
  </w:abstractNum>
  <w:abstractNum w:abstractNumId="55">
    <w:nsid w:val="6D6451CC"/>
    <w:multiLevelType w:val="hybridMultilevel"/>
    <w:tmpl w:val="96D2A006"/>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start w:val="1"/>
      <w:numFmt w:val="lowerRoman"/>
      <w:lvlText w:val="%3."/>
      <w:lvlJc w:val="right"/>
      <w:pPr>
        <w:ind w:left="3306" w:hanging="180"/>
      </w:pPr>
    </w:lvl>
    <w:lvl w:ilvl="3" w:tplc="0415000F">
      <w:start w:val="1"/>
      <w:numFmt w:val="decimal"/>
      <w:lvlText w:val="%4."/>
      <w:lvlJc w:val="left"/>
      <w:pPr>
        <w:ind w:left="4026" w:hanging="360"/>
      </w:pPr>
    </w:lvl>
    <w:lvl w:ilvl="4" w:tplc="04150019">
      <w:start w:val="1"/>
      <w:numFmt w:val="lowerLetter"/>
      <w:lvlText w:val="%5."/>
      <w:lvlJc w:val="left"/>
      <w:pPr>
        <w:ind w:left="4746" w:hanging="360"/>
      </w:pPr>
    </w:lvl>
    <w:lvl w:ilvl="5" w:tplc="0415001B">
      <w:start w:val="1"/>
      <w:numFmt w:val="lowerRoman"/>
      <w:lvlText w:val="%6."/>
      <w:lvlJc w:val="right"/>
      <w:pPr>
        <w:ind w:left="5466" w:hanging="180"/>
      </w:pPr>
    </w:lvl>
    <w:lvl w:ilvl="6" w:tplc="0415000F">
      <w:start w:val="1"/>
      <w:numFmt w:val="decimal"/>
      <w:lvlText w:val="%7."/>
      <w:lvlJc w:val="left"/>
      <w:pPr>
        <w:ind w:left="6186" w:hanging="360"/>
      </w:pPr>
    </w:lvl>
    <w:lvl w:ilvl="7" w:tplc="04150019">
      <w:start w:val="1"/>
      <w:numFmt w:val="lowerLetter"/>
      <w:lvlText w:val="%8."/>
      <w:lvlJc w:val="left"/>
      <w:pPr>
        <w:ind w:left="6906" w:hanging="360"/>
      </w:pPr>
    </w:lvl>
    <w:lvl w:ilvl="8" w:tplc="0415001B">
      <w:start w:val="1"/>
      <w:numFmt w:val="lowerRoman"/>
      <w:lvlText w:val="%9."/>
      <w:lvlJc w:val="right"/>
      <w:pPr>
        <w:ind w:left="7626" w:hanging="180"/>
      </w:pPr>
    </w:lvl>
  </w:abstractNum>
  <w:abstractNum w:abstractNumId="56">
    <w:nsid w:val="74B04FCA"/>
    <w:multiLevelType w:val="multilevel"/>
    <w:tmpl w:val="0F2A16CA"/>
    <w:lvl w:ilvl="0">
      <w:start w:val="24"/>
      <w:numFmt w:val="decimal"/>
      <w:lvlText w:val="%1."/>
      <w:lvlJc w:val="left"/>
      <w:pPr>
        <w:ind w:left="495" w:hanging="495"/>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7">
    <w:nsid w:val="7AED3C1C"/>
    <w:multiLevelType w:val="multilevel"/>
    <w:tmpl w:val="87E4D464"/>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8">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59">
    <w:nsid w:val="7DC07B1B"/>
    <w:multiLevelType w:val="multilevel"/>
    <w:tmpl w:val="0A3C20A0"/>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b/>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60">
    <w:nsid w:val="7FEB20BD"/>
    <w:multiLevelType w:val="multilevel"/>
    <w:tmpl w:val="05BE9DA0"/>
    <w:lvl w:ilvl="0">
      <w:start w:val="20"/>
      <w:numFmt w:val="decimal"/>
      <w:lvlText w:val="%1."/>
      <w:lvlJc w:val="left"/>
      <w:pPr>
        <w:ind w:left="500" w:hanging="500"/>
      </w:pPr>
      <w:rPr>
        <w:rFonts w:cs="Times New Roman"/>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num w:numId="1">
    <w:abstractNumId w:val="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6"/>
  </w:num>
  <w:num w:numId="15">
    <w:abstractNumId w:val="50"/>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4"/>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num>
  <w:num w:numId="44">
    <w:abstractNumId w:val="60"/>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num>
  <w:num w:numId="49">
    <w:abstractNumId w:val="27"/>
  </w:num>
  <w:num w:numId="50">
    <w:abstractNumId w:val="56"/>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
  </w:num>
  <w:num w:numId="53">
    <w:abstractNumId w:val="48"/>
  </w:num>
  <w:num w:numId="54">
    <w:abstractNumId w:val="54"/>
  </w:num>
  <w:num w:numId="55">
    <w:abstractNumId w:val="51"/>
  </w:num>
  <w:num w:numId="56">
    <w:abstractNumId w:val="53"/>
  </w:num>
  <w:num w:numId="57">
    <w:abstractNumId w:val="15"/>
  </w:num>
  <w:num w:numId="58">
    <w:abstractNumId w:val="55"/>
  </w:num>
  <w:num w:numId="59">
    <w:abstractNumId w:val="14"/>
  </w:num>
  <w:num w:numId="60">
    <w:abstractNumId w:val="34"/>
  </w:num>
  <w:num w:numId="61">
    <w:abstractNumId w:val="3"/>
  </w:num>
  <w:num w:numId="62">
    <w:abstractNumId w:val="17"/>
  </w:num>
  <w:num w:numId="63">
    <w:abstractNumId w:val="2"/>
  </w:num>
  <w:num w:numId="64">
    <w:abstractNumId w:val="26"/>
  </w:num>
  <w:num w:numId="65">
    <w:abstractNumId w:val="40"/>
  </w:num>
  <w:num w:numId="66">
    <w:abstractNumId w:val="2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CDA"/>
    <w:rsid w:val="00004335"/>
    <w:rsid w:val="00015A26"/>
    <w:rsid w:val="00021868"/>
    <w:rsid w:val="00023F0A"/>
    <w:rsid w:val="0003422D"/>
    <w:rsid w:val="000401D5"/>
    <w:rsid w:val="00040CAD"/>
    <w:rsid w:val="00056D91"/>
    <w:rsid w:val="000572FB"/>
    <w:rsid w:val="00075623"/>
    <w:rsid w:val="000837C4"/>
    <w:rsid w:val="000864A6"/>
    <w:rsid w:val="000B0449"/>
    <w:rsid w:val="000B078B"/>
    <w:rsid w:val="000C487C"/>
    <w:rsid w:val="000C6884"/>
    <w:rsid w:val="000D389E"/>
    <w:rsid w:val="000D7F4A"/>
    <w:rsid w:val="000E344E"/>
    <w:rsid w:val="000E5624"/>
    <w:rsid w:val="00103CA8"/>
    <w:rsid w:val="00105F29"/>
    <w:rsid w:val="001129E3"/>
    <w:rsid w:val="0012452D"/>
    <w:rsid w:val="00125332"/>
    <w:rsid w:val="001405D9"/>
    <w:rsid w:val="00140E76"/>
    <w:rsid w:val="00152095"/>
    <w:rsid w:val="00172099"/>
    <w:rsid w:val="001A17FD"/>
    <w:rsid w:val="001A355C"/>
    <w:rsid w:val="001B10E4"/>
    <w:rsid w:val="001B455B"/>
    <w:rsid w:val="001C1AB6"/>
    <w:rsid w:val="001D56C3"/>
    <w:rsid w:val="001D5D63"/>
    <w:rsid w:val="001E279F"/>
    <w:rsid w:val="001E646C"/>
    <w:rsid w:val="0022376E"/>
    <w:rsid w:val="002829C4"/>
    <w:rsid w:val="00290778"/>
    <w:rsid w:val="002A454C"/>
    <w:rsid w:val="002B3FAA"/>
    <w:rsid w:val="002B633D"/>
    <w:rsid w:val="002D3E5D"/>
    <w:rsid w:val="002E6989"/>
    <w:rsid w:val="002F7791"/>
    <w:rsid w:val="00303033"/>
    <w:rsid w:val="0030438D"/>
    <w:rsid w:val="00315F99"/>
    <w:rsid w:val="00341409"/>
    <w:rsid w:val="003627C4"/>
    <w:rsid w:val="003709CD"/>
    <w:rsid w:val="0037309F"/>
    <w:rsid w:val="00374651"/>
    <w:rsid w:val="003828C2"/>
    <w:rsid w:val="00384E26"/>
    <w:rsid w:val="00385F48"/>
    <w:rsid w:val="003A0E6A"/>
    <w:rsid w:val="003A6480"/>
    <w:rsid w:val="003B3EE0"/>
    <w:rsid w:val="003C047E"/>
    <w:rsid w:val="003C0EB0"/>
    <w:rsid w:val="003D0E9B"/>
    <w:rsid w:val="003D3534"/>
    <w:rsid w:val="003E382B"/>
    <w:rsid w:val="0040192B"/>
    <w:rsid w:val="004062D3"/>
    <w:rsid w:val="004126C7"/>
    <w:rsid w:val="004159CD"/>
    <w:rsid w:val="0044534E"/>
    <w:rsid w:val="0044673D"/>
    <w:rsid w:val="00462372"/>
    <w:rsid w:val="0046383A"/>
    <w:rsid w:val="00467B8B"/>
    <w:rsid w:val="00476103"/>
    <w:rsid w:val="004B29A2"/>
    <w:rsid w:val="004D5C71"/>
    <w:rsid w:val="004E7E38"/>
    <w:rsid w:val="004F5F5A"/>
    <w:rsid w:val="00506C95"/>
    <w:rsid w:val="00511BDC"/>
    <w:rsid w:val="00521836"/>
    <w:rsid w:val="00523A25"/>
    <w:rsid w:val="005302FB"/>
    <w:rsid w:val="00534721"/>
    <w:rsid w:val="005371A6"/>
    <w:rsid w:val="00555747"/>
    <w:rsid w:val="00562E29"/>
    <w:rsid w:val="005928F9"/>
    <w:rsid w:val="00596C93"/>
    <w:rsid w:val="005A0662"/>
    <w:rsid w:val="005A12F0"/>
    <w:rsid w:val="005A36BC"/>
    <w:rsid w:val="005D2878"/>
    <w:rsid w:val="005F2B0B"/>
    <w:rsid w:val="005F2E0C"/>
    <w:rsid w:val="005F4728"/>
    <w:rsid w:val="00606066"/>
    <w:rsid w:val="006126BF"/>
    <w:rsid w:val="00624B23"/>
    <w:rsid w:val="00636ADD"/>
    <w:rsid w:val="006431A9"/>
    <w:rsid w:val="006432F1"/>
    <w:rsid w:val="0064514C"/>
    <w:rsid w:val="00661622"/>
    <w:rsid w:val="00670704"/>
    <w:rsid w:val="0067507E"/>
    <w:rsid w:val="00684FF0"/>
    <w:rsid w:val="0069143B"/>
    <w:rsid w:val="00692FF7"/>
    <w:rsid w:val="00694ECF"/>
    <w:rsid w:val="00696513"/>
    <w:rsid w:val="006A031E"/>
    <w:rsid w:val="006A1B73"/>
    <w:rsid w:val="006A1CB1"/>
    <w:rsid w:val="006A3AC9"/>
    <w:rsid w:val="006A7D49"/>
    <w:rsid w:val="006B3D30"/>
    <w:rsid w:val="006B4E95"/>
    <w:rsid w:val="006B54B4"/>
    <w:rsid w:val="006B7BDA"/>
    <w:rsid w:val="006C3D15"/>
    <w:rsid w:val="006C5FFA"/>
    <w:rsid w:val="006F654F"/>
    <w:rsid w:val="006F71FD"/>
    <w:rsid w:val="007208DE"/>
    <w:rsid w:val="00726B58"/>
    <w:rsid w:val="00730DEE"/>
    <w:rsid w:val="00734A14"/>
    <w:rsid w:val="00746447"/>
    <w:rsid w:val="00755090"/>
    <w:rsid w:val="007678D6"/>
    <w:rsid w:val="007713CD"/>
    <w:rsid w:val="00774EFD"/>
    <w:rsid w:val="0077589C"/>
    <w:rsid w:val="00775D12"/>
    <w:rsid w:val="007839B2"/>
    <w:rsid w:val="007A0F08"/>
    <w:rsid w:val="007A2E01"/>
    <w:rsid w:val="007A5857"/>
    <w:rsid w:val="007C01AA"/>
    <w:rsid w:val="007C6CCE"/>
    <w:rsid w:val="007D010F"/>
    <w:rsid w:val="007D35FD"/>
    <w:rsid w:val="007D484E"/>
    <w:rsid w:val="007E583D"/>
    <w:rsid w:val="007E5E1B"/>
    <w:rsid w:val="007F045E"/>
    <w:rsid w:val="007F100E"/>
    <w:rsid w:val="00804D3A"/>
    <w:rsid w:val="00805FFA"/>
    <w:rsid w:val="00825AAF"/>
    <w:rsid w:val="00841692"/>
    <w:rsid w:val="008468C5"/>
    <w:rsid w:val="008473FF"/>
    <w:rsid w:val="00847458"/>
    <w:rsid w:val="00853B15"/>
    <w:rsid w:val="00863455"/>
    <w:rsid w:val="008654B3"/>
    <w:rsid w:val="00872ADE"/>
    <w:rsid w:val="008730F3"/>
    <w:rsid w:val="008744DB"/>
    <w:rsid w:val="00874576"/>
    <w:rsid w:val="00880D41"/>
    <w:rsid w:val="00881FE7"/>
    <w:rsid w:val="00887648"/>
    <w:rsid w:val="00896BDB"/>
    <w:rsid w:val="008A3229"/>
    <w:rsid w:val="008B3BCC"/>
    <w:rsid w:val="008B40C0"/>
    <w:rsid w:val="008D1447"/>
    <w:rsid w:val="008D4C89"/>
    <w:rsid w:val="008D63FD"/>
    <w:rsid w:val="008E4FED"/>
    <w:rsid w:val="008E6CF7"/>
    <w:rsid w:val="008F1036"/>
    <w:rsid w:val="008F13BB"/>
    <w:rsid w:val="008F1914"/>
    <w:rsid w:val="008F4E0E"/>
    <w:rsid w:val="008F561D"/>
    <w:rsid w:val="0090476E"/>
    <w:rsid w:val="00906B5F"/>
    <w:rsid w:val="00906D23"/>
    <w:rsid w:val="009253A9"/>
    <w:rsid w:val="009338C0"/>
    <w:rsid w:val="0094289D"/>
    <w:rsid w:val="00954C29"/>
    <w:rsid w:val="00960CED"/>
    <w:rsid w:val="0097214C"/>
    <w:rsid w:val="00975C90"/>
    <w:rsid w:val="00984CA0"/>
    <w:rsid w:val="009966B0"/>
    <w:rsid w:val="009A4D47"/>
    <w:rsid w:val="009A74BE"/>
    <w:rsid w:val="009B0A9F"/>
    <w:rsid w:val="009B4B8F"/>
    <w:rsid w:val="009C34F4"/>
    <w:rsid w:val="009C6FF0"/>
    <w:rsid w:val="009D1C20"/>
    <w:rsid w:val="009D47C6"/>
    <w:rsid w:val="009E5C30"/>
    <w:rsid w:val="009F386A"/>
    <w:rsid w:val="009F4662"/>
    <w:rsid w:val="00A06DC9"/>
    <w:rsid w:val="00A06E6B"/>
    <w:rsid w:val="00A20F6C"/>
    <w:rsid w:val="00A255C8"/>
    <w:rsid w:val="00A27E33"/>
    <w:rsid w:val="00A36545"/>
    <w:rsid w:val="00A41506"/>
    <w:rsid w:val="00A419E6"/>
    <w:rsid w:val="00A55875"/>
    <w:rsid w:val="00A75B81"/>
    <w:rsid w:val="00A83650"/>
    <w:rsid w:val="00A87540"/>
    <w:rsid w:val="00A921B3"/>
    <w:rsid w:val="00A95A1E"/>
    <w:rsid w:val="00AA54E5"/>
    <w:rsid w:val="00AB03CE"/>
    <w:rsid w:val="00AC1CDA"/>
    <w:rsid w:val="00AD145A"/>
    <w:rsid w:val="00AE4704"/>
    <w:rsid w:val="00AE5472"/>
    <w:rsid w:val="00B01D46"/>
    <w:rsid w:val="00B029BA"/>
    <w:rsid w:val="00B106D0"/>
    <w:rsid w:val="00B118E8"/>
    <w:rsid w:val="00B20A92"/>
    <w:rsid w:val="00B21CA5"/>
    <w:rsid w:val="00B3668B"/>
    <w:rsid w:val="00B44A98"/>
    <w:rsid w:val="00B52E25"/>
    <w:rsid w:val="00B5785F"/>
    <w:rsid w:val="00B63E07"/>
    <w:rsid w:val="00B650F9"/>
    <w:rsid w:val="00B818DA"/>
    <w:rsid w:val="00B8492D"/>
    <w:rsid w:val="00B8518B"/>
    <w:rsid w:val="00B85DDB"/>
    <w:rsid w:val="00B943E4"/>
    <w:rsid w:val="00BA15DE"/>
    <w:rsid w:val="00BA45EB"/>
    <w:rsid w:val="00BB40BC"/>
    <w:rsid w:val="00BC09C3"/>
    <w:rsid w:val="00BC7D7D"/>
    <w:rsid w:val="00BC7E0F"/>
    <w:rsid w:val="00BF4D97"/>
    <w:rsid w:val="00C15D87"/>
    <w:rsid w:val="00C67E11"/>
    <w:rsid w:val="00C7664F"/>
    <w:rsid w:val="00C76E9A"/>
    <w:rsid w:val="00C9007C"/>
    <w:rsid w:val="00C9622F"/>
    <w:rsid w:val="00C97CCA"/>
    <w:rsid w:val="00CA56F9"/>
    <w:rsid w:val="00CB1466"/>
    <w:rsid w:val="00CD023D"/>
    <w:rsid w:val="00CD399C"/>
    <w:rsid w:val="00D10CDD"/>
    <w:rsid w:val="00D20266"/>
    <w:rsid w:val="00D20A8F"/>
    <w:rsid w:val="00D21D2F"/>
    <w:rsid w:val="00D2766B"/>
    <w:rsid w:val="00D31C6F"/>
    <w:rsid w:val="00D50946"/>
    <w:rsid w:val="00D51498"/>
    <w:rsid w:val="00D62E9B"/>
    <w:rsid w:val="00D661E3"/>
    <w:rsid w:val="00D93D1B"/>
    <w:rsid w:val="00DA66D6"/>
    <w:rsid w:val="00E001CE"/>
    <w:rsid w:val="00E06C75"/>
    <w:rsid w:val="00E100E5"/>
    <w:rsid w:val="00E23791"/>
    <w:rsid w:val="00E3357B"/>
    <w:rsid w:val="00E407D8"/>
    <w:rsid w:val="00E42458"/>
    <w:rsid w:val="00E51988"/>
    <w:rsid w:val="00E5500C"/>
    <w:rsid w:val="00E70629"/>
    <w:rsid w:val="00E75521"/>
    <w:rsid w:val="00E8196E"/>
    <w:rsid w:val="00E85CA3"/>
    <w:rsid w:val="00EB56AA"/>
    <w:rsid w:val="00EC1195"/>
    <w:rsid w:val="00ED5E05"/>
    <w:rsid w:val="00EE1554"/>
    <w:rsid w:val="00EE2B72"/>
    <w:rsid w:val="00EE5ABE"/>
    <w:rsid w:val="00F02E89"/>
    <w:rsid w:val="00F12E70"/>
    <w:rsid w:val="00F205A1"/>
    <w:rsid w:val="00F2594E"/>
    <w:rsid w:val="00F36C57"/>
    <w:rsid w:val="00F4288E"/>
    <w:rsid w:val="00F430DA"/>
    <w:rsid w:val="00F5354B"/>
    <w:rsid w:val="00F654D1"/>
    <w:rsid w:val="00F67C17"/>
    <w:rsid w:val="00F7299D"/>
    <w:rsid w:val="00F80A06"/>
    <w:rsid w:val="00F8739C"/>
    <w:rsid w:val="00FC016C"/>
    <w:rsid w:val="00FC1783"/>
    <w:rsid w:val="00FC500E"/>
    <w:rsid w:val="00FD63B5"/>
    <w:rsid w:val="00FD641D"/>
    <w:rsid w:val="00FD7FB8"/>
    <w:rsid w:val="00FE0B3D"/>
    <w:rsid w:val="00FE4724"/>
    <w:rsid w:val="00FF02E2"/>
    <w:rsid w:val="00FF7BE3"/>
  </w:rsids>
  <m:mathPr>
    <m:mathFont m:val="Cambria Math"/>
    <m:brkBin m:val="before"/>
    <m:brkBinSub m:val="--"/>
    <m:smallFrac m:val="0"/>
    <m:dispDef/>
    <m:lMargin m:val="0"/>
    <m:rMargin m:val="0"/>
    <m:defJc m:val="centerGroup"/>
    <m:wrapIndent m:val="1440"/>
    <m:intLim m:val="subSup"/>
    <m:naryLim m:val="undOvr"/>
  </m:mathPr>
  <w:themeFontLang w:val="pl-P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2A11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4159CD"/>
    <w:pPr>
      <w:spacing w:after="0" w:line="240" w:lineRule="auto"/>
    </w:pPr>
    <w:rPr>
      <w:rFonts w:ascii="Times New Roman" w:eastAsia="Calibri" w:hAnsi="Times New Roman" w:cs="Times New Roman"/>
      <w:sz w:val="24"/>
      <w:szCs w:val="24"/>
      <w:lang w:eastAsia="pl-PL"/>
    </w:rPr>
  </w:style>
  <w:style w:type="paragraph" w:styleId="Nagwek1">
    <w:name w:val="heading 1"/>
    <w:basedOn w:val="Normalny"/>
    <w:next w:val="Normalny"/>
    <w:link w:val="Nagwek1Znak"/>
    <w:uiPriority w:val="99"/>
    <w:qFormat/>
    <w:rsid w:val="004159CD"/>
    <w:pPr>
      <w:keepNext/>
      <w:spacing w:before="240" w:after="60"/>
      <w:outlineLvl w:val="0"/>
    </w:pPr>
    <w:rPr>
      <w:rFonts w:ascii="Arial" w:eastAsia="Times New Roman" w:hAnsi="Arial"/>
      <w:b/>
      <w:kern w:val="32"/>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4159CD"/>
    <w:rPr>
      <w:rFonts w:ascii="Arial" w:eastAsia="Times New Roman" w:hAnsi="Arial" w:cs="Times New Roman"/>
      <w:b/>
      <w:kern w:val="32"/>
      <w:sz w:val="32"/>
      <w:szCs w:val="20"/>
      <w:lang w:eastAsia="pl-PL"/>
    </w:rPr>
  </w:style>
  <w:style w:type="character" w:styleId="Hipercze">
    <w:name w:val="Hyperlink"/>
    <w:uiPriority w:val="99"/>
    <w:unhideWhenUsed/>
    <w:rsid w:val="004159CD"/>
    <w:rPr>
      <w:rFonts w:ascii="Times New Roman" w:hAnsi="Times New Roman" w:cs="Times New Roman" w:hint="default"/>
      <w:color w:val="0000FF"/>
      <w:u w:val="single"/>
    </w:rPr>
  </w:style>
  <w:style w:type="character" w:styleId="UyteHipercze">
    <w:name w:val="FollowedHyperlink"/>
    <w:uiPriority w:val="99"/>
    <w:semiHidden/>
    <w:unhideWhenUsed/>
    <w:rsid w:val="004159CD"/>
    <w:rPr>
      <w:rFonts w:ascii="Times New Roman" w:hAnsi="Times New Roman" w:cs="Times New Roman" w:hint="default"/>
      <w:color w:val="954F72"/>
      <w:u w:val="single"/>
    </w:rPr>
  </w:style>
  <w:style w:type="character" w:styleId="Pogrubienie">
    <w:name w:val="Strong"/>
    <w:uiPriority w:val="99"/>
    <w:qFormat/>
    <w:rsid w:val="004159CD"/>
    <w:rPr>
      <w:rFonts w:ascii="Times New Roman" w:hAnsi="Times New Roman" w:cs="Times New Roman" w:hint="default"/>
      <w:b/>
      <w:bCs w:val="0"/>
    </w:rPr>
  </w:style>
  <w:style w:type="paragraph" w:customStyle="1" w:styleId="msonormal0">
    <w:name w:val="msonormal"/>
    <w:basedOn w:val="Normalny"/>
    <w:uiPriority w:val="99"/>
    <w:rsid w:val="004159CD"/>
  </w:style>
  <w:style w:type="paragraph" w:styleId="NormalnyWeb">
    <w:name w:val="Normal (Web)"/>
    <w:basedOn w:val="Normalny"/>
    <w:uiPriority w:val="99"/>
    <w:semiHidden/>
    <w:unhideWhenUsed/>
    <w:rsid w:val="004159CD"/>
  </w:style>
  <w:style w:type="paragraph" w:styleId="Tekstprzypisudolnego">
    <w:name w:val="footnote text"/>
    <w:basedOn w:val="Normalny"/>
    <w:link w:val="TekstprzypisudolnegoZnak"/>
    <w:uiPriority w:val="99"/>
    <w:unhideWhenUsed/>
    <w:rsid w:val="004159CD"/>
    <w:rPr>
      <w:sz w:val="20"/>
      <w:szCs w:val="20"/>
    </w:rPr>
  </w:style>
  <w:style w:type="character" w:customStyle="1" w:styleId="TekstprzypisudolnegoZnak">
    <w:name w:val="Tekst przypisu dolnego Znak"/>
    <w:basedOn w:val="Domylnaczcionkaakapitu"/>
    <w:link w:val="Tekstprzypisudolnego"/>
    <w:uiPriority w:val="99"/>
    <w:rsid w:val="004159CD"/>
    <w:rPr>
      <w:rFonts w:ascii="Times New Roman" w:eastAsia="Calibri" w:hAnsi="Times New Roman" w:cs="Times New Roman"/>
      <w:sz w:val="20"/>
      <w:szCs w:val="20"/>
      <w:lang w:eastAsia="pl-PL"/>
    </w:rPr>
  </w:style>
  <w:style w:type="paragraph" w:styleId="Tekstkomentarza">
    <w:name w:val="annotation text"/>
    <w:basedOn w:val="Normalny"/>
    <w:link w:val="TekstkomentarzaZnak"/>
    <w:uiPriority w:val="99"/>
    <w:unhideWhenUsed/>
    <w:rsid w:val="004159CD"/>
    <w:rPr>
      <w:sz w:val="20"/>
      <w:szCs w:val="20"/>
    </w:rPr>
  </w:style>
  <w:style w:type="character" w:customStyle="1" w:styleId="TekstkomentarzaZnak">
    <w:name w:val="Tekst komentarza Znak"/>
    <w:basedOn w:val="Domylnaczcionkaakapitu"/>
    <w:link w:val="Tekstkomentarza"/>
    <w:uiPriority w:val="99"/>
    <w:rsid w:val="004159CD"/>
    <w:rPr>
      <w:rFonts w:ascii="Times New Roman" w:eastAsia="Calibri" w:hAnsi="Times New Roman" w:cs="Times New Roman"/>
      <w:sz w:val="20"/>
      <w:szCs w:val="20"/>
      <w:lang w:eastAsia="pl-PL"/>
    </w:rPr>
  </w:style>
  <w:style w:type="character" w:customStyle="1" w:styleId="NagwekZnak">
    <w:name w:val="Nagłówek Znak"/>
    <w:aliases w:val="Nagłówek strony Znak"/>
    <w:basedOn w:val="Domylnaczcionkaakapitu"/>
    <w:link w:val="Nagwek"/>
    <w:uiPriority w:val="99"/>
    <w:locked/>
    <w:rsid w:val="004159CD"/>
    <w:rPr>
      <w:rFonts w:ascii="Times New Roman" w:hAnsi="Times New Roman" w:cs="Times New Roman"/>
      <w:sz w:val="24"/>
    </w:rPr>
  </w:style>
  <w:style w:type="paragraph" w:styleId="Nagwek">
    <w:name w:val="header"/>
    <w:aliases w:val="Nagłówek strony"/>
    <w:basedOn w:val="Normalny"/>
    <w:link w:val="NagwekZnak"/>
    <w:uiPriority w:val="99"/>
    <w:unhideWhenUsed/>
    <w:rsid w:val="004159CD"/>
    <w:pPr>
      <w:tabs>
        <w:tab w:val="center" w:pos="4536"/>
        <w:tab w:val="right" w:pos="9072"/>
      </w:tabs>
    </w:pPr>
    <w:rPr>
      <w:rFonts w:eastAsiaTheme="minorHAnsi"/>
      <w:szCs w:val="22"/>
      <w:lang w:eastAsia="en-US"/>
    </w:rPr>
  </w:style>
  <w:style w:type="character" w:customStyle="1" w:styleId="NagwekZnak1">
    <w:name w:val="Nagłówek Znak1"/>
    <w:aliases w:val="Nagłówek strony Znak1"/>
    <w:basedOn w:val="Domylnaczcionkaakapitu"/>
    <w:uiPriority w:val="99"/>
    <w:semiHidden/>
    <w:rsid w:val="004159CD"/>
    <w:rPr>
      <w:rFonts w:ascii="Times New Roman" w:eastAsia="Calibri" w:hAnsi="Times New Roman" w:cs="Times New Roman"/>
      <w:sz w:val="24"/>
      <w:szCs w:val="24"/>
      <w:lang w:eastAsia="pl-PL"/>
    </w:rPr>
  </w:style>
  <w:style w:type="paragraph" w:styleId="Stopka">
    <w:name w:val="footer"/>
    <w:basedOn w:val="Normalny"/>
    <w:link w:val="StopkaZnak"/>
    <w:uiPriority w:val="99"/>
    <w:unhideWhenUsed/>
    <w:rsid w:val="004159CD"/>
    <w:pPr>
      <w:tabs>
        <w:tab w:val="center" w:pos="4536"/>
        <w:tab w:val="right" w:pos="9072"/>
      </w:tabs>
    </w:pPr>
    <w:rPr>
      <w:szCs w:val="20"/>
    </w:rPr>
  </w:style>
  <w:style w:type="character" w:customStyle="1" w:styleId="StopkaZnak">
    <w:name w:val="Stopka Znak"/>
    <w:basedOn w:val="Domylnaczcionkaakapitu"/>
    <w:link w:val="Stopka"/>
    <w:uiPriority w:val="99"/>
    <w:rsid w:val="004159CD"/>
    <w:rPr>
      <w:rFonts w:ascii="Times New Roman" w:eastAsia="Calibri" w:hAnsi="Times New Roman" w:cs="Times New Roman"/>
      <w:sz w:val="24"/>
      <w:szCs w:val="20"/>
      <w:lang w:eastAsia="pl-PL"/>
    </w:rPr>
  </w:style>
  <w:style w:type="paragraph" w:styleId="Legenda">
    <w:name w:val="caption"/>
    <w:basedOn w:val="Normalny"/>
    <w:next w:val="Normalny"/>
    <w:uiPriority w:val="35"/>
    <w:semiHidden/>
    <w:unhideWhenUsed/>
    <w:qFormat/>
    <w:rsid w:val="004159CD"/>
    <w:pPr>
      <w:spacing w:after="200"/>
      <w:jc w:val="both"/>
    </w:pPr>
    <w:rPr>
      <w:rFonts w:asciiTheme="minorHAnsi" w:eastAsiaTheme="minorHAnsi" w:hAnsiTheme="minorHAnsi" w:cstheme="minorBidi"/>
      <w:i/>
      <w:iCs/>
      <w:color w:val="44546A" w:themeColor="text2"/>
      <w:sz w:val="18"/>
      <w:szCs w:val="18"/>
      <w:lang w:eastAsia="en-US"/>
    </w:rPr>
  </w:style>
  <w:style w:type="paragraph" w:styleId="Tekstprzypisukocowego">
    <w:name w:val="endnote text"/>
    <w:basedOn w:val="Normalny"/>
    <w:link w:val="TekstprzypisukocowegoZnak"/>
    <w:uiPriority w:val="99"/>
    <w:semiHidden/>
    <w:unhideWhenUsed/>
    <w:rsid w:val="004159CD"/>
    <w:rPr>
      <w:sz w:val="20"/>
      <w:szCs w:val="20"/>
    </w:rPr>
  </w:style>
  <w:style w:type="character" w:customStyle="1" w:styleId="TekstprzypisukocowegoZnak">
    <w:name w:val="Tekst przypisu końcowego Znak"/>
    <w:basedOn w:val="Domylnaczcionkaakapitu"/>
    <w:link w:val="Tekstprzypisukocowego"/>
    <w:uiPriority w:val="99"/>
    <w:semiHidden/>
    <w:rsid w:val="004159CD"/>
    <w:rPr>
      <w:rFonts w:ascii="Times New Roman" w:eastAsia="Calibri" w:hAnsi="Times New Roman" w:cs="Times New Roman"/>
      <w:sz w:val="20"/>
      <w:szCs w:val="20"/>
      <w:lang w:eastAsia="pl-PL"/>
    </w:rPr>
  </w:style>
  <w:style w:type="paragraph" w:styleId="Listanumerowana">
    <w:name w:val="List Number"/>
    <w:basedOn w:val="Normalny"/>
    <w:uiPriority w:val="99"/>
    <w:unhideWhenUsed/>
    <w:rsid w:val="004159CD"/>
    <w:pPr>
      <w:widowControl w:val="0"/>
      <w:numPr>
        <w:numId w:val="1"/>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uiPriority w:val="99"/>
    <w:unhideWhenUsed/>
    <w:rsid w:val="004159CD"/>
    <w:pPr>
      <w:numPr>
        <w:ilvl w:val="1"/>
        <w:numId w:val="1"/>
      </w:numPr>
      <w:autoSpaceDE w:val="0"/>
      <w:autoSpaceDN w:val="0"/>
      <w:adjustRightInd w:val="0"/>
      <w:spacing w:line="288" w:lineRule="auto"/>
      <w:ind w:left="992" w:hanging="567"/>
      <w:jc w:val="both"/>
    </w:pPr>
    <w:rPr>
      <w:rFonts w:ascii="Times" w:hAnsi="Times"/>
      <w:sz w:val="22"/>
    </w:rPr>
  </w:style>
  <w:style w:type="character" w:customStyle="1" w:styleId="Listanumerowana3Znak">
    <w:name w:val="Lista numerowana 3 Znak"/>
    <w:link w:val="Listanumerowana3"/>
    <w:uiPriority w:val="99"/>
    <w:semiHidden/>
    <w:locked/>
    <w:rsid w:val="004159CD"/>
    <w:rPr>
      <w:rFonts w:ascii="Times" w:hAnsi="Times" w:cs="Times New Roman"/>
    </w:rPr>
  </w:style>
  <w:style w:type="paragraph" w:styleId="Listanumerowana3">
    <w:name w:val="List Number 3"/>
    <w:basedOn w:val="Normalny"/>
    <w:link w:val="Listanumerowana3Znak"/>
    <w:uiPriority w:val="99"/>
    <w:semiHidden/>
    <w:unhideWhenUsed/>
    <w:rsid w:val="004159CD"/>
    <w:pPr>
      <w:numPr>
        <w:numId w:val="2"/>
      </w:numPr>
      <w:tabs>
        <w:tab w:val="num" w:pos="1440"/>
      </w:tabs>
      <w:spacing w:line="288" w:lineRule="auto"/>
      <w:ind w:left="1701" w:hanging="709"/>
      <w:jc w:val="both"/>
    </w:pPr>
    <w:rPr>
      <w:rFonts w:ascii="Times" w:eastAsiaTheme="minorHAnsi" w:hAnsi="Times"/>
      <w:sz w:val="22"/>
      <w:szCs w:val="22"/>
      <w:lang w:eastAsia="en-US"/>
    </w:rPr>
  </w:style>
  <w:style w:type="paragraph" w:styleId="Listanumerowana4">
    <w:name w:val="List Number 4"/>
    <w:basedOn w:val="Listanumerowana3"/>
    <w:uiPriority w:val="99"/>
    <w:semiHidden/>
    <w:unhideWhenUsed/>
    <w:rsid w:val="004159CD"/>
    <w:pPr>
      <w:numPr>
        <w:numId w:val="3"/>
      </w:numPr>
      <w:ind w:left="2552" w:hanging="851"/>
    </w:pPr>
  </w:style>
  <w:style w:type="paragraph" w:styleId="Listanumerowana5">
    <w:name w:val="List Number 5"/>
    <w:basedOn w:val="Normalny"/>
    <w:uiPriority w:val="99"/>
    <w:unhideWhenUsed/>
    <w:rsid w:val="004159CD"/>
    <w:pPr>
      <w:numPr>
        <w:ilvl w:val="4"/>
        <w:numId w:val="1"/>
      </w:numPr>
      <w:tabs>
        <w:tab w:val="num" w:pos="2520"/>
      </w:tabs>
      <w:spacing w:line="288" w:lineRule="auto"/>
      <w:ind w:left="3544" w:hanging="992"/>
      <w:jc w:val="both"/>
    </w:pPr>
    <w:rPr>
      <w:rFonts w:ascii="Times" w:hAnsi="Times"/>
      <w:bCs/>
      <w:sz w:val="22"/>
      <w:szCs w:val="22"/>
    </w:rPr>
  </w:style>
  <w:style w:type="paragraph" w:styleId="Tytu">
    <w:name w:val="Title"/>
    <w:basedOn w:val="Normalny"/>
    <w:next w:val="Normalny"/>
    <w:link w:val="TytuZnak"/>
    <w:uiPriority w:val="99"/>
    <w:qFormat/>
    <w:rsid w:val="004159CD"/>
    <w:pPr>
      <w:contextualSpacing/>
    </w:pPr>
    <w:rPr>
      <w:rFonts w:ascii="Calibri Light" w:hAnsi="Calibri Light"/>
      <w:spacing w:val="-10"/>
      <w:kern w:val="28"/>
      <w:sz w:val="56"/>
      <w:szCs w:val="20"/>
    </w:rPr>
  </w:style>
  <w:style w:type="character" w:customStyle="1" w:styleId="TytuZnak">
    <w:name w:val="Tytuł Znak"/>
    <w:basedOn w:val="Domylnaczcionkaakapitu"/>
    <w:link w:val="Tytu"/>
    <w:uiPriority w:val="99"/>
    <w:rsid w:val="004159CD"/>
    <w:rPr>
      <w:rFonts w:ascii="Calibri Light" w:eastAsia="Calibri" w:hAnsi="Calibri Light" w:cs="Times New Roman"/>
      <w:spacing w:val="-10"/>
      <w:kern w:val="28"/>
      <w:sz w:val="56"/>
      <w:szCs w:val="20"/>
      <w:lang w:eastAsia="pl-PL"/>
    </w:rPr>
  </w:style>
  <w:style w:type="paragraph" w:styleId="Tekstpodstawowy">
    <w:name w:val="Body Text"/>
    <w:basedOn w:val="Normalny"/>
    <w:link w:val="TekstpodstawowyZnak"/>
    <w:uiPriority w:val="99"/>
    <w:semiHidden/>
    <w:unhideWhenUsed/>
    <w:rsid w:val="004159CD"/>
    <w:rPr>
      <w:b/>
      <w:sz w:val="20"/>
      <w:szCs w:val="20"/>
    </w:rPr>
  </w:style>
  <w:style w:type="character" w:customStyle="1" w:styleId="TekstpodstawowyZnak">
    <w:name w:val="Tekst podstawowy Znak"/>
    <w:basedOn w:val="Domylnaczcionkaakapitu"/>
    <w:link w:val="Tekstpodstawowy"/>
    <w:uiPriority w:val="99"/>
    <w:semiHidden/>
    <w:rsid w:val="004159CD"/>
    <w:rPr>
      <w:rFonts w:ascii="Times New Roman" w:eastAsia="Calibri" w:hAnsi="Times New Roman" w:cs="Times New Roman"/>
      <w:b/>
      <w:sz w:val="20"/>
      <w:szCs w:val="20"/>
      <w:lang w:eastAsia="pl-PL"/>
    </w:rPr>
  </w:style>
  <w:style w:type="paragraph" w:styleId="Podtytu">
    <w:name w:val="Subtitle"/>
    <w:basedOn w:val="Normalny"/>
    <w:next w:val="Normalny"/>
    <w:link w:val="PodtytuZnak"/>
    <w:uiPriority w:val="11"/>
    <w:qFormat/>
    <w:rsid w:val="004159CD"/>
    <w:pPr>
      <w:spacing w:after="60"/>
      <w:jc w:val="center"/>
      <w:outlineLvl w:val="1"/>
    </w:pPr>
    <w:rPr>
      <w:rFonts w:ascii="Cambria" w:hAnsi="Cambria"/>
    </w:rPr>
  </w:style>
  <w:style w:type="character" w:customStyle="1" w:styleId="PodtytuZnak">
    <w:name w:val="Podtytuł Znak"/>
    <w:basedOn w:val="Domylnaczcionkaakapitu"/>
    <w:link w:val="Podtytu"/>
    <w:uiPriority w:val="11"/>
    <w:rsid w:val="004159CD"/>
    <w:rPr>
      <w:rFonts w:ascii="Cambria" w:eastAsia="Calibri" w:hAnsi="Cambria" w:cs="Times New Roman"/>
      <w:sz w:val="24"/>
      <w:szCs w:val="24"/>
      <w:lang w:eastAsia="pl-PL"/>
    </w:rPr>
  </w:style>
  <w:style w:type="paragraph" w:styleId="Tekstpodstawowy2">
    <w:name w:val="Body Text 2"/>
    <w:basedOn w:val="Normalny"/>
    <w:link w:val="Tekstpodstawowy2Znak"/>
    <w:uiPriority w:val="99"/>
    <w:semiHidden/>
    <w:unhideWhenUsed/>
    <w:rsid w:val="004159CD"/>
    <w:pPr>
      <w:spacing w:after="120" w:line="480" w:lineRule="auto"/>
    </w:pPr>
  </w:style>
  <w:style w:type="character" w:customStyle="1" w:styleId="Tekstpodstawowy2Znak">
    <w:name w:val="Tekst podstawowy 2 Znak"/>
    <w:basedOn w:val="Domylnaczcionkaakapitu"/>
    <w:link w:val="Tekstpodstawowy2"/>
    <w:uiPriority w:val="99"/>
    <w:semiHidden/>
    <w:rsid w:val="004159CD"/>
    <w:rPr>
      <w:rFonts w:ascii="Times New Roman" w:eastAsia="Calibri" w:hAnsi="Times New Roman" w:cs="Times New Roman"/>
      <w:sz w:val="24"/>
      <w:szCs w:val="24"/>
      <w:lang w:eastAsia="pl-PL"/>
    </w:rPr>
  </w:style>
  <w:style w:type="paragraph" w:styleId="Zwykytekst">
    <w:name w:val="Plain Text"/>
    <w:basedOn w:val="Normalny"/>
    <w:link w:val="ZwykytekstZnak"/>
    <w:uiPriority w:val="99"/>
    <w:unhideWhenUsed/>
    <w:rsid w:val="004159CD"/>
    <w:rPr>
      <w:rFonts w:ascii="Courier New" w:eastAsia="MS Mincho" w:hAnsi="Courier New"/>
      <w:sz w:val="20"/>
      <w:szCs w:val="20"/>
    </w:rPr>
  </w:style>
  <w:style w:type="character" w:customStyle="1" w:styleId="ZwykytekstZnak">
    <w:name w:val="Zwykły tekst Znak"/>
    <w:basedOn w:val="Domylnaczcionkaakapitu"/>
    <w:link w:val="Zwykytekst"/>
    <w:uiPriority w:val="99"/>
    <w:rsid w:val="004159CD"/>
    <w:rPr>
      <w:rFonts w:ascii="Courier New" w:eastAsia="MS Mincho" w:hAnsi="Courier Ne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159CD"/>
    <w:rPr>
      <w:b/>
    </w:rPr>
  </w:style>
  <w:style w:type="character" w:customStyle="1" w:styleId="TematkomentarzaZnak">
    <w:name w:val="Temat komentarza Znak"/>
    <w:basedOn w:val="TekstkomentarzaZnak"/>
    <w:link w:val="Tematkomentarza"/>
    <w:uiPriority w:val="99"/>
    <w:semiHidden/>
    <w:rsid w:val="004159CD"/>
    <w:rPr>
      <w:rFonts w:ascii="Times New Roman" w:eastAsia="Calibri" w:hAnsi="Times New Roman" w:cs="Times New Roman"/>
      <w:b/>
      <w:sz w:val="20"/>
      <w:szCs w:val="20"/>
      <w:lang w:eastAsia="pl-PL"/>
    </w:rPr>
  </w:style>
  <w:style w:type="paragraph" w:styleId="Tekstdymka">
    <w:name w:val="Balloon Text"/>
    <w:basedOn w:val="Normalny"/>
    <w:link w:val="TekstdymkaZnak"/>
    <w:uiPriority w:val="99"/>
    <w:semiHidden/>
    <w:unhideWhenUsed/>
    <w:rsid w:val="004159CD"/>
    <w:rPr>
      <w:rFonts w:ascii="Tahoma" w:hAnsi="Tahoma"/>
      <w:sz w:val="16"/>
      <w:szCs w:val="20"/>
    </w:rPr>
  </w:style>
  <w:style w:type="character" w:customStyle="1" w:styleId="TekstdymkaZnak">
    <w:name w:val="Tekst dymka Znak"/>
    <w:basedOn w:val="Domylnaczcionkaakapitu"/>
    <w:link w:val="Tekstdymka"/>
    <w:uiPriority w:val="99"/>
    <w:semiHidden/>
    <w:rsid w:val="004159CD"/>
    <w:rPr>
      <w:rFonts w:ascii="Tahoma" w:eastAsia="Calibri" w:hAnsi="Tahoma" w:cs="Times New Roman"/>
      <w:sz w:val="16"/>
      <w:szCs w:val="20"/>
      <w:lang w:eastAsia="pl-PL"/>
    </w:rPr>
  </w:style>
  <w:style w:type="character" w:customStyle="1" w:styleId="BezodstpwZnak">
    <w:name w:val="Bez odstępów Znak"/>
    <w:link w:val="Bezodstpw"/>
    <w:uiPriority w:val="99"/>
    <w:locked/>
    <w:rsid w:val="004159CD"/>
    <w:rPr>
      <w:rFonts w:ascii="Times New Roman" w:eastAsia="Times New Roman" w:hAnsi="Times New Roman" w:cs="Times New Roman"/>
    </w:rPr>
  </w:style>
  <w:style w:type="paragraph" w:styleId="Bezodstpw">
    <w:name w:val="No Spacing"/>
    <w:link w:val="BezodstpwZnak"/>
    <w:uiPriority w:val="99"/>
    <w:qFormat/>
    <w:rsid w:val="004159CD"/>
    <w:pPr>
      <w:spacing w:after="0" w:line="240" w:lineRule="auto"/>
    </w:pPr>
    <w:rPr>
      <w:rFonts w:ascii="Times New Roman" w:eastAsia="Times New Roman" w:hAnsi="Times New Roman" w:cs="Times New Roman"/>
    </w:rPr>
  </w:style>
  <w:style w:type="paragraph" w:styleId="Akapitzlist">
    <w:name w:val="List Paragraph"/>
    <w:aliases w:val="Akapit z listą BS,CW_Lista,Colorful List Accent 1,List Paragraph,Akapit z listą4,Akapit z listą1,Średnia siatka 1 — akcent 21,sw tekst,Wypunktowanie,Colorful List - Accent 11"/>
    <w:basedOn w:val="Normalny"/>
    <w:uiPriority w:val="34"/>
    <w:qFormat/>
    <w:rsid w:val="004159CD"/>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4159CD"/>
    <w:rPr>
      <w:rFonts w:ascii="SimSun" w:eastAsia="SimSun" w:hAnsi="SimSun"/>
      <w:lang w:eastAsia="zh-CN"/>
    </w:rPr>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4159CD"/>
    <w:pPr>
      <w:spacing w:before="20" w:after="40" w:line="252" w:lineRule="auto"/>
      <w:ind w:left="720"/>
      <w:contextualSpacing/>
      <w:jc w:val="both"/>
    </w:pPr>
    <w:rPr>
      <w:rFonts w:ascii="SimSun" w:eastAsia="SimSun" w:hAnsi="SimSun" w:cstheme="minorBidi"/>
      <w:sz w:val="22"/>
      <w:szCs w:val="22"/>
      <w:lang w:eastAsia="zh-CN"/>
    </w:rPr>
  </w:style>
  <w:style w:type="paragraph" w:customStyle="1" w:styleId="Default">
    <w:name w:val="Default"/>
    <w:uiPriority w:val="99"/>
    <w:rsid w:val="004159C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Teksttreci2">
    <w:name w:val="Tekst treści (2)"/>
    <w:basedOn w:val="Normalny"/>
    <w:uiPriority w:val="99"/>
    <w:rsid w:val="004159CD"/>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4159CD"/>
    <w:pPr>
      <w:spacing w:line="360" w:lineRule="auto"/>
      <w:ind w:left="284" w:hanging="284"/>
    </w:pPr>
    <w:rPr>
      <w:szCs w:val="20"/>
    </w:rPr>
  </w:style>
  <w:style w:type="paragraph" w:customStyle="1" w:styleId="Teksttreci5">
    <w:name w:val="Tekst treści (5)"/>
    <w:basedOn w:val="Normalny"/>
    <w:uiPriority w:val="99"/>
    <w:rsid w:val="004159CD"/>
    <w:pPr>
      <w:widowControl w:val="0"/>
      <w:shd w:val="clear" w:color="auto" w:fill="FFFFFF"/>
      <w:spacing w:before="240" w:after="480" w:line="250" w:lineRule="exact"/>
      <w:ind w:hanging="320"/>
      <w:jc w:val="both"/>
    </w:pPr>
    <w:rPr>
      <w:i/>
      <w:sz w:val="22"/>
    </w:rPr>
  </w:style>
  <w:style w:type="paragraph" w:customStyle="1" w:styleId="pkt">
    <w:name w:val="pkt"/>
    <w:basedOn w:val="Normalny"/>
    <w:uiPriority w:val="99"/>
    <w:rsid w:val="004159CD"/>
    <w:pPr>
      <w:autoSpaceDE w:val="0"/>
      <w:autoSpaceDN w:val="0"/>
      <w:spacing w:before="60" w:after="60" w:line="360" w:lineRule="auto"/>
      <w:ind w:left="851" w:hanging="295"/>
      <w:jc w:val="both"/>
    </w:pPr>
    <w:rPr>
      <w:rFonts w:ascii="Univers-PL" w:hAnsi="Univers-PL"/>
      <w:sz w:val="19"/>
      <w:szCs w:val="19"/>
      <w:u w:color="000000"/>
    </w:rPr>
  </w:style>
  <w:style w:type="paragraph" w:customStyle="1" w:styleId="normaltableau">
    <w:name w:val="normal_tableau"/>
    <w:basedOn w:val="Normalny"/>
    <w:uiPriority w:val="99"/>
    <w:rsid w:val="004159CD"/>
    <w:pPr>
      <w:spacing w:before="120" w:after="120"/>
      <w:jc w:val="both"/>
    </w:pPr>
    <w:rPr>
      <w:rFonts w:ascii="Optima" w:hAnsi="Optima"/>
      <w:sz w:val="22"/>
      <w:szCs w:val="22"/>
      <w:lang w:val="en-GB"/>
    </w:rPr>
  </w:style>
  <w:style w:type="paragraph" w:customStyle="1" w:styleId="Standard">
    <w:name w:val="Standard"/>
    <w:uiPriority w:val="99"/>
    <w:rsid w:val="004159CD"/>
    <w:pPr>
      <w:widowControl w:val="0"/>
      <w:suppressAutoHyphens/>
      <w:autoSpaceDN w:val="0"/>
      <w:spacing w:after="0" w:line="240" w:lineRule="auto"/>
    </w:pPr>
    <w:rPr>
      <w:rFonts w:ascii="Times New Roman" w:eastAsia="Calibri" w:hAnsi="Times New Roman" w:cs="Tahoma"/>
      <w:kern w:val="3"/>
      <w:sz w:val="24"/>
      <w:szCs w:val="24"/>
      <w:lang w:val="en-US"/>
    </w:rPr>
  </w:style>
  <w:style w:type="paragraph" w:customStyle="1" w:styleId="Tekstpodstawowywcity21">
    <w:name w:val="Tekst podstawowy wcięty 21"/>
    <w:basedOn w:val="Normalny"/>
    <w:uiPriority w:val="99"/>
    <w:rsid w:val="004159CD"/>
    <w:pPr>
      <w:widowControl w:val="0"/>
      <w:ind w:left="3686" w:hanging="1843"/>
      <w:jc w:val="both"/>
    </w:pPr>
    <w:rPr>
      <w:szCs w:val="20"/>
    </w:rPr>
  </w:style>
  <w:style w:type="character" w:customStyle="1" w:styleId="Teksttreci">
    <w:name w:val="Tekst treści_"/>
    <w:link w:val="Teksttreci1"/>
    <w:uiPriority w:val="99"/>
    <w:locked/>
    <w:rsid w:val="004159CD"/>
    <w:rPr>
      <w:sz w:val="19"/>
      <w:shd w:val="clear" w:color="auto" w:fill="FFFFFF"/>
    </w:rPr>
  </w:style>
  <w:style w:type="paragraph" w:customStyle="1" w:styleId="Teksttreci1">
    <w:name w:val="Tekst treści1"/>
    <w:basedOn w:val="Normalny"/>
    <w:link w:val="Teksttreci"/>
    <w:uiPriority w:val="99"/>
    <w:rsid w:val="004159CD"/>
    <w:pPr>
      <w:shd w:val="clear" w:color="auto" w:fill="FFFFFF"/>
      <w:spacing w:before="240" w:after="120" w:line="240" w:lineRule="atLeast"/>
      <w:ind w:hanging="1340"/>
      <w:jc w:val="center"/>
    </w:pPr>
    <w:rPr>
      <w:rFonts w:asciiTheme="minorHAnsi" w:eastAsiaTheme="minorHAnsi" w:hAnsiTheme="minorHAnsi" w:cstheme="minorBidi"/>
      <w:sz w:val="19"/>
      <w:szCs w:val="22"/>
      <w:lang w:eastAsia="en-US"/>
    </w:rPr>
  </w:style>
  <w:style w:type="paragraph" w:customStyle="1" w:styleId="text-justify">
    <w:name w:val="text-justify"/>
    <w:basedOn w:val="Normalny"/>
    <w:rsid w:val="004159CD"/>
    <w:pPr>
      <w:spacing w:before="100" w:beforeAutospacing="1" w:after="100" w:afterAutospacing="1"/>
    </w:pPr>
  </w:style>
  <w:style w:type="paragraph" w:customStyle="1" w:styleId="Kolorowecieniowanieakcent11">
    <w:name w:val="Kolorowe cieniowanie — akcent 11"/>
    <w:uiPriority w:val="99"/>
    <w:semiHidden/>
    <w:rsid w:val="004159CD"/>
    <w:pPr>
      <w:spacing w:after="0" w:line="240" w:lineRule="auto"/>
    </w:pPr>
    <w:rPr>
      <w:rFonts w:ascii="Times New Roman" w:eastAsia="Times New Roman" w:hAnsi="Times New Roman" w:cs="Times New Roman"/>
      <w:sz w:val="24"/>
      <w:szCs w:val="24"/>
      <w:lang w:eastAsia="pl-PL"/>
    </w:rPr>
  </w:style>
  <w:style w:type="paragraph" w:customStyle="1" w:styleId="m5968006951817061090kolorowalistaakcent11">
    <w:name w:val="m5968006951817061090kolorowalistaakcent11"/>
    <w:basedOn w:val="Normalny"/>
    <w:uiPriority w:val="99"/>
    <w:rsid w:val="004159CD"/>
    <w:pPr>
      <w:spacing w:before="100" w:beforeAutospacing="1" w:after="100" w:afterAutospacing="1"/>
    </w:pPr>
  </w:style>
  <w:style w:type="paragraph" w:customStyle="1" w:styleId="ox-b171701408-msonormal">
    <w:name w:val="ox-b171701408-msonormal"/>
    <w:basedOn w:val="Normalny"/>
    <w:uiPriority w:val="99"/>
    <w:rsid w:val="004159CD"/>
    <w:pPr>
      <w:spacing w:before="100" w:beforeAutospacing="1" w:after="100" w:afterAutospacing="1"/>
    </w:pPr>
  </w:style>
  <w:style w:type="paragraph" w:customStyle="1" w:styleId="ox-18a6a85840-msonormal">
    <w:name w:val="ox-18a6a85840-msonormal"/>
    <w:basedOn w:val="Normalny"/>
    <w:uiPriority w:val="99"/>
    <w:rsid w:val="004159CD"/>
    <w:pPr>
      <w:spacing w:before="100" w:beforeAutospacing="1" w:after="100" w:afterAutospacing="1"/>
    </w:pPr>
    <w:rPr>
      <w:rFonts w:eastAsiaTheme="minorHAnsi"/>
    </w:rPr>
  </w:style>
  <w:style w:type="paragraph" w:customStyle="1" w:styleId="p1">
    <w:name w:val="p1"/>
    <w:basedOn w:val="Normalny"/>
    <w:rsid w:val="004159CD"/>
    <w:rPr>
      <w:rFonts w:ascii="Helvetica Neue" w:hAnsi="Helvetica Neue"/>
      <w:color w:val="454545"/>
      <w:sz w:val="18"/>
      <w:szCs w:val="18"/>
    </w:rPr>
  </w:style>
  <w:style w:type="paragraph" w:customStyle="1" w:styleId="ox-2f2e412c31-msolistparagraph">
    <w:name w:val="ox-2f2e412c31-msolistparagraph"/>
    <w:basedOn w:val="Normalny"/>
    <w:uiPriority w:val="99"/>
    <w:rsid w:val="004159CD"/>
    <w:pPr>
      <w:spacing w:before="100" w:beforeAutospacing="1" w:after="100" w:afterAutospacing="1"/>
    </w:pPr>
    <w:rPr>
      <w:rFonts w:eastAsiaTheme="minorHAnsi"/>
    </w:rPr>
  </w:style>
  <w:style w:type="paragraph" w:customStyle="1" w:styleId="ox-64ef4f67be-msonormal">
    <w:name w:val="ox-64ef4f67be-msonormal"/>
    <w:basedOn w:val="Normalny"/>
    <w:uiPriority w:val="99"/>
    <w:rsid w:val="004159CD"/>
    <w:pPr>
      <w:spacing w:before="100" w:beforeAutospacing="1" w:after="100" w:afterAutospacing="1"/>
    </w:pPr>
    <w:rPr>
      <w:rFonts w:eastAsiaTheme="minorHAnsi"/>
    </w:rPr>
  </w:style>
  <w:style w:type="paragraph" w:customStyle="1" w:styleId="ox-2be8980139-msonormal">
    <w:name w:val="ox-2be8980139-msonormal"/>
    <w:basedOn w:val="Normalny"/>
    <w:uiPriority w:val="99"/>
    <w:rsid w:val="004159CD"/>
    <w:pPr>
      <w:spacing w:before="100" w:beforeAutospacing="1" w:after="100" w:afterAutospacing="1"/>
    </w:pPr>
  </w:style>
  <w:style w:type="character" w:styleId="Odwoanieprzypisudolnego">
    <w:name w:val="footnote reference"/>
    <w:uiPriority w:val="99"/>
    <w:semiHidden/>
    <w:unhideWhenUsed/>
    <w:rsid w:val="004159CD"/>
    <w:rPr>
      <w:rFonts w:ascii="Times New Roman" w:hAnsi="Times New Roman" w:cs="Times New Roman" w:hint="default"/>
      <w:vertAlign w:val="superscript"/>
    </w:rPr>
  </w:style>
  <w:style w:type="character" w:styleId="Odwoaniedokomentarza">
    <w:name w:val="annotation reference"/>
    <w:uiPriority w:val="99"/>
    <w:semiHidden/>
    <w:unhideWhenUsed/>
    <w:rsid w:val="004159CD"/>
    <w:rPr>
      <w:rFonts w:ascii="Times New Roman" w:hAnsi="Times New Roman" w:cs="Times New Roman" w:hint="default"/>
      <w:sz w:val="16"/>
    </w:rPr>
  </w:style>
  <w:style w:type="character" w:styleId="Odwoanieprzypisukocowego">
    <w:name w:val="endnote reference"/>
    <w:uiPriority w:val="99"/>
    <w:semiHidden/>
    <w:unhideWhenUsed/>
    <w:rsid w:val="004159CD"/>
    <w:rPr>
      <w:rFonts w:ascii="Times New Roman" w:hAnsi="Times New Roman" w:cs="Times New Roman" w:hint="default"/>
      <w:vertAlign w:val="superscript"/>
    </w:rPr>
  </w:style>
  <w:style w:type="character" w:customStyle="1" w:styleId="FontStyle33">
    <w:name w:val="Font Style33"/>
    <w:uiPriority w:val="99"/>
    <w:rsid w:val="004159CD"/>
    <w:rPr>
      <w:rFonts w:ascii="Times New Roman" w:hAnsi="Times New Roman" w:cs="Times New Roman" w:hint="default"/>
      <w:sz w:val="22"/>
    </w:rPr>
  </w:style>
  <w:style w:type="character" w:customStyle="1" w:styleId="alb">
    <w:name w:val="a_lb"/>
    <w:rsid w:val="004159CD"/>
    <w:rPr>
      <w:rFonts w:ascii="Times New Roman" w:hAnsi="Times New Roman" w:cs="Times New Roman" w:hint="default"/>
    </w:rPr>
  </w:style>
  <w:style w:type="character" w:customStyle="1" w:styleId="TeksttreciPogrubienie6">
    <w:name w:val="Tekst treści + Pogrubienie6"/>
    <w:uiPriority w:val="99"/>
    <w:rsid w:val="004159CD"/>
    <w:rPr>
      <w:b/>
      <w:bCs w:val="0"/>
      <w:spacing w:val="0"/>
      <w:sz w:val="19"/>
      <w:shd w:val="clear" w:color="auto" w:fill="FFFFFF"/>
    </w:rPr>
  </w:style>
  <w:style w:type="character" w:customStyle="1" w:styleId="Teksttreci0">
    <w:name w:val="Tekst treści"/>
    <w:uiPriority w:val="99"/>
    <w:rsid w:val="004159CD"/>
    <w:rPr>
      <w:rFonts w:ascii="Arial Unicode MS" w:eastAsia="Arial Unicode MS" w:hAnsi="Arial Unicode MS" w:hint="default"/>
      <w:noProof/>
      <w:spacing w:val="0"/>
      <w:sz w:val="19"/>
      <w:shd w:val="clear" w:color="auto" w:fill="FFFFFF"/>
    </w:rPr>
  </w:style>
  <w:style w:type="character" w:customStyle="1" w:styleId="h2">
    <w:name w:val="h2"/>
    <w:uiPriority w:val="99"/>
    <w:rsid w:val="004159CD"/>
    <w:rPr>
      <w:rFonts w:ascii="Times New Roman" w:hAnsi="Times New Roman" w:cs="Times New Roman" w:hint="default"/>
    </w:rPr>
  </w:style>
  <w:style w:type="character" w:customStyle="1" w:styleId="m5968006951817061090size">
    <w:name w:val="m5968006951817061090size"/>
    <w:uiPriority w:val="99"/>
    <w:rsid w:val="004159CD"/>
    <w:rPr>
      <w:rFonts w:ascii="Times New Roman" w:hAnsi="Times New Roman" w:cs="Times New Roman" w:hint="default"/>
    </w:rPr>
  </w:style>
  <w:style w:type="character" w:customStyle="1" w:styleId="m5968006951817061090font">
    <w:name w:val="m5968006951817061090font"/>
    <w:uiPriority w:val="99"/>
    <w:rsid w:val="004159CD"/>
    <w:rPr>
      <w:rFonts w:ascii="Times New Roman" w:hAnsi="Times New Roman" w:cs="Times New Roman" w:hint="default"/>
    </w:rPr>
  </w:style>
  <w:style w:type="character" w:customStyle="1" w:styleId="apple-converted-space">
    <w:name w:val="apple-converted-space"/>
    <w:basedOn w:val="Domylnaczcionkaakapitu"/>
    <w:rsid w:val="004159CD"/>
  </w:style>
  <w:style w:type="character" w:customStyle="1" w:styleId="ox-64ef4f67be-fontstyle01">
    <w:name w:val="ox-64ef4f67be-fontstyle01"/>
    <w:basedOn w:val="Domylnaczcionkaakapitu"/>
    <w:rsid w:val="004159CD"/>
  </w:style>
  <w:style w:type="character" w:customStyle="1" w:styleId="Nierozpoznanawzmianka1">
    <w:name w:val="Nierozpoznana wzmianka1"/>
    <w:basedOn w:val="Domylnaczcionkaakapitu"/>
    <w:uiPriority w:val="99"/>
    <w:semiHidden/>
    <w:rsid w:val="004159CD"/>
    <w:rPr>
      <w:color w:val="605E5C"/>
      <w:shd w:val="clear" w:color="auto" w:fill="E1DFDD"/>
    </w:rPr>
  </w:style>
  <w:style w:type="table" w:styleId="Tabela-Siatka">
    <w:name w:val="Table Grid"/>
    <w:basedOn w:val="Standardowy"/>
    <w:uiPriority w:val="59"/>
    <w:rsid w:val="004159CD"/>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Zaimportowanystyl40">
    <w:name w:val="Zaimportowany styl 4.0"/>
    <w:rsid w:val="004159CD"/>
    <w:pPr>
      <w:numPr>
        <w:numId w:val="53"/>
      </w:numPr>
    </w:pPr>
  </w:style>
  <w:style w:type="numbering" w:customStyle="1" w:styleId="Zaimportowanystyl2">
    <w:name w:val="Zaimportowany styl 2"/>
    <w:rsid w:val="004159CD"/>
    <w:pPr>
      <w:numPr>
        <w:numId w:val="54"/>
      </w:numPr>
    </w:pPr>
  </w:style>
  <w:style w:type="character" w:styleId="Uwydatnienie">
    <w:name w:val="Emphasis"/>
    <w:basedOn w:val="Domylnaczcionkaakapitu"/>
    <w:uiPriority w:val="20"/>
    <w:qFormat/>
    <w:rsid w:val="00755090"/>
    <w:rPr>
      <w:i/>
      <w:iCs/>
    </w:rPr>
  </w:style>
  <w:style w:type="character" w:customStyle="1" w:styleId="st">
    <w:name w:val="st"/>
    <w:basedOn w:val="Domylnaczcionkaakapitu"/>
    <w:rsid w:val="00C15D87"/>
  </w:style>
  <w:style w:type="paragraph" w:styleId="Mapadokumentu">
    <w:name w:val="Document Map"/>
    <w:basedOn w:val="Normalny"/>
    <w:link w:val="MapadokumentuZnak"/>
    <w:uiPriority w:val="99"/>
    <w:semiHidden/>
    <w:unhideWhenUsed/>
    <w:rsid w:val="00A87540"/>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A87540"/>
    <w:rPr>
      <w:rFonts w:ascii="Tahoma" w:eastAsia="Calibri" w:hAnsi="Tahoma" w:cs="Tahoma"/>
      <w:sz w:val="16"/>
      <w:szCs w:val="16"/>
      <w:lang w:eastAsia="pl-PL"/>
    </w:rPr>
  </w:style>
  <w:style w:type="paragraph" w:styleId="Poprawka">
    <w:name w:val="Revision"/>
    <w:hidden/>
    <w:uiPriority w:val="99"/>
    <w:semiHidden/>
    <w:rsid w:val="0037309F"/>
    <w:pPr>
      <w:spacing w:after="0" w:line="240" w:lineRule="auto"/>
    </w:pPr>
    <w:rPr>
      <w:rFonts w:ascii="Times New Roman" w:eastAsia="Calibri"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773256">
      <w:bodyDiv w:val="1"/>
      <w:marLeft w:val="0"/>
      <w:marRight w:val="0"/>
      <w:marTop w:val="0"/>
      <w:marBottom w:val="0"/>
      <w:divBdr>
        <w:top w:val="none" w:sz="0" w:space="0" w:color="auto"/>
        <w:left w:val="none" w:sz="0" w:space="0" w:color="auto"/>
        <w:bottom w:val="none" w:sz="0" w:space="0" w:color="auto"/>
        <w:right w:val="none" w:sz="0" w:space="0" w:color="auto"/>
      </w:divBdr>
    </w:div>
    <w:div w:id="231086613">
      <w:bodyDiv w:val="1"/>
      <w:marLeft w:val="0"/>
      <w:marRight w:val="0"/>
      <w:marTop w:val="0"/>
      <w:marBottom w:val="0"/>
      <w:divBdr>
        <w:top w:val="none" w:sz="0" w:space="0" w:color="auto"/>
        <w:left w:val="none" w:sz="0" w:space="0" w:color="auto"/>
        <w:bottom w:val="none" w:sz="0" w:space="0" w:color="auto"/>
        <w:right w:val="none" w:sz="0" w:space="0" w:color="auto"/>
      </w:divBdr>
    </w:div>
    <w:div w:id="462308199">
      <w:bodyDiv w:val="1"/>
      <w:marLeft w:val="0"/>
      <w:marRight w:val="0"/>
      <w:marTop w:val="0"/>
      <w:marBottom w:val="0"/>
      <w:divBdr>
        <w:top w:val="none" w:sz="0" w:space="0" w:color="auto"/>
        <w:left w:val="none" w:sz="0" w:space="0" w:color="auto"/>
        <w:bottom w:val="none" w:sz="0" w:space="0" w:color="auto"/>
        <w:right w:val="none" w:sz="0" w:space="0" w:color="auto"/>
      </w:divBdr>
    </w:div>
    <w:div w:id="679895367">
      <w:bodyDiv w:val="1"/>
      <w:marLeft w:val="0"/>
      <w:marRight w:val="0"/>
      <w:marTop w:val="0"/>
      <w:marBottom w:val="0"/>
      <w:divBdr>
        <w:top w:val="none" w:sz="0" w:space="0" w:color="auto"/>
        <w:left w:val="none" w:sz="0" w:space="0" w:color="auto"/>
        <w:bottom w:val="none" w:sz="0" w:space="0" w:color="auto"/>
        <w:right w:val="none" w:sz="0" w:space="0" w:color="auto"/>
      </w:divBdr>
    </w:div>
    <w:div w:id="1102143751">
      <w:bodyDiv w:val="1"/>
      <w:marLeft w:val="0"/>
      <w:marRight w:val="0"/>
      <w:marTop w:val="0"/>
      <w:marBottom w:val="0"/>
      <w:divBdr>
        <w:top w:val="none" w:sz="0" w:space="0" w:color="auto"/>
        <w:left w:val="none" w:sz="0" w:space="0" w:color="auto"/>
        <w:bottom w:val="none" w:sz="0" w:space="0" w:color="auto"/>
        <w:right w:val="none" w:sz="0" w:space="0" w:color="auto"/>
      </w:divBdr>
    </w:div>
    <w:div w:id="1318026287">
      <w:bodyDiv w:val="1"/>
      <w:marLeft w:val="0"/>
      <w:marRight w:val="0"/>
      <w:marTop w:val="0"/>
      <w:marBottom w:val="0"/>
      <w:divBdr>
        <w:top w:val="none" w:sz="0" w:space="0" w:color="auto"/>
        <w:left w:val="none" w:sz="0" w:space="0" w:color="auto"/>
        <w:bottom w:val="none" w:sz="0" w:space="0" w:color="auto"/>
        <w:right w:val="none" w:sz="0" w:space="0" w:color="auto"/>
      </w:divBdr>
    </w:div>
    <w:div w:id="1627002859">
      <w:bodyDiv w:val="1"/>
      <w:marLeft w:val="0"/>
      <w:marRight w:val="0"/>
      <w:marTop w:val="0"/>
      <w:marBottom w:val="0"/>
      <w:divBdr>
        <w:top w:val="none" w:sz="0" w:space="0" w:color="auto"/>
        <w:left w:val="none" w:sz="0" w:space="0" w:color="auto"/>
        <w:bottom w:val="none" w:sz="0" w:space="0" w:color="auto"/>
        <w:right w:val="none" w:sz="0" w:space="0" w:color="auto"/>
      </w:divBdr>
    </w:div>
    <w:div w:id="1753088372">
      <w:bodyDiv w:val="1"/>
      <w:marLeft w:val="0"/>
      <w:marRight w:val="0"/>
      <w:marTop w:val="0"/>
      <w:marBottom w:val="0"/>
      <w:divBdr>
        <w:top w:val="none" w:sz="0" w:space="0" w:color="auto"/>
        <w:left w:val="none" w:sz="0" w:space="0" w:color="auto"/>
        <w:bottom w:val="none" w:sz="0" w:space="0" w:color="auto"/>
        <w:right w:val="none" w:sz="0" w:space="0" w:color="auto"/>
      </w:divBdr>
    </w:div>
    <w:div w:id="197309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uzp.gov.pl"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miniportal.uzp.gov.pl/InstrukcjaUzytkownikaSystemuMiniPortalePUAP.pdf" TargetMode="External"/><Relationship Id="rId10" Type="http://schemas.openxmlformats.org/officeDocument/2006/relationships/hyperlink" Target="https://espd.uzp.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C94AAD-1224-5747-A055-A29ED21A2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36</Pages>
  <Words>10958</Words>
  <Characters>65753</Characters>
  <Application>Microsoft Macintosh Word</Application>
  <DocSecurity>0</DocSecurity>
  <Lines>547</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Mroczkowski</dc:creator>
  <cp:lastModifiedBy>Robert Słowikowski</cp:lastModifiedBy>
  <cp:revision>11</cp:revision>
  <cp:lastPrinted>2020-02-05T09:50:00Z</cp:lastPrinted>
  <dcterms:created xsi:type="dcterms:W3CDTF">2020-04-21T07:32:00Z</dcterms:created>
  <dcterms:modified xsi:type="dcterms:W3CDTF">2020-05-13T12:11:00Z</dcterms:modified>
</cp:coreProperties>
</file>