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Look w:val="00A0" w:firstRow="1" w:lastRow="0" w:firstColumn="1" w:lastColumn="0" w:noHBand="0" w:noVBand="0"/>
      </w:tblPr>
      <w:tblGrid>
        <w:gridCol w:w="9072"/>
      </w:tblGrid>
      <w:tr w:rsidR="00F71DD4" w:rsidRPr="006E5F5C" w14:paraId="0045AF3A" w14:textId="77777777" w:rsidTr="00F71DD4">
        <w:trPr>
          <w:trHeight w:val="600"/>
          <w:jc w:val="center"/>
        </w:trPr>
        <w:tc>
          <w:tcPr>
            <w:tcW w:w="9210" w:type="dxa"/>
          </w:tcPr>
          <w:p w14:paraId="443B7712" w14:textId="77777777" w:rsidR="00F71DD4" w:rsidRPr="00992210" w:rsidRDefault="00F71DD4" w:rsidP="00F71DD4">
            <w:pPr>
              <w:jc w:val="center"/>
              <w:rPr>
                <w:rFonts w:ascii="Cambria" w:hAnsi="Cambria"/>
                <w:b/>
                <w:sz w:val="20"/>
                <w:szCs w:val="20"/>
              </w:rPr>
            </w:pPr>
          </w:p>
          <w:p w14:paraId="3853C1FC" w14:textId="77777777" w:rsidR="00F71DD4" w:rsidRPr="001C286C" w:rsidRDefault="00F71DD4" w:rsidP="00F71DD4">
            <w:pPr>
              <w:jc w:val="center"/>
              <w:rPr>
                <w:rFonts w:ascii="Cambria" w:hAnsi="Cambria" w:cs="Arial"/>
                <w:b/>
              </w:rPr>
            </w:pPr>
            <w:r w:rsidRPr="001C286C">
              <w:rPr>
                <w:rFonts w:ascii="Cambria" w:hAnsi="Cambria"/>
                <w:b/>
                <w:sz w:val="22"/>
                <w:szCs w:val="22"/>
              </w:rPr>
              <w:t xml:space="preserve">GMINA </w:t>
            </w:r>
            <w:r>
              <w:rPr>
                <w:rFonts w:ascii="Cambria" w:hAnsi="Cambria"/>
                <w:b/>
                <w:sz w:val="22"/>
                <w:szCs w:val="22"/>
              </w:rPr>
              <w:t>ŁUKÓW</w:t>
            </w:r>
          </w:p>
        </w:tc>
      </w:tr>
    </w:tbl>
    <w:p w14:paraId="0C5FECE9" w14:textId="77777777" w:rsidR="00F71DD4" w:rsidRPr="006E5F5C" w:rsidRDefault="00F71DD4" w:rsidP="00F71DD4">
      <w:pPr>
        <w:jc w:val="center"/>
        <w:rPr>
          <w:rFonts w:ascii="Cambria" w:hAnsi="Cambria" w:cs="Arial"/>
          <w:b/>
          <w:sz w:val="44"/>
          <w:szCs w:val="44"/>
        </w:rPr>
      </w:pPr>
      <w:r>
        <w:rPr>
          <w:rFonts w:ascii="Helvetica" w:hAnsi="Helvetica" w:cs="Helvetica"/>
          <w:noProof/>
        </w:rPr>
        <w:drawing>
          <wp:inline distT="0" distB="0" distL="0" distR="0" wp14:anchorId="22CA82B7" wp14:editId="4E056DBD">
            <wp:extent cx="739775" cy="821690"/>
            <wp:effectExtent l="0" t="0" r="0" b="0"/>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9775" cy="821690"/>
                    </a:xfrm>
                    <a:prstGeom prst="rect">
                      <a:avLst/>
                    </a:prstGeom>
                    <a:noFill/>
                    <a:ln>
                      <a:noFill/>
                    </a:ln>
                  </pic:spPr>
                </pic:pic>
              </a:graphicData>
            </a:graphic>
          </wp:inline>
        </w:drawing>
      </w:r>
    </w:p>
    <w:p w14:paraId="571059E5" w14:textId="77777777" w:rsidR="00F71DD4" w:rsidRPr="00B512B2" w:rsidRDefault="00F71DD4" w:rsidP="00F71DD4">
      <w:pPr>
        <w:jc w:val="center"/>
        <w:rPr>
          <w:rFonts w:ascii="Cambria" w:hAnsi="Cambria" w:cs="Arial"/>
          <w:sz w:val="10"/>
          <w:szCs w:val="10"/>
        </w:rPr>
      </w:pPr>
    </w:p>
    <w:p w14:paraId="295597B3" w14:textId="77777777" w:rsidR="00F71DD4" w:rsidRPr="006E5F5C" w:rsidRDefault="00F71DD4" w:rsidP="00F71DD4">
      <w:pPr>
        <w:jc w:val="center"/>
        <w:rPr>
          <w:rFonts w:ascii="Cambria" w:hAnsi="Cambria" w:cs="Arial"/>
          <w:sz w:val="22"/>
          <w:szCs w:val="22"/>
        </w:rPr>
      </w:pPr>
      <w:r w:rsidRPr="006E5F5C">
        <w:rPr>
          <w:rFonts w:ascii="Cambria" w:hAnsi="Cambria" w:cs="Arial"/>
          <w:sz w:val="22"/>
          <w:szCs w:val="22"/>
        </w:rPr>
        <w:t xml:space="preserve">reprezentowana przez </w:t>
      </w:r>
    </w:p>
    <w:p w14:paraId="53A97FB3" w14:textId="77777777" w:rsidR="00F71DD4" w:rsidRPr="006E5F5C" w:rsidRDefault="00F71DD4" w:rsidP="00F71DD4">
      <w:pPr>
        <w:jc w:val="center"/>
        <w:rPr>
          <w:rFonts w:ascii="Cambria" w:hAnsi="Cambria" w:cs="Arial"/>
          <w:sz w:val="22"/>
          <w:szCs w:val="22"/>
        </w:rPr>
      </w:pPr>
      <w:r>
        <w:rPr>
          <w:rFonts w:ascii="Cambria" w:hAnsi="Cambria" w:cs="Arial"/>
          <w:sz w:val="22"/>
          <w:szCs w:val="22"/>
        </w:rPr>
        <w:t>Wójta Gminy Łuków</w:t>
      </w:r>
    </w:p>
    <w:p w14:paraId="2894CF6B" w14:textId="77777777" w:rsidR="00F71DD4" w:rsidRPr="00F81CF2" w:rsidRDefault="00F71DD4" w:rsidP="00F71DD4">
      <w:pPr>
        <w:jc w:val="center"/>
        <w:rPr>
          <w:rFonts w:ascii="Cambria" w:hAnsi="Cambria" w:cs="Arial"/>
          <w:b/>
          <w:sz w:val="20"/>
          <w:szCs w:val="20"/>
        </w:rPr>
      </w:pPr>
    </w:p>
    <w:p w14:paraId="6FE60A18" w14:textId="77777777" w:rsidR="00F71DD4" w:rsidRPr="00F81CF2" w:rsidRDefault="00F71DD4" w:rsidP="00F71DD4">
      <w:pPr>
        <w:jc w:val="center"/>
        <w:rPr>
          <w:rFonts w:ascii="Cambria" w:hAnsi="Cambri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F71DD4" w:rsidRPr="001C2EC4" w14:paraId="0BAAD9CC" w14:textId="77777777" w:rsidTr="00F71DD4">
        <w:tc>
          <w:tcPr>
            <w:tcW w:w="9354" w:type="dxa"/>
          </w:tcPr>
          <w:p w14:paraId="671E2CD5" w14:textId="77777777" w:rsidR="00F71DD4" w:rsidRPr="001C2EC4" w:rsidRDefault="00F71DD4" w:rsidP="00F71DD4">
            <w:pPr>
              <w:spacing w:line="276" w:lineRule="auto"/>
              <w:jc w:val="center"/>
              <w:rPr>
                <w:rFonts w:ascii="Cambria" w:hAnsi="Cambria" w:cs="Arial"/>
                <w:b/>
                <w:sz w:val="44"/>
                <w:szCs w:val="44"/>
              </w:rPr>
            </w:pPr>
            <w:r w:rsidRPr="006172C9">
              <w:rPr>
                <w:rFonts w:ascii="Cambria" w:hAnsi="Cambria" w:cs="Arial"/>
                <w:b/>
                <w:color w:val="00B050"/>
                <w:sz w:val="44"/>
                <w:szCs w:val="44"/>
              </w:rPr>
              <w:t>S</w:t>
            </w:r>
            <w:r w:rsidRPr="001C2EC4">
              <w:rPr>
                <w:rFonts w:ascii="Cambria" w:hAnsi="Cambria" w:cs="Arial"/>
                <w:b/>
                <w:sz w:val="32"/>
                <w:szCs w:val="32"/>
              </w:rPr>
              <w:t xml:space="preserve">PECYFIKACJA </w:t>
            </w:r>
            <w:r w:rsidRPr="006172C9">
              <w:rPr>
                <w:rFonts w:ascii="Cambria" w:hAnsi="Cambria" w:cs="Arial"/>
                <w:b/>
                <w:color w:val="00B050"/>
                <w:sz w:val="44"/>
                <w:szCs w:val="44"/>
              </w:rPr>
              <w:t>I</w:t>
            </w:r>
            <w:r w:rsidRPr="001C2EC4">
              <w:rPr>
                <w:rFonts w:ascii="Cambria" w:hAnsi="Cambria" w:cs="Arial"/>
                <w:b/>
                <w:sz w:val="32"/>
                <w:szCs w:val="32"/>
              </w:rPr>
              <w:t xml:space="preserve">STOTNYCH </w:t>
            </w:r>
            <w:r w:rsidRPr="006172C9">
              <w:rPr>
                <w:rFonts w:ascii="Cambria" w:hAnsi="Cambria" w:cs="Arial"/>
                <w:b/>
                <w:color w:val="00B050"/>
                <w:sz w:val="44"/>
                <w:szCs w:val="40"/>
              </w:rPr>
              <w:t>W</w:t>
            </w:r>
            <w:r w:rsidRPr="001C2EC4">
              <w:rPr>
                <w:rFonts w:ascii="Cambria" w:hAnsi="Cambria" w:cs="Arial"/>
                <w:b/>
                <w:sz w:val="32"/>
                <w:szCs w:val="32"/>
              </w:rPr>
              <w:t xml:space="preserve">ARUNKÓW </w:t>
            </w:r>
            <w:r w:rsidRPr="006172C9">
              <w:rPr>
                <w:rFonts w:ascii="Cambria" w:hAnsi="Cambria" w:cs="Arial"/>
                <w:b/>
                <w:color w:val="00B050"/>
                <w:sz w:val="44"/>
                <w:szCs w:val="44"/>
              </w:rPr>
              <w:t>Z</w:t>
            </w:r>
            <w:r w:rsidRPr="001C2EC4">
              <w:rPr>
                <w:rFonts w:ascii="Cambria" w:hAnsi="Cambria" w:cs="Arial"/>
                <w:b/>
                <w:sz w:val="32"/>
                <w:szCs w:val="32"/>
              </w:rPr>
              <w:t>AMÓWIENIA</w:t>
            </w:r>
          </w:p>
        </w:tc>
      </w:tr>
    </w:tbl>
    <w:p w14:paraId="34722899" w14:textId="77777777" w:rsidR="00F71DD4" w:rsidRPr="006E5F5C" w:rsidRDefault="00F71DD4" w:rsidP="00F71DD4">
      <w:pPr>
        <w:spacing w:line="276" w:lineRule="auto"/>
        <w:jc w:val="center"/>
        <w:rPr>
          <w:rFonts w:ascii="Cambria" w:hAnsi="Cambria"/>
          <w:bCs/>
        </w:rPr>
      </w:pPr>
    </w:p>
    <w:p w14:paraId="1A8C45FC" w14:textId="63D11A78" w:rsidR="00F71DD4" w:rsidRPr="006E5F5C" w:rsidRDefault="00F71DD4" w:rsidP="00F71DD4">
      <w:pPr>
        <w:spacing w:line="276" w:lineRule="auto"/>
        <w:jc w:val="center"/>
        <w:rPr>
          <w:rFonts w:ascii="Cambria" w:hAnsi="Cambria"/>
          <w:bCs/>
        </w:rPr>
      </w:pPr>
      <w:r w:rsidRPr="006E5F5C">
        <w:rPr>
          <w:rFonts w:ascii="Cambria" w:hAnsi="Cambria"/>
          <w:bCs/>
        </w:rPr>
        <w:t>w postępowaniu o udzielenie zamówienia publicznego na</w:t>
      </w:r>
      <w:r w:rsidR="00362A01">
        <w:rPr>
          <w:rFonts w:ascii="Cambria" w:hAnsi="Cambria"/>
          <w:bCs/>
        </w:rPr>
        <w:t xml:space="preserve"> zadanie</w:t>
      </w:r>
      <w:r w:rsidRPr="006E5F5C">
        <w:rPr>
          <w:rFonts w:ascii="Cambria" w:hAnsi="Cambria"/>
          <w:bCs/>
        </w:rPr>
        <w:t>:</w:t>
      </w:r>
    </w:p>
    <w:p w14:paraId="12658434" w14:textId="77777777" w:rsidR="00F71DD4" w:rsidRPr="001C286C" w:rsidRDefault="00F71DD4" w:rsidP="00F71DD4">
      <w:pPr>
        <w:spacing w:line="276" w:lineRule="auto"/>
        <w:jc w:val="center"/>
        <w:rPr>
          <w:rFonts w:ascii="Cambria" w:hAnsi="Cambria"/>
          <w:b/>
          <w:bCs/>
          <w:sz w:val="26"/>
          <w:szCs w:val="26"/>
        </w:rPr>
      </w:pPr>
    </w:p>
    <w:p w14:paraId="5B8D8672" w14:textId="04021C92" w:rsidR="00F71DD4" w:rsidRPr="001C286C" w:rsidRDefault="00F71DD4" w:rsidP="00F71DD4">
      <w:pPr>
        <w:spacing w:line="276" w:lineRule="auto"/>
        <w:jc w:val="center"/>
        <w:rPr>
          <w:rFonts w:ascii="Cambria" w:hAnsi="Cambria"/>
          <w:b/>
          <w:bCs/>
          <w:sz w:val="26"/>
          <w:szCs w:val="26"/>
        </w:rPr>
      </w:pPr>
      <w:r>
        <w:rPr>
          <w:rFonts w:ascii="Cambria" w:hAnsi="Cambria"/>
          <w:b/>
          <w:bCs/>
          <w:sz w:val="26"/>
          <w:szCs w:val="26"/>
        </w:rPr>
        <w:t xml:space="preserve"> </w:t>
      </w:r>
      <w:r w:rsidR="00362A01">
        <w:rPr>
          <w:rFonts w:ascii="Cambria" w:hAnsi="Cambria"/>
          <w:b/>
          <w:bCs/>
          <w:sz w:val="26"/>
          <w:szCs w:val="26"/>
        </w:rPr>
        <w:t>„</w:t>
      </w:r>
      <w:r w:rsidR="00362A01" w:rsidRPr="00362A01">
        <w:rPr>
          <w:rFonts w:ascii="Cambria" w:hAnsi="Cambria"/>
          <w:b/>
          <w:bCs/>
          <w:sz w:val="26"/>
          <w:szCs w:val="26"/>
        </w:rPr>
        <w:t xml:space="preserve">Głęboka termomodernizacja i modernizacja energetyczna budynku Zespołu Szkół w </w:t>
      </w:r>
      <w:proofErr w:type="spellStart"/>
      <w:r w:rsidR="00362A01" w:rsidRPr="00362A01">
        <w:rPr>
          <w:rFonts w:ascii="Cambria" w:hAnsi="Cambria"/>
          <w:b/>
          <w:bCs/>
          <w:sz w:val="26"/>
          <w:szCs w:val="26"/>
        </w:rPr>
        <w:t>Czer</w:t>
      </w:r>
      <w:r w:rsidR="00362A01">
        <w:rPr>
          <w:rFonts w:ascii="Cambria" w:hAnsi="Cambria"/>
          <w:b/>
          <w:bCs/>
          <w:sz w:val="26"/>
          <w:szCs w:val="26"/>
        </w:rPr>
        <w:t>ś</w:t>
      </w:r>
      <w:r w:rsidR="00362A01" w:rsidRPr="00362A01">
        <w:rPr>
          <w:rFonts w:ascii="Cambria" w:hAnsi="Cambria"/>
          <w:b/>
          <w:bCs/>
          <w:sz w:val="26"/>
          <w:szCs w:val="26"/>
        </w:rPr>
        <w:t>li</w:t>
      </w:r>
      <w:proofErr w:type="spellEnd"/>
      <w:r w:rsidRPr="00FB5EB1">
        <w:rPr>
          <w:rFonts w:ascii="Cambria" w:hAnsi="Cambria"/>
          <w:b/>
          <w:bCs/>
          <w:i/>
          <w:sz w:val="26"/>
          <w:szCs w:val="26"/>
        </w:rPr>
        <w:t>”</w:t>
      </w:r>
    </w:p>
    <w:p w14:paraId="5F6BAF29" w14:textId="77777777" w:rsidR="00F71DD4" w:rsidRPr="006E5F5C" w:rsidRDefault="00F71DD4" w:rsidP="00F71DD4">
      <w:pPr>
        <w:tabs>
          <w:tab w:val="left" w:pos="567"/>
        </w:tabs>
        <w:spacing w:line="276" w:lineRule="auto"/>
        <w:contextualSpacing/>
        <w:rPr>
          <w:rFonts w:ascii="Cambria" w:hAnsi="Cambria"/>
          <w:b/>
        </w:rPr>
      </w:pPr>
      <w:r w:rsidRPr="006E5F5C">
        <w:rPr>
          <w:rFonts w:ascii="Cambria" w:hAnsi="Cambria"/>
          <w:b/>
        </w:rPr>
        <w:tab/>
      </w:r>
    </w:p>
    <w:p w14:paraId="412B9960" w14:textId="3A072746" w:rsidR="00F71DD4" w:rsidRPr="006E5F5C" w:rsidRDefault="00F71DD4" w:rsidP="00F71DD4">
      <w:pPr>
        <w:tabs>
          <w:tab w:val="left" w:pos="567"/>
        </w:tabs>
        <w:spacing w:line="276" w:lineRule="auto"/>
        <w:contextualSpacing/>
        <w:jc w:val="center"/>
        <w:rPr>
          <w:rFonts w:ascii="Cambria" w:hAnsi="Cambria"/>
          <w:b/>
          <w:bCs/>
        </w:rPr>
      </w:pPr>
      <w:r w:rsidRPr="006E5F5C">
        <w:rPr>
          <w:rFonts w:ascii="Cambria" w:hAnsi="Cambria"/>
          <w:b/>
          <w:bCs/>
        </w:rPr>
        <w:t xml:space="preserve">(Znak </w:t>
      </w:r>
      <w:r w:rsidRPr="001F00BB">
        <w:rPr>
          <w:rFonts w:ascii="Cambria" w:hAnsi="Cambria"/>
          <w:b/>
          <w:bCs/>
        </w:rPr>
        <w:t xml:space="preserve">sprawy: </w:t>
      </w:r>
      <w:r w:rsidR="007B7EBD">
        <w:rPr>
          <w:rFonts w:ascii="Cambria" w:hAnsi="Cambria"/>
          <w:b/>
          <w:bCs/>
        </w:rPr>
        <w:t>PI.271.</w:t>
      </w:r>
      <w:r w:rsidR="00480768">
        <w:rPr>
          <w:rFonts w:ascii="Cambria" w:hAnsi="Cambria"/>
          <w:b/>
          <w:bCs/>
        </w:rPr>
        <w:t>1.</w:t>
      </w:r>
      <w:r w:rsidR="003A728C">
        <w:rPr>
          <w:rFonts w:ascii="Cambria" w:hAnsi="Cambria"/>
          <w:b/>
          <w:bCs/>
        </w:rPr>
        <w:t>2.2019</w:t>
      </w:r>
      <w:r w:rsidRPr="001F00BB">
        <w:rPr>
          <w:rFonts w:ascii="Cambria" w:hAnsi="Cambria"/>
          <w:b/>
          <w:bCs/>
        </w:rPr>
        <w:t>)</w:t>
      </w:r>
    </w:p>
    <w:p w14:paraId="40A7DDC7" w14:textId="77777777" w:rsidR="00F71DD4" w:rsidRPr="006E5F5C" w:rsidRDefault="00F71DD4" w:rsidP="00F71DD4">
      <w:pPr>
        <w:tabs>
          <w:tab w:val="left" w:pos="567"/>
        </w:tabs>
        <w:spacing w:line="276" w:lineRule="auto"/>
        <w:contextualSpacing/>
        <w:rPr>
          <w:rFonts w:ascii="Cambria" w:hAnsi="Cambria"/>
          <w:b/>
          <w:iCs/>
          <w:sz w:val="20"/>
          <w:szCs w:val="20"/>
        </w:rPr>
      </w:pPr>
    </w:p>
    <w:p w14:paraId="704F1507" w14:textId="77777777" w:rsidR="00F71DD4" w:rsidRDefault="00F71DD4" w:rsidP="00F71DD4">
      <w:pPr>
        <w:spacing w:line="276" w:lineRule="auto"/>
        <w:ind w:left="567"/>
        <w:jc w:val="center"/>
        <w:rPr>
          <w:rFonts w:ascii="Cambria" w:hAnsi="Cambria"/>
          <w:spacing w:val="-5"/>
        </w:rPr>
      </w:pPr>
      <w:r w:rsidRPr="00AB4E0A">
        <w:rPr>
          <w:rFonts w:ascii="Cambria" w:hAnsi="Cambria"/>
        </w:rPr>
        <w:t>Zamówienie realizowane w ramach projekt</w:t>
      </w:r>
      <w:r>
        <w:rPr>
          <w:rFonts w:ascii="Cambria" w:hAnsi="Cambria"/>
        </w:rPr>
        <w:t>ów</w:t>
      </w:r>
      <w:r w:rsidRPr="00AB4E0A">
        <w:rPr>
          <w:rFonts w:ascii="Cambria" w:hAnsi="Cambria"/>
        </w:rPr>
        <w:t xml:space="preserve"> współfinansowan</w:t>
      </w:r>
      <w:r>
        <w:rPr>
          <w:rFonts w:ascii="Cambria" w:hAnsi="Cambria"/>
        </w:rPr>
        <w:t>ych</w:t>
      </w:r>
      <w:r>
        <w:rPr>
          <w:rFonts w:ascii="Cambria" w:hAnsi="Cambria"/>
        </w:rPr>
        <w:br/>
      </w:r>
      <w:r w:rsidRPr="00AB4E0A">
        <w:rPr>
          <w:rFonts w:ascii="Cambria" w:hAnsi="Cambria"/>
        </w:rPr>
        <w:t xml:space="preserve">ze środków Europejskiego Funduszu Rozwoju Regionalnego </w:t>
      </w:r>
      <w:r w:rsidRPr="00AB4E0A">
        <w:rPr>
          <w:rFonts w:ascii="Cambria" w:hAnsi="Cambria"/>
          <w:spacing w:val="-5"/>
        </w:rPr>
        <w:t xml:space="preserve">w ramach Osi priorytetowej </w:t>
      </w:r>
      <w:r w:rsidRPr="00A90E39">
        <w:rPr>
          <w:rFonts w:ascii="Cambria" w:hAnsi="Cambria"/>
          <w:spacing w:val="-5"/>
        </w:rPr>
        <w:t>5 Efektywność energetyczna i gospodarka niskoemisyjna, Działanie 5.2 Efektywność e</w:t>
      </w:r>
      <w:r>
        <w:rPr>
          <w:rFonts w:ascii="Cambria" w:hAnsi="Cambria"/>
          <w:spacing w:val="-5"/>
        </w:rPr>
        <w:t xml:space="preserve">nergetyczna sektora publicznego </w:t>
      </w:r>
      <w:r w:rsidRPr="00AB4E0A">
        <w:rPr>
          <w:rFonts w:ascii="Cambria" w:hAnsi="Cambria"/>
          <w:spacing w:val="-5"/>
        </w:rPr>
        <w:t>Regionalnego Programu Operacyjnego Województwa Lubelskiego na lata 2014-2020</w:t>
      </w:r>
      <w:r>
        <w:rPr>
          <w:rFonts w:ascii="Cambria" w:hAnsi="Cambria"/>
          <w:spacing w:val="-5"/>
        </w:rPr>
        <w:t xml:space="preserve">. </w:t>
      </w:r>
    </w:p>
    <w:p w14:paraId="361EBCD3" w14:textId="77777777" w:rsidR="00F71DD4" w:rsidRDefault="00F71DD4" w:rsidP="00F71DD4">
      <w:pPr>
        <w:jc w:val="center"/>
        <w:rPr>
          <w:rFonts w:ascii="Cambria" w:hAnsi="Cambria"/>
          <w:b/>
        </w:rPr>
      </w:pPr>
    </w:p>
    <w:p w14:paraId="2BB99091" w14:textId="77777777" w:rsidR="00F71DD4" w:rsidRDefault="00F71DD4" w:rsidP="00F71DD4">
      <w:pPr>
        <w:jc w:val="center"/>
        <w:rPr>
          <w:rFonts w:ascii="Cambria" w:hAnsi="Cambria"/>
          <w:b/>
        </w:rPr>
      </w:pPr>
    </w:p>
    <w:p w14:paraId="543EAF83" w14:textId="77777777" w:rsidR="00F71DD4" w:rsidRDefault="00F71DD4" w:rsidP="00F71DD4">
      <w:pPr>
        <w:jc w:val="center"/>
        <w:rPr>
          <w:rFonts w:ascii="Cambria" w:hAnsi="Cambria"/>
          <w:b/>
        </w:rPr>
      </w:pPr>
      <w:r w:rsidRPr="00A20271">
        <w:rPr>
          <w:rFonts w:ascii="Cambria" w:hAnsi="Cambria"/>
          <w:b/>
        </w:rPr>
        <w:t>ZATWIERDZAM</w:t>
      </w:r>
    </w:p>
    <w:p w14:paraId="03E00BA9" w14:textId="77777777" w:rsidR="00F71DD4" w:rsidRPr="00A20271" w:rsidRDefault="00F71DD4" w:rsidP="00F71DD4">
      <w:pPr>
        <w:jc w:val="center"/>
        <w:rPr>
          <w:rFonts w:ascii="Cambria" w:hAnsi="Cambria"/>
          <w:b/>
        </w:rPr>
      </w:pPr>
    </w:p>
    <w:p w14:paraId="452C086B" w14:textId="77777777" w:rsidR="00F71DD4" w:rsidRPr="00DD79B4" w:rsidRDefault="00F71DD4" w:rsidP="00F71DD4">
      <w:pPr>
        <w:jc w:val="center"/>
        <w:rPr>
          <w:rFonts w:ascii="Cambria" w:hAnsi="Cambria"/>
          <w:b/>
        </w:rPr>
      </w:pPr>
      <w:r w:rsidRPr="00DD79B4">
        <w:rPr>
          <w:rFonts w:ascii="Cambria" w:hAnsi="Cambria"/>
          <w:b/>
        </w:rPr>
        <w:t xml:space="preserve">Wójt Gminy </w:t>
      </w:r>
      <w:r>
        <w:rPr>
          <w:rFonts w:ascii="Cambria" w:hAnsi="Cambria"/>
          <w:b/>
        </w:rPr>
        <w:t xml:space="preserve">Łuków </w:t>
      </w:r>
      <w:r w:rsidRPr="00DD79B4">
        <w:rPr>
          <w:rFonts w:ascii="Cambria" w:hAnsi="Cambria"/>
          <w:b/>
        </w:rPr>
        <w:t xml:space="preserve">– </w:t>
      </w:r>
      <w:r w:rsidRPr="00F81CF2">
        <w:rPr>
          <w:rFonts w:ascii="Cambria" w:hAnsi="Cambria"/>
          <w:b/>
        </w:rPr>
        <w:t>Mariusz Osiak</w:t>
      </w:r>
    </w:p>
    <w:p w14:paraId="454BC949" w14:textId="77777777" w:rsidR="00F71DD4" w:rsidRDefault="00F71DD4" w:rsidP="00F71DD4">
      <w:pPr>
        <w:jc w:val="center"/>
        <w:rPr>
          <w:rFonts w:ascii="Cambria" w:hAnsi="Cambria"/>
        </w:rPr>
      </w:pPr>
    </w:p>
    <w:p w14:paraId="0775DC40" w14:textId="77777777" w:rsidR="00F71DD4" w:rsidRDefault="00F71DD4" w:rsidP="00F71DD4">
      <w:pPr>
        <w:jc w:val="center"/>
        <w:rPr>
          <w:rFonts w:ascii="Cambria" w:hAnsi="Cambria"/>
        </w:rPr>
      </w:pPr>
    </w:p>
    <w:p w14:paraId="4F8F37D9" w14:textId="77777777" w:rsidR="00F71DD4" w:rsidRDefault="00F71DD4" w:rsidP="00F71DD4">
      <w:pPr>
        <w:jc w:val="center"/>
        <w:rPr>
          <w:rFonts w:ascii="Cambria" w:hAnsi="Cambria"/>
        </w:rPr>
      </w:pPr>
    </w:p>
    <w:p w14:paraId="445E6D4D" w14:textId="77777777" w:rsidR="00F71DD4" w:rsidRDefault="00F71DD4" w:rsidP="00F71DD4">
      <w:pPr>
        <w:jc w:val="center"/>
        <w:rPr>
          <w:rFonts w:ascii="Cambria" w:hAnsi="Cambria"/>
        </w:rPr>
      </w:pPr>
    </w:p>
    <w:p w14:paraId="75940B45" w14:textId="77777777" w:rsidR="00F71DD4" w:rsidRDefault="00F71DD4" w:rsidP="00F71DD4">
      <w:pPr>
        <w:jc w:val="center"/>
        <w:rPr>
          <w:rFonts w:ascii="Cambria" w:hAnsi="Cambria"/>
        </w:rPr>
      </w:pPr>
      <w:bookmarkStart w:id="0" w:name="_GoBack"/>
      <w:bookmarkEnd w:id="0"/>
    </w:p>
    <w:p w14:paraId="4B815046" w14:textId="77777777" w:rsidR="00F71DD4" w:rsidRDefault="00F71DD4" w:rsidP="00F71DD4">
      <w:pPr>
        <w:jc w:val="center"/>
        <w:rPr>
          <w:rFonts w:ascii="Cambria" w:hAnsi="Cambria"/>
        </w:rPr>
      </w:pPr>
      <w:r>
        <w:rPr>
          <w:rFonts w:ascii="Cambria" w:hAnsi="Cambria"/>
        </w:rPr>
        <w:t>……………………………….………….………..</w:t>
      </w:r>
    </w:p>
    <w:p w14:paraId="3AF17129" w14:textId="77777777" w:rsidR="00F71DD4" w:rsidRPr="00A20271" w:rsidRDefault="00F71DD4" w:rsidP="00F71DD4">
      <w:pPr>
        <w:jc w:val="center"/>
        <w:rPr>
          <w:rFonts w:ascii="Cambria" w:hAnsi="Cambria"/>
          <w:i/>
          <w:sz w:val="18"/>
          <w:szCs w:val="18"/>
        </w:rPr>
      </w:pPr>
      <w:r w:rsidRPr="00A20271">
        <w:rPr>
          <w:rFonts w:ascii="Cambria" w:hAnsi="Cambria"/>
          <w:i/>
          <w:sz w:val="18"/>
          <w:szCs w:val="18"/>
        </w:rPr>
        <w:t>(podpis Kierownika Zamawiającego)</w:t>
      </w:r>
    </w:p>
    <w:p w14:paraId="5B8F02AA" w14:textId="77777777" w:rsidR="00F71DD4" w:rsidRDefault="00F71DD4" w:rsidP="00F71DD4">
      <w:pPr>
        <w:pStyle w:val="Zwykytekst"/>
        <w:spacing w:line="360" w:lineRule="auto"/>
        <w:jc w:val="center"/>
        <w:rPr>
          <w:rFonts w:ascii="Cambria" w:hAnsi="Cambria"/>
          <w:sz w:val="24"/>
          <w:szCs w:val="24"/>
        </w:rPr>
      </w:pPr>
    </w:p>
    <w:p w14:paraId="18662C9F" w14:textId="731BF20D" w:rsidR="00F71DD4" w:rsidRDefault="00F71DD4" w:rsidP="00F71DD4">
      <w:pPr>
        <w:pStyle w:val="Zwykytekst"/>
        <w:spacing w:line="360" w:lineRule="auto"/>
        <w:jc w:val="center"/>
        <w:rPr>
          <w:rFonts w:ascii="Cambria" w:hAnsi="Cambria"/>
          <w:sz w:val="24"/>
          <w:szCs w:val="24"/>
        </w:rPr>
      </w:pPr>
      <w:r>
        <w:rPr>
          <w:rFonts w:ascii="Cambria" w:hAnsi="Cambria"/>
          <w:sz w:val="24"/>
          <w:szCs w:val="24"/>
        </w:rPr>
        <w:t>Łuków,</w:t>
      </w:r>
      <w:r w:rsidR="007A4308">
        <w:rPr>
          <w:rFonts w:ascii="Cambria" w:hAnsi="Cambria"/>
          <w:sz w:val="24"/>
          <w:szCs w:val="24"/>
        </w:rPr>
        <w:t xml:space="preserve"> 2</w:t>
      </w:r>
      <w:r w:rsidR="00264912">
        <w:rPr>
          <w:rFonts w:ascii="Cambria" w:hAnsi="Cambria"/>
          <w:sz w:val="24"/>
          <w:szCs w:val="24"/>
        </w:rPr>
        <w:t>8</w:t>
      </w:r>
      <w:r>
        <w:rPr>
          <w:rFonts w:ascii="Cambria" w:hAnsi="Cambria"/>
          <w:sz w:val="24"/>
          <w:szCs w:val="24"/>
        </w:rPr>
        <w:t xml:space="preserve"> luty 2019 </w:t>
      </w:r>
      <w:r w:rsidRPr="006E5F5C">
        <w:rPr>
          <w:rFonts w:ascii="Cambria" w:hAnsi="Cambria"/>
          <w:sz w:val="24"/>
          <w:szCs w:val="24"/>
        </w:rPr>
        <w:t>r.</w:t>
      </w:r>
    </w:p>
    <w:p w14:paraId="0E8B2941" w14:textId="08EBC7BF" w:rsidR="00245746" w:rsidRPr="006E5F5C" w:rsidRDefault="00245746" w:rsidP="00245746">
      <w:pPr>
        <w:pStyle w:val="Zwykytekst"/>
        <w:spacing w:line="360" w:lineRule="auto"/>
        <w:jc w:val="center"/>
        <w:rPr>
          <w:rFonts w:ascii="Cambria" w:hAnsi="Cambria"/>
          <w:i/>
          <w:sz w:val="24"/>
          <w:szCs w:val="24"/>
        </w:rPr>
      </w:pPr>
    </w:p>
    <w:tbl>
      <w:tblPr>
        <w:tblStyle w:val="Tabela-Siatk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4"/>
      </w:tblGrid>
      <w:tr w:rsidR="00803C80" w14:paraId="1AD5CE39" w14:textId="77777777" w:rsidTr="00A8078D">
        <w:trPr>
          <w:jc w:val="center"/>
        </w:trPr>
        <w:tc>
          <w:tcPr>
            <w:tcW w:w="9054" w:type="dxa"/>
          </w:tcPr>
          <w:p w14:paraId="1E6DFBDB" w14:textId="77777777" w:rsidR="00803C80" w:rsidRPr="00394958" w:rsidRDefault="00803C80" w:rsidP="00B32AFD">
            <w:pPr>
              <w:spacing w:line="276" w:lineRule="auto"/>
              <w:jc w:val="center"/>
              <w:rPr>
                <w:rFonts w:ascii="Cambria" w:hAnsi="Cambria"/>
                <w:sz w:val="26"/>
                <w:szCs w:val="26"/>
              </w:rPr>
            </w:pPr>
            <w:r w:rsidRPr="00394958">
              <w:rPr>
                <w:rFonts w:ascii="Cambria" w:hAnsi="Cambria"/>
                <w:sz w:val="26"/>
                <w:szCs w:val="26"/>
              </w:rPr>
              <w:lastRenderedPageBreak/>
              <w:t>Rozdział 1</w:t>
            </w:r>
          </w:p>
          <w:p w14:paraId="7C63C6FD" w14:textId="77777777" w:rsidR="00803C80" w:rsidRDefault="00803C80" w:rsidP="00B32AFD">
            <w:pPr>
              <w:spacing w:line="276" w:lineRule="auto"/>
              <w:jc w:val="center"/>
              <w:rPr>
                <w:rFonts w:ascii="Cambria" w:hAnsi="Cambria"/>
              </w:rPr>
            </w:pPr>
            <w:r w:rsidRPr="006D32AB">
              <w:rPr>
                <w:rFonts w:ascii="Cambria" w:hAnsi="Cambria"/>
                <w:b/>
                <w:sz w:val="26"/>
                <w:szCs w:val="26"/>
              </w:rPr>
              <w:t>POSTANOWIENIA OGÓLNE</w:t>
            </w:r>
          </w:p>
        </w:tc>
      </w:tr>
    </w:tbl>
    <w:p w14:paraId="1755335B" w14:textId="77777777" w:rsidR="00803C80" w:rsidRDefault="00803C80" w:rsidP="00B32AFD">
      <w:pPr>
        <w:spacing w:line="276" w:lineRule="auto"/>
        <w:rPr>
          <w:rFonts w:ascii="Cambria" w:hAnsi="Cambria"/>
        </w:rPr>
      </w:pPr>
    </w:p>
    <w:p w14:paraId="3A9FEAF2" w14:textId="77777777" w:rsidR="00803C80" w:rsidRPr="002F4C51" w:rsidRDefault="00803C80" w:rsidP="0014251F">
      <w:pPr>
        <w:widowControl w:val="0"/>
        <w:numPr>
          <w:ilvl w:val="1"/>
          <w:numId w:val="1"/>
        </w:numPr>
        <w:spacing w:line="276" w:lineRule="auto"/>
        <w:ind w:left="567" w:hanging="567"/>
        <w:jc w:val="both"/>
        <w:outlineLvl w:val="3"/>
        <w:rPr>
          <w:rFonts w:ascii="Cambria" w:hAnsi="Cambria" w:cs="Arial"/>
          <w:b/>
          <w:bCs/>
        </w:rPr>
      </w:pPr>
      <w:r w:rsidRPr="002F4C51">
        <w:rPr>
          <w:rFonts w:ascii="Cambria" w:hAnsi="Cambria" w:cs="Arial"/>
          <w:b/>
          <w:bCs/>
        </w:rPr>
        <w:t>Nazwa oraz adres Zamawiającego.</w:t>
      </w:r>
      <w:r w:rsidRPr="002F4C51">
        <w:rPr>
          <w:rFonts w:ascii="Cambria" w:hAnsi="Cambria" w:cs="Arial"/>
          <w:b/>
          <w:bCs/>
        </w:rPr>
        <w:tab/>
      </w:r>
    </w:p>
    <w:p w14:paraId="6C2634F1" w14:textId="77777777" w:rsidR="00F71DD4" w:rsidRDefault="00F71DD4" w:rsidP="00F71DD4">
      <w:pPr>
        <w:spacing w:line="276" w:lineRule="auto"/>
        <w:ind w:left="1134" w:hanging="567"/>
        <w:rPr>
          <w:rFonts w:ascii="Cambria" w:hAnsi="Cambria"/>
        </w:rPr>
      </w:pPr>
      <w:r w:rsidRPr="00B31341">
        <w:rPr>
          <w:rFonts w:ascii="Cambria" w:hAnsi="Cambria"/>
          <w:b/>
        </w:rPr>
        <w:t xml:space="preserve">Gmina </w:t>
      </w:r>
      <w:r>
        <w:rPr>
          <w:rFonts w:ascii="Cambria" w:hAnsi="Cambria"/>
          <w:b/>
        </w:rPr>
        <w:t>Łuków</w:t>
      </w:r>
      <w:r w:rsidRPr="00B31341">
        <w:rPr>
          <w:rFonts w:ascii="Cambria" w:hAnsi="Cambria"/>
        </w:rPr>
        <w:t xml:space="preserve"> zwana dalej „Zamawiającym”</w:t>
      </w:r>
    </w:p>
    <w:p w14:paraId="10C9FE32" w14:textId="77777777" w:rsidR="00F71DD4" w:rsidRPr="004463F7" w:rsidRDefault="00F71DD4" w:rsidP="00F71DD4">
      <w:pPr>
        <w:spacing w:line="276" w:lineRule="auto"/>
        <w:ind w:left="1134" w:hanging="567"/>
        <w:rPr>
          <w:rFonts w:ascii="Cambria" w:hAnsi="Cambria"/>
        </w:rPr>
      </w:pPr>
      <w:r>
        <w:rPr>
          <w:rFonts w:ascii="Cambria" w:hAnsi="Cambria"/>
        </w:rPr>
        <w:t>ul. Świderska 12, 21–</w:t>
      </w:r>
      <w:r w:rsidRPr="004463F7">
        <w:rPr>
          <w:rFonts w:ascii="Cambria" w:hAnsi="Cambria"/>
        </w:rPr>
        <w:t>400 Łuków</w:t>
      </w:r>
      <w:r w:rsidRPr="004463F7">
        <w:rPr>
          <w:rFonts w:ascii="Cambria" w:hAnsi="Cambria"/>
        </w:rPr>
        <w:tab/>
      </w:r>
    </w:p>
    <w:p w14:paraId="302990F8" w14:textId="77777777" w:rsidR="00F71DD4" w:rsidRPr="00DC1914" w:rsidRDefault="00F71DD4" w:rsidP="00F71DD4">
      <w:pPr>
        <w:spacing w:line="276" w:lineRule="auto"/>
        <w:ind w:left="1134" w:hanging="567"/>
        <w:rPr>
          <w:rFonts w:ascii="Cambria" w:hAnsi="Cambria"/>
        </w:rPr>
      </w:pPr>
      <w:r w:rsidRPr="00DC1914">
        <w:rPr>
          <w:rFonts w:ascii="Cambria" w:hAnsi="Cambria"/>
        </w:rPr>
        <w:t>NIP: 8251997986, REGON: 711582440</w:t>
      </w:r>
    </w:p>
    <w:p w14:paraId="45AB348A" w14:textId="77777777" w:rsidR="00F71DD4" w:rsidRDefault="00F71DD4" w:rsidP="00F71DD4">
      <w:pPr>
        <w:spacing w:line="276" w:lineRule="auto"/>
        <w:ind w:left="1134" w:hanging="567"/>
        <w:rPr>
          <w:rFonts w:ascii="Cambria" w:hAnsi="Cambria"/>
        </w:rPr>
      </w:pPr>
      <w:r w:rsidRPr="00584DEB">
        <w:rPr>
          <w:rFonts w:ascii="Cambria" w:hAnsi="Cambria"/>
        </w:rPr>
        <w:t>nr telefonu</w:t>
      </w:r>
      <w:r>
        <w:rPr>
          <w:rFonts w:ascii="Cambria" w:hAnsi="Cambria"/>
        </w:rPr>
        <w:t>/</w:t>
      </w:r>
      <w:r w:rsidRPr="004463F7">
        <w:rPr>
          <w:rFonts w:ascii="Cambria" w:hAnsi="Cambria"/>
        </w:rPr>
        <w:t xml:space="preserve"> </w:t>
      </w:r>
      <w:r w:rsidRPr="00584DEB">
        <w:rPr>
          <w:rFonts w:ascii="Cambria" w:hAnsi="Cambria"/>
        </w:rPr>
        <w:t xml:space="preserve">faksu </w:t>
      </w:r>
      <w:r>
        <w:rPr>
          <w:rFonts w:ascii="Cambria" w:hAnsi="Cambria"/>
        </w:rPr>
        <w:t xml:space="preserve">+48 </w:t>
      </w:r>
      <w:r w:rsidRPr="00584DEB">
        <w:rPr>
          <w:rFonts w:ascii="Cambria" w:hAnsi="Cambria"/>
        </w:rPr>
        <w:t>(</w:t>
      </w:r>
      <w:r>
        <w:rPr>
          <w:rFonts w:ascii="Cambria" w:hAnsi="Cambria"/>
        </w:rPr>
        <w:t>25</w:t>
      </w:r>
      <w:r w:rsidRPr="00584DEB">
        <w:rPr>
          <w:rFonts w:ascii="Cambria" w:hAnsi="Cambria"/>
        </w:rPr>
        <w:t xml:space="preserve">) </w:t>
      </w:r>
      <w:r w:rsidRPr="005C0C85">
        <w:rPr>
          <w:rFonts w:ascii="Cambria" w:hAnsi="Cambria"/>
        </w:rPr>
        <w:t>25 798 24 39</w:t>
      </w:r>
      <w:r w:rsidRPr="00584DEB">
        <w:rPr>
          <w:rFonts w:ascii="Cambria" w:hAnsi="Cambria"/>
        </w:rPr>
        <w:t xml:space="preserve">, </w:t>
      </w:r>
    </w:p>
    <w:p w14:paraId="53629656" w14:textId="77777777" w:rsidR="00F71DD4" w:rsidRDefault="00F71DD4" w:rsidP="00F71DD4">
      <w:pPr>
        <w:spacing w:line="276" w:lineRule="auto"/>
        <w:ind w:left="1134" w:hanging="567"/>
        <w:rPr>
          <w:rFonts w:ascii="Cambria" w:hAnsi="Cambria"/>
          <w:color w:val="00B050"/>
        </w:rPr>
      </w:pPr>
      <w:r w:rsidRPr="00584DEB">
        <w:rPr>
          <w:rFonts w:ascii="Cambria" w:hAnsi="Cambria"/>
        </w:rPr>
        <w:t xml:space="preserve">Adres poczty elektronicznej: </w:t>
      </w:r>
      <w:r w:rsidRPr="005C0C85">
        <w:rPr>
          <w:rFonts w:ascii="Cambria" w:hAnsi="Cambria"/>
          <w:color w:val="00B050"/>
          <w:u w:val="single"/>
        </w:rPr>
        <w:t>inwestycje@lukow.ug.gov.pl</w:t>
      </w:r>
    </w:p>
    <w:p w14:paraId="082E5250" w14:textId="77777777" w:rsidR="00F71DD4" w:rsidRDefault="00F71DD4" w:rsidP="00F71DD4">
      <w:pPr>
        <w:spacing w:line="276" w:lineRule="auto"/>
        <w:ind w:left="1134" w:hanging="567"/>
        <w:rPr>
          <w:rFonts w:ascii="Cambria" w:hAnsi="Cambria"/>
        </w:rPr>
      </w:pPr>
      <w:r w:rsidRPr="00584DEB">
        <w:rPr>
          <w:rFonts w:ascii="Cambria" w:hAnsi="Cambria"/>
        </w:rPr>
        <w:t xml:space="preserve">Strona internetowa: </w:t>
      </w:r>
      <w:r w:rsidRPr="005C0C85">
        <w:rPr>
          <w:rFonts w:ascii="Cambria" w:hAnsi="Cambria"/>
          <w:color w:val="00B050"/>
          <w:u w:val="single"/>
        </w:rPr>
        <w:t>http://www.lukow.ug.gov.pl</w:t>
      </w:r>
    </w:p>
    <w:p w14:paraId="74187E35" w14:textId="77777777" w:rsidR="00F71DD4" w:rsidRDefault="00F71DD4" w:rsidP="00F71DD4">
      <w:pPr>
        <w:spacing w:line="276" w:lineRule="auto"/>
        <w:ind w:left="1134" w:hanging="567"/>
        <w:rPr>
          <w:rFonts w:ascii="Cambria" w:hAnsi="Cambria"/>
        </w:rPr>
      </w:pPr>
      <w:r w:rsidRPr="00584DEB">
        <w:rPr>
          <w:rFonts w:ascii="Cambria" w:hAnsi="Cambria"/>
        </w:rPr>
        <w:t>Godziny urz</w:t>
      </w:r>
      <w:r>
        <w:rPr>
          <w:rFonts w:ascii="Cambria" w:hAnsi="Cambria"/>
        </w:rPr>
        <w:t>ę</w:t>
      </w:r>
      <w:r w:rsidRPr="00584DEB">
        <w:rPr>
          <w:rFonts w:ascii="Cambria" w:hAnsi="Cambria"/>
        </w:rPr>
        <w:t>dowania Urz</w:t>
      </w:r>
      <w:r>
        <w:rPr>
          <w:rFonts w:ascii="Cambria" w:hAnsi="Cambria"/>
        </w:rPr>
        <w:t>ę</w:t>
      </w:r>
      <w:r w:rsidRPr="00584DEB">
        <w:rPr>
          <w:rFonts w:ascii="Cambria" w:hAnsi="Cambria"/>
        </w:rPr>
        <w:t xml:space="preserve">du Gminy </w:t>
      </w:r>
      <w:r>
        <w:rPr>
          <w:rFonts w:ascii="Cambria" w:hAnsi="Cambria"/>
        </w:rPr>
        <w:t>Łuków</w:t>
      </w:r>
      <w:r w:rsidRPr="00584DEB">
        <w:rPr>
          <w:rFonts w:ascii="Cambria" w:hAnsi="Cambria"/>
        </w:rPr>
        <w:t>: poniedziałek - pi</w:t>
      </w:r>
      <w:r>
        <w:rPr>
          <w:rFonts w:ascii="Cambria" w:hAnsi="Cambria"/>
        </w:rPr>
        <w:t xml:space="preserve">ątek: </w:t>
      </w:r>
    </w:p>
    <w:p w14:paraId="6AAEAB77" w14:textId="77777777" w:rsidR="00F71DD4" w:rsidRDefault="00F71DD4" w:rsidP="00F71DD4">
      <w:pPr>
        <w:widowControl w:val="0"/>
        <w:spacing w:line="276" w:lineRule="auto"/>
        <w:ind w:left="567"/>
        <w:jc w:val="both"/>
        <w:outlineLvl w:val="3"/>
        <w:rPr>
          <w:rFonts w:ascii="Cambria" w:hAnsi="Cambria" w:cs="Arial"/>
          <w:b/>
          <w:bCs/>
        </w:rPr>
      </w:pPr>
      <w:r>
        <w:rPr>
          <w:rFonts w:ascii="Cambria" w:hAnsi="Cambria"/>
        </w:rPr>
        <w:t>godz. 7.30 – 15.3</w:t>
      </w:r>
      <w:r w:rsidRPr="00584DEB">
        <w:rPr>
          <w:rFonts w:ascii="Cambria" w:hAnsi="Cambria"/>
        </w:rPr>
        <w:t>0</w:t>
      </w:r>
      <w:r w:rsidRPr="005C0C85">
        <w:rPr>
          <w:rFonts w:ascii="Cambria" w:hAnsi="Cambria" w:cs="Arial"/>
          <w:bCs/>
        </w:rPr>
        <w:t xml:space="preserve"> </w:t>
      </w:r>
      <w:r w:rsidRPr="00B31341">
        <w:rPr>
          <w:rFonts w:ascii="Cambria" w:hAnsi="Cambria" w:cs="Arial"/>
          <w:bCs/>
        </w:rPr>
        <w:t>z wyłą</w:t>
      </w:r>
      <w:r>
        <w:rPr>
          <w:rFonts w:ascii="Cambria" w:hAnsi="Cambria" w:cs="Arial"/>
          <w:bCs/>
        </w:rPr>
        <w:t xml:space="preserve">czeniem dni ustawowo wolnych od </w:t>
      </w:r>
      <w:r w:rsidRPr="00B31341">
        <w:rPr>
          <w:rFonts w:ascii="Cambria" w:hAnsi="Cambria" w:cs="Arial"/>
          <w:bCs/>
        </w:rPr>
        <w:t>pracy.</w:t>
      </w:r>
    </w:p>
    <w:p w14:paraId="41701493" w14:textId="77777777" w:rsidR="00803C80" w:rsidRPr="00AA46B4" w:rsidRDefault="00803C80" w:rsidP="0014251F">
      <w:pPr>
        <w:widowControl w:val="0"/>
        <w:numPr>
          <w:ilvl w:val="1"/>
          <w:numId w:val="1"/>
        </w:numPr>
        <w:spacing w:line="276" w:lineRule="auto"/>
        <w:ind w:left="567" w:hanging="567"/>
        <w:jc w:val="both"/>
        <w:outlineLvl w:val="3"/>
        <w:rPr>
          <w:rFonts w:ascii="Cambria" w:hAnsi="Cambria" w:cs="Arial"/>
          <w:b/>
          <w:bCs/>
        </w:rPr>
      </w:pPr>
      <w:r w:rsidRPr="00AA46B4">
        <w:rPr>
          <w:rFonts w:ascii="Cambria" w:hAnsi="Cambria" w:cs="Arial"/>
          <w:b/>
          <w:bCs/>
        </w:rPr>
        <w:t>Podstawa prawna udzielenia zamówienia.</w:t>
      </w:r>
    </w:p>
    <w:p w14:paraId="03D22F49" w14:textId="416607D4" w:rsidR="00803C80" w:rsidRPr="00803C80" w:rsidRDefault="00803C80" w:rsidP="0014251F">
      <w:pPr>
        <w:widowControl w:val="0"/>
        <w:spacing w:line="276" w:lineRule="auto"/>
        <w:ind w:left="567"/>
        <w:jc w:val="both"/>
        <w:outlineLvl w:val="3"/>
        <w:rPr>
          <w:rFonts w:ascii="Cambria" w:hAnsi="Cambria" w:cs="Arial"/>
          <w:bCs/>
        </w:rPr>
      </w:pPr>
      <w:r w:rsidRPr="00AA46B4">
        <w:rPr>
          <w:rFonts w:ascii="Cambria" w:hAnsi="Cambria" w:cs="Arial"/>
          <w:bCs/>
        </w:rPr>
        <w:t>Postępowanie o udzielenie zamówienia publicznego</w:t>
      </w:r>
      <w:r w:rsidRPr="002F4C51">
        <w:rPr>
          <w:rFonts w:ascii="Cambria" w:hAnsi="Cambria" w:cs="Arial"/>
          <w:bCs/>
        </w:rPr>
        <w:t xml:space="preserve"> prowadzone jest w trybie przetargu nieograniczonego, na podstawie ustawy z dnia 29 stycznia 2004 r. Prawo zamówień publicznych </w:t>
      </w:r>
      <w:r w:rsidR="00823B80" w:rsidRPr="00823B80">
        <w:rPr>
          <w:rFonts w:ascii="Cambria" w:hAnsi="Cambria" w:cs="Arial"/>
          <w:bCs/>
        </w:rPr>
        <w:t>(t. j. Dz. U. z 201</w:t>
      </w:r>
      <w:r w:rsidR="003723A6">
        <w:rPr>
          <w:rFonts w:ascii="Cambria" w:hAnsi="Cambria" w:cs="Arial"/>
          <w:bCs/>
        </w:rPr>
        <w:t>8</w:t>
      </w:r>
      <w:r w:rsidR="00823B80" w:rsidRPr="00823B80">
        <w:rPr>
          <w:rFonts w:ascii="Cambria" w:hAnsi="Cambria" w:cs="Arial"/>
          <w:bCs/>
        </w:rPr>
        <w:t xml:space="preserve"> r., poz. 1</w:t>
      </w:r>
      <w:r w:rsidR="003723A6">
        <w:rPr>
          <w:rFonts w:ascii="Cambria" w:hAnsi="Cambria" w:cs="Arial"/>
          <w:bCs/>
        </w:rPr>
        <w:t>986</w:t>
      </w:r>
      <w:r w:rsidR="00216DFF">
        <w:rPr>
          <w:rFonts w:ascii="Cambria" w:hAnsi="Cambria" w:cs="Arial"/>
          <w:bCs/>
        </w:rPr>
        <w:t xml:space="preserve"> </w:t>
      </w:r>
      <w:r w:rsidR="004E31A8">
        <w:rPr>
          <w:rFonts w:ascii="Cambria" w:hAnsi="Cambria" w:cs="Arial"/>
          <w:bCs/>
        </w:rPr>
        <w:t>z późn</w:t>
      </w:r>
      <w:r w:rsidR="00216DFF">
        <w:rPr>
          <w:rFonts w:ascii="Cambria" w:hAnsi="Cambria" w:cs="Arial"/>
          <w:bCs/>
        </w:rPr>
        <w:t>.</w:t>
      </w:r>
      <w:r w:rsidR="004E31A8">
        <w:rPr>
          <w:rFonts w:ascii="Cambria" w:hAnsi="Cambria" w:cs="Arial"/>
          <w:bCs/>
        </w:rPr>
        <w:t xml:space="preserve"> zm.</w:t>
      </w:r>
      <w:r w:rsidR="00823B80" w:rsidRPr="00823B80">
        <w:rPr>
          <w:rFonts w:ascii="Cambria" w:hAnsi="Cambria" w:cs="Arial"/>
          <w:bCs/>
        </w:rPr>
        <w:t xml:space="preserve">) </w:t>
      </w:r>
      <w:r w:rsidR="004E31A8">
        <w:rPr>
          <w:rFonts w:ascii="Cambria" w:hAnsi="Cambria" w:cs="Arial"/>
          <w:bCs/>
        </w:rPr>
        <w:br/>
      </w:r>
      <w:r w:rsidRPr="002F4C51">
        <w:rPr>
          <w:rFonts w:ascii="Cambria" w:hAnsi="Cambria" w:cs="Arial"/>
          <w:bCs/>
        </w:rPr>
        <w:t>oraz aktów wykonawczych wydanych na jej podstawie</w:t>
      </w:r>
      <w:r w:rsidRPr="001745DC">
        <w:rPr>
          <w:rFonts w:ascii="Cambria" w:hAnsi="Cambria" w:cs="Arial"/>
          <w:bCs/>
        </w:rPr>
        <w:t>.</w:t>
      </w:r>
    </w:p>
    <w:p w14:paraId="316CBBDE" w14:textId="77777777" w:rsidR="00803C80" w:rsidRDefault="00803C80" w:rsidP="0014251F">
      <w:pPr>
        <w:widowControl w:val="0"/>
        <w:numPr>
          <w:ilvl w:val="1"/>
          <w:numId w:val="1"/>
        </w:numPr>
        <w:spacing w:line="276" w:lineRule="auto"/>
        <w:ind w:left="567" w:hanging="567"/>
        <w:jc w:val="both"/>
        <w:outlineLvl w:val="3"/>
        <w:rPr>
          <w:rFonts w:ascii="Cambria" w:eastAsia="MS Mincho" w:hAnsi="Cambria" w:cs="MS Mincho"/>
          <w:b/>
          <w:bCs/>
        </w:rPr>
      </w:pPr>
      <w:r>
        <w:rPr>
          <w:rFonts w:ascii="Cambria" w:eastAsia="MS Mincho" w:hAnsi="Cambria" w:cs="MS Mincho"/>
          <w:b/>
          <w:bCs/>
        </w:rPr>
        <w:t>W</w:t>
      </w:r>
      <w:r w:rsidRPr="00803C80">
        <w:rPr>
          <w:rFonts w:ascii="Cambria" w:eastAsia="MS Mincho" w:hAnsi="Cambria" w:cs="MS Mincho"/>
          <w:b/>
          <w:bCs/>
        </w:rPr>
        <w:t>artość zamówienia.</w:t>
      </w:r>
    </w:p>
    <w:p w14:paraId="336FFDE7" w14:textId="10946362" w:rsidR="00803C80" w:rsidRPr="00803C80" w:rsidRDefault="00803C80" w:rsidP="00B32AFD">
      <w:pPr>
        <w:widowControl w:val="0"/>
        <w:spacing w:line="276" w:lineRule="auto"/>
        <w:ind w:left="567"/>
        <w:jc w:val="both"/>
        <w:outlineLvl w:val="3"/>
        <w:rPr>
          <w:rFonts w:ascii="Cambria" w:eastAsia="MS Mincho" w:hAnsi="Cambria" w:cs="MS Mincho"/>
          <w:bCs/>
        </w:rPr>
      </w:pPr>
      <w:r w:rsidRPr="00803C80">
        <w:rPr>
          <w:rFonts w:ascii="Cambria" w:eastAsia="MS Mincho" w:hAnsi="Cambria" w:cs="MS Mincho"/>
          <w:bCs/>
        </w:rPr>
        <w:t xml:space="preserve">Wartość zamówienia </w:t>
      </w:r>
      <w:r w:rsidR="00357E5C" w:rsidRPr="004D3E8C">
        <w:rPr>
          <w:rFonts w:ascii="Cambria" w:eastAsia="MS Mincho" w:hAnsi="Cambria" w:cs="MS Mincho"/>
          <w:bCs/>
          <w:u w:val="single"/>
        </w:rPr>
        <w:t>nie przekracza</w:t>
      </w:r>
      <w:r w:rsidR="00357E5C">
        <w:rPr>
          <w:rFonts w:ascii="Cambria" w:eastAsia="MS Mincho" w:hAnsi="Cambria" w:cs="MS Mincho"/>
          <w:bCs/>
        </w:rPr>
        <w:t xml:space="preserve"> równowartości kwoty okreś</w:t>
      </w:r>
      <w:r w:rsidR="00357E5C" w:rsidRPr="00357E5C">
        <w:rPr>
          <w:rFonts w:ascii="Cambria" w:eastAsia="MS Mincho" w:hAnsi="Cambria" w:cs="MS Mincho"/>
          <w:bCs/>
        </w:rPr>
        <w:t xml:space="preserve">lonej </w:t>
      </w:r>
      <w:r w:rsidR="00C70668">
        <w:rPr>
          <w:rFonts w:ascii="Cambria" w:eastAsia="MS Mincho" w:hAnsi="Cambria" w:cs="MS Mincho"/>
          <w:bCs/>
        </w:rPr>
        <w:br/>
      </w:r>
      <w:r w:rsidR="00357E5C" w:rsidRPr="00357E5C">
        <w:rPr>
          <w:rFonts w:ascii="Cambria" w:eastAsia="MS Mincho" w:hAnsi="Cambria" w:cs="MS Mincho"/>
          <w:bCs/>
        </w:rPr>
        <w:t xml:space="preserve">w przepisach </w:t>
      </w:r>
      <w:r w:rsidRPr="00803C80">
        <w:rPr>
          <w:rFonts w:ascii="Cambria" w:eastAsia="MS Mincho" w:hAnsi="Cambria" w:cs="MS Mincho"/>
          <w:bCs/>
        </w:rPr>
        <w:t>wydanych na podstawie art. 11 ust. 8</w:t>
      </w:r>
      <w:r w:rsidR="00E82F32">
        <w:rPr>
          <w:rFonts w:ascii="Cambria" w:eastAsia="MS Mincho" w:hAnsi="Cambria" w:cs="MS Mincho"/>
          <w:bCs/>
        </w:rPr>
        <w:t xml:space="preserve"> ustawy z dnia 29 stycznia 2004 </w:t>
      </w:r>
      <w:r w:rsidRPr="00803C80">
        <w:rPr>
          <w:rFonts w:ascii="Cambria" w:eastAsia="MS Mincho" w:hAnsi="Cambria" w:cs="MS Mincho"/>
          <w:bCs/>
        </w:rPr>
        <w:t xml:space="preserve">r. Prawo zamówień publicznych </w:t>
      </w:r>
      <w:r w:rsidR="00BF14AE">
        <w:rPr>
          <w:rFonts w:ascii="Cambria" w:eastAsia="MS Mincho" w:hAnsi="Cambria" w:cs="MS Mincho"/>
          <w:bCs/>
        </w:rPr>
        <w:t xml:space="preserve">w odniesieniu do dostaw i usług </w:t>
      </w:r>
      <w:r w:rsidR="00BF14AE" w:rsidRPr="00BF14AE">
        <w:rPr>
          <w:rFonts w:ascii="Cambria" w:eastAsia="MS Mincho" w:hAnsi="Cambria" w:cs="MS Mincho"/>
          <w:bCs/>
        </w:rPr>
        <w:t>lub robót budowlanych.</w:t>
      </w:r>
    </w:p>
    <w:p w14:paraId="6A6C60FB" w14:textId="77777777" w:rsidR="00803C80" w:rsidRPr="00803C80" w:rsidRDefault="00803C80" w:rsidP="00B32AFD">
      <w:pPr>
        <w:widowControl w:val="0"/>
        <w:numPr>
          <w:ilvl w:val="1"/>
          <w:numId w:val="1"/>
        </w:numPr>
        <w:spacing w:line="276" w:lineRule="auto"/>
        <w:ind w:left="567" w:hanging="567"/>
        <w:jc w:val="both"/>
        <w:outlineLvl w:val="3"/>
        <w:rPr>
          <w:rFonts w:ascii="Cambria" w:eastAsia="MS Mincho" w:hAnsi="Cambria" w:cs="MS Mincho"/>
          <w:b/>
          <w:bCs/>
        </w:rPr>
      </w:pPr>
      <w:r w:rsidRPr="00803C80">
        <w:rPr>
          <w:rFonts w:ascii="Cambria" w:eastAsia="MS Mincho" w:hAnsi="Cambria" w:cs="MS Mincho"/>
          <w:b/>
          <w:bCs/>
        </w:rPr>
        <w:t>Słownik.</w:t>
      </w:r>
    </w:p>
    <w:p w14:paraId="5AD163C2" w14:textId="77777777" w:rsidR="00803C80" w:rsidRPr="00803C80" w:rsidRDefault="00803C80" w:rsidP="00B32AFD">
      <w:pPr>
        <w:widowControl w:val="0"/>
        <w:spacing w:line="276" w:lineRule="auto"/>
        <w:ind w:left="567"/>
        <w:jc w:val="both"/>
        <w:outlineLvl w:val="3"/>
        <w:rPr>
          <w:rFonts w:ascii="Cambria" w:eastAsia="MS Mincho" w:hAnsi="Cambria" w:cs="MS Mincho"/>
          <w:bCs/>
        </w:rPr>
      </w:pPr>
      <w:r w:rsidRPr="00803C80">
        <w:rPr>
          <w:rFonts w:ascii="Cambria" w:eastAsia="MS Mincho" w:hAnsi="Cambria" w:cs="MS Mincho"/>
          <w:bCs/>
        </w:rPr>
        <w:t>Użyte w niniejsz</w:t>
      </w:r>
      <w:r w:rsidR="00412F6F">
        <w:rPr>
          <w:rFonts w:ascii="Cambria" w:eastAsia="MS Mincho" w:hAnsi="Cambria" w:cs="MS Mincho"/>
          <w:bCs/>
        </w:rPr>
        <w:t>ej</w:t>
      </w:r>
      <w:r w:rsidRPr="00803C80">
        <w:rPr>
          <w:rFonts w:ascii="Cambria" w:eastAsia="MS Mincho" w:hAnsi="Cambria" w:cs="MS Mincho"/>
          <w:bCs/>
        </w:rPr>
        <w:t xml:space="preserve"> </w:t>
      </w:r>
      <w:r w:rsidR="00412F6F">
        <w:rPr>
          <w:rFonts w:ascii="Cambria" w:eastAsia="MS Mincho" w:hAnsi="Cambria" w:cs="MS Mincho"/>
          <w:bCs/>
        </w:rPr>
        <w:t>Specyfikacji istotnych warunków zamówienia</w:t>
      </w:r>
      <w:r w:rsidRPr="00803C80">
        <w:rPr>
          <w:rFonts w:ascii="Cambria" w:eastAsia="MS Mincho" w:hAnsi="Cambria" w:cs="MS Mincho"/>
          <w:bCs/>
        </w:rPr>
        <w:t xml:space="preserve"> </w:t>
      </w:r>
      <w:r w:rsidR="006D2E91">
        <w:rPr>
          <w:rFonts w:ascii="Cambria" w:eastAsia="MS Mincho" w:hAnsi="Cambria" w:cs="MS Mincho"/>
          <w:bCs/>
        </w:rPr>
        <w:br/>
      </w:r>
      <w:r w:rsidRPr="00803C80">
        <w:rPr>
          <w:rFonts w:ascii="Cambria" w:eastAsia="MS Mincho" w:hAnsi="Cambria" w:cs="MS Mincho"/>
          <w:bCs/>
        </w:rPr>
        <w:t>(oraz w załącznikach) terminy mają następujące znaczenie:</w:t>
      </w:r>
    </w:p>
    <w:p w14:paraId="2DECFCDE" w14:textId="5C14459D"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ustawa</w:t>
      </w:r>
      <w:r w:rsidR="006D2E91">
        <w:rPr>
          <w:rFonts w:ascii="Cambria" w:eastAsia="MS Mincho" w:hAnsi="Cambria" w:cs="MS Mincho"/>
          <w:b/>
          <w:bCs/>
          <w:sz w:val="24"/>
          <w:szCs w:val="24"/>
        </w:rPr>
        <w:t xml:space="preserve"> Pzp</w:t>
      </w:r>
      <w:r w:rsidRPr="00243DFC">
        <w:rPr>
          <w:rFonts w:ascii="Cambria" w:eastAsia="MS Mincho" w:hAnsi="Cambria" w:cs="MS Mincho"/>
          <w:bCs/>
          <w:sz w:val="24"/>
          <w:szCs w:val="24"/>
        </w:rPr>
        <w:t xml:space="preserve">” – ustawa z dnia 29 stycznia 2004 r. Prawo zamówień publicznych </w:t>
      </w:r>
      <w:r w:rsidR="00EA5FD7" w:rsidRPr="00EA5FD7">
        <w:rPr>
          <w:rFonts w:ascii="Cambria" w:eastAsia="MS Mincho" w:hAnsi="Cambria" w:cs="MS Mincho"/>
          <w:bCs/>
          <w:sz w:val="24"/>
          <w:szCs w:val="24"/>
        </w:rPr>
        <w:t>(t. j. Dz. U. z 201</w:t>
      </w:r>
      <w:r w:rsidR="003723A6">
        <w:rPr>
          <w:rFonts w:ascii="Cambria" w:eastAsia="MS Mincho" w:hAnsi="Cambria" w:cs="MS Mincho"/>
          <w:bCs/>
          <w:sz w:val="24"/>
          <w:szCs w:val="24"/>
        </w:rPr>
        <w:t>8</w:t>
      </w:r>
      <w:r w:rsidR="00EA5FD7" w:rsidRPr="00EA5FD7">
        <w:rPr>
          <w:rFonts w:ascii="Cambria" w:eastAsia="MS Mincho" w:hAnsi="Cambria" w:cs="MS Mincho"/>
          <w:bCs/>
          <w:sz w:val="24"/>
          <w:szCs w:val="24"/>
        </w:rPr>
        <w:t xml:space="preserve"> r., poz. 1</w:t>
      </w:r>
      <w:r w:rsidR="003723A6">
        <w:rPr>
          <w:rFonts w:ascii="Cambria" w:eastAsia="MS Mincho" w:hAnsi="Cambria" w:cs="MS Mincho"/>
          <w:bCs/>
          <w:sz w:val="24"/>
          <w:szCs w:val="24"/>
        </w:rPr>
        <w:t>986</w:t>
      </w:r>
      <w:r w:rsidR="00AA3ECB">
        <w:rPr>
          <w:rFonts w:ascii="Cambria" w:eastAsia="MS Mincho" w:hAnsi="Cambria" w:cs="MS Mincho"/>
          <w:bCs/>
          <w:sz w:val="24"/>
          <w:szCs w:val="24"/>
        </w:rPr>
        <w:t xml:space="preserve"> z</w:t>
      </w:r>
      <w:r w:rsidR="004E31A8">
        <w:rPr>
          <w:rFonts w:ascii="Cambria" w:eastAsia="MS Mincho" w:hAnsi="Cambria" w:cs="MS Mincho"/>
          <w:bCs/>
          <w:sz w:val="24"/>
          <w:szCs w:val="24"/>
        </w:rPr>
        <w:t xml:space="preserve"> późn.</w:t>
      </w:r>
      <w:r w:rsidR="00AA3ECB">
        <w:rPr>
          <w:rFonts w:ascii="Cambria" w:eastAsia="MS Mincho" w:hAnsi="Cambria" w:cs="MS Mincho"/>
          <w:bCs/>
          <w:sz w:val="24"/>
          <w:szCs w:val="24"/>
        </w:rPr>
        <w:t xml:space="preserve"> zm.</w:t>
      </w:r>
      <w:r w:rsidR="00EA5FD7" w:rsidRPr="00EA5FD7">
        <w:rPr>
          <w:rFonts w:ascii="Cambria" w:eastAsia="MS Mincho" w:hAnsi="Cambria" w:cs="MS Mincho"/>
          <w:bCs/>
          <w:sz w:val="24"/>
          <w:szCs w:val="24"/>
        </w:rPr>
        <w:t>)</w:t>
      </w:r>
      <w:r w:rsidRPr="00243DFC">
        <w:rPr>
          <w:rFonts w:ascii="Cambria" w:eastAsia="MS Mincho" w:hAnsi="Cambria" w:cs="MS Mincho"/>
          <w:bCs/>
          <w:sz w:val="24"/>
          <w:szCs w:val="24"/>
        </w:rPr>
        <w:t>,</w:t>
      </w:r>
    </w:p>
    <w:p w14:paraId="77AD9FFF" w14:textId="77777777"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SIWZ</w:t>
      </w:r>
      <w:r w:rsidRPr="00243DFC">
        <w:rPr>
          <w:rFonts w:ascii="Cambria" w:eastAsia="MS Mincho" w:hAnsi="Cambria" w:cs="MS Mincho"/>
          <w:bCs/>
          <w:sz w:val="24"/>
          <w:szCs w:val="24"/>
        </w:rPr>
        <w:t>” – niniejsza Specyfikacja Istotnych Warunków Zamówienia,</w:t>
      </w:r>
    </w:p>
    <w:p w14:paraId="5ADFE130" w14:textId="77777777"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 xml:space="preserve"> „</w:t>
      </w:r>
      <w:r w:rsidRPr="00F10451">
        <w:rPr>
          <w:rFonts w:ascii="Cambria" w:eastAsia="MS Mincho" w:hAnsi="Cambria" w:cs="MS Mincho"/>
          <w:b/>
          <w:bCs/>
          <w:sz w:val="24"/>
          <w:szCs w:val="24"/>
        </w:rPr>
        <w:t>zamówienie</w:t>
      </w:r>
      <w:r w:rsidRPr="00243DFC">
        <w:rPr>
          <w:rFonts w:ascii="Cambria" w:eastAsia="MS Mincho" w:hAnsi="Cambria" w:cs="MS Mincho"/>
          <w:bCs/>
          <w:sz w:val="24"/>
          <w:szCs w:val="24"/>
        </w:rPr>
        <w:t xml:space="preserve">” – zamówienie publiczne, którego przedmiot został opisany </w:t>
      </w:r>
      <w:r>
        <w:rPr>
          <w:rFonts w:ascii="Cambria" w:eastAsia="MS Mincho" w:hAnsi="Cambria" w:cs="MS Mincho"/>
          <w:bCs/>
          <w:sz w:val="24"/>
          <w:szCs w:val="24"/>
        </w:rPr>
        <w:br/>
      </w:r>
      <w:r w:rsidRPr="00243DFC">
        <w:rPr>
          <w:rFonts w:ascii="Cambria" w:eastAsia="MS Mincho" w:hAnsi="Cambria" w:cs="MS Mincho"/>
          <w:bCs/>
          <w:sz w:val="24"/>
          <w:szCs w:val="24"/>
        </w:rPr>
        <w:t>w Rozdziale 2 niniejszej SIWZ,</w:t>
      </w:r>
    </w:p>
    <w:p w14:paraId="59CEC979" w14:textId="77777777"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postępowanie</w:t>
      </w:r>
      <w:r w:rsidRPr="00243DFC">
        <w:rPr>
          <w:rFonts w:ascii="Cambria" w:eastAsia="MS Mincho" w:hAnsi="Cambria" w:cs="MS Mincho"/>
          <w:bCs/>
          <w:sz w:val="24"/>
          <w:szCs w:val="24"/>
        </w:rPr>
        <w:t>” – postępowanie o udzielenie zamówienia publicznego, którego dotyczy niniejsza SIWZ,</w:t>
      </w:r>
    </w:p>
    <w:p w14:paraId="6D141B65" w14:textId="49B11340" w:rsidR="00815C1A"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Zamawiający</w:t>
      </w:r>
      <w:r w:rsidRPr="00243DFC">
        <w:rPr>
          <w:rFonts w:ascii="Cambria" w:eastAsia="MS Mincho" w:hAnsi="Cambria" w:cs="MS Mincho"/>
          <w:bCs/>
          <w:sz w:val="24"/>
          <w:szCs w:val="24"/>
        </w:rPr>
        <w:t xml:space="preserve">” – </w:t>
      </w:r>
      <w:r w:rsidR="00295820">
        <w:rPr>
          <w:rFonts w:ascii="Cambria" w:eastAsia="MS Mincho" w:hAnsi="Cambria" w:cs="MS Mincho"/>
          <w:bCs/>
          <w:sz w:val="24"/>
          <w:szCs w:val="24"/>
        </w:rPr>
        <w:t xml:space="preserve">Gmina </w:t>
      </w:r>
      <w:r w:rsidR="00AD1D12">
        <w:rPr>
          <w:rFonts w:ascii="Cambria" w:eastAsia="MS Mincho" w:hAnsi="Cambria" w:cs="MS Mincho"/>
          <w:bCs/>
          <w:sz w:val="24"/>
          <w:szCs w:val="24"/>
        </w:rPr>
        <w:t>Łuków</w:t>
      </w:r>
      <w:r w:rsidR="00364ED6">
        <w:rPr>
          <w:rFonts w:ascii="Cambria" w:eastAsia="MS Mincho" w:hAnsi="Cambria" w:cs="MS Mincho"/>
          <w:bCs/>
          <w:sz w:val="24"/>
          <w:szCs w:val="24"/>
        </w:rPr>
        <w:t>,</w:t>
      </w:r>
    </w:p>
    <w:p w14:paraId="293C619B" w14:textId="24563A0C" w:rsidR="00364ED6" w:rsidRDefault="00364ED6" w:rsidP="00364ED6">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8A49FB">
        <w:rPr>
          <w:rFonts w:ascii="Cambria" w:eastAsia="MS Mincho" w:hAnsi="Cambria" w:cs="MS Mincho"/>
          <w:b/>
          <w:bCs/>
          <w:sz w:val="24"/>
          <w:szCs w:val="24"/>
        </w:rPr>
        <w:t>„</w:t>
      </w:r>
      <w:r>
        <w:rPr>
          <w:rFonts w:ascii="Cambria" w:eastAsia="MS Mincho" w:hAnsi="Cambria" w:cs="MS Mincho"/>
          <w:b/>
          <w:bCs/>
          <w:sz w:val="24"/>
          <w:szCs w:val="24"/>
        </w:rPr>
        <w:t>Wykonawca</w:t>
      </w:r>
      <w:r w:rsidRPr="008A49FB">
        <w:rPr>
          <w:rFonts w:ascii="Cambria" w:eastAsia="MS Mincho" w:hAnsi="Cambria" w:cs="MS Mincho"/>
          <w:b/>
          <w:bCs/>
          <w:sz w:val="24"/>
          <w:szCs w:val="24"/>
        </w:rPr>
        <w:t>”</w:t>
      </w:r>
      <w:r w:rsidRPr="008A49FB">
        <w:rPr>
          <w:rFonts w:ascii="Cambria" w:eastAsia="MS Mincho" w:hAnsi="Cambria" w:cs="MS Mincho"/>
          <w:bCs/>
          <w:sz w:val="24"/>
          <w:szCs w:val="24"/>
        </w:rPr>
        <w:t xml:space="preserve"> –</w:t>
      </w:r>
      <w:r>
        <w:rPr>
          <w:rFonts w:ascii="Cambria" w:eastAsia="MS Mincho" w:hAnsi="Cambria" w:cs="MS Mincho"/>
          <w:bCs/>
          <w:sz w:val="24"/>
          <w:szCs w:val="24"/>
        </w:rPr>
        <w:t xml:space="preserve"> </w:t>
      </w:r>
      <w:r w:rsidRPr="0028354F">
        <w:rPr>
          <w:rFonts w:ascii="Cambria" w:eastAsia="MS Mincho" w:hAnsi="Cambria" w:cs="MS Mincho"/>
          <w:bCs/>
          <w:sz w:val="24"/>
          <w:szCs w:val="24"/>
        </w:rPr>
        <w:t>należy przez to rozumie</w:t>
      </w:r>
      <w:r>
        <w:rPr>
          <w:rFonts w:ascii="Cambria" w:eastAsia="MS Mincho" w:hAnsi="Cambria" w:cs="MS Mincho"/>
          <w:bCs/>
          <w:sz w:val="24"/>
          <w:szCs w:val="24"/>
        </w:rPr>
        <w:t>ć</w:t>
      </w:r>
      <w:r w:rsidRPr="0028354F">
        <w:rPr>
          <w:rFonts w:ascii="Cambria" w:eastAsia="MS Mincho" w:hAnsi="Cambria" w:cs="MS Mincho"/>
          <w:bCs/>
          <w:sz w:val="24"/>
          <w:szCs w:val="24"/>
        </w:rPr>
        <w:t xml:space="preserve"> osob</w:t>
      </w:r>
      <w:r>
        <w:rPr>
          <w:rFonts w:ascii="Cambria" w:eastAsia="MS Mincho" w:hAnsi="Cambria" w:cs="MS Mincho"/>
          <w:bCs/>
          <w:sz w:val="24"/>
          <w:szCs w:val="24"/>
        </w:rPr>
        <w:t>ę</w:t>
      </w:r>
      <w:r w:rsidRPr="0028354F">
        <w:rPr>
          <w:rFonts w:ascii="Cambria" w:eastAsia="MS Mincho" w:hAnsi="Cambria" w:cs="MS Mincho"/>
          <w:bCs/>
          <w:sz w:val="24"/>
          <w:szCs w:val="24"/>
        </w:rPr>
        <w:t xml:space="preserve"> fizyczną, osob</w:t>
      </w:r>
      <w:r>
        <w:rPr>
          <w:rFonts w:ascii="Cambria" w:eastAsia="MS Mincho" w:hAnsi="Cambria" w:cs="MS Mincho"/>
          <w:bCs/>
          <w:sz w:val="24"/>
          <w:szCs w:val="24"/>
        </w:rPr>
        <w:t>ę</w:t>
      </w:r>
      <w:r w:rsidRPr="0028354F">
        <w:rPr>
          <w:rFonts w:ascii="Cambria" w:eastAsia="MS Mincho" w:hAnsi="Cambria" w:cs="MS Mincho"/>
          <w:bCs/>
          <w:sz w:val="24"/>
          <w:szCs w:val="24"/>
        </w:rPr>
        <w:t xml:space="preserve"> prawną albo jednostk</w:t>
      </w:r>
      <w:r>
        <w:rPr>
          <w:rFonts w:ascii="Cambria" w:eastAsia="MS Mincho" w:hAnsi="Cambria" w:cs="MS Mincho"/>
          <w:bCs/>
          <w:sz w:val="24"/>
          <w:szCs w:val="24"/>
        </w:rPr>
        <w:t>ę organizacyjną nieposiadającą osobowoś</w:t>
      </w:r>
      <w:r w:rsidRPr="0028354F">
        <w:rPr>
          <w:rFonts w:ascii="Cambria" w:eastAsia="MS Mincho" w:hAnsi="Cambria" w:cs="MS Mincho"/>
          <w:bCs/>
          <w:sz w:val="24"/>
          <w:szCs w:val="24"/>
        </w:rPr>
        <w:t>ci prawnej, kt</w:t>
      </w:r>
      <w:r>
        <w:rPr>
          <w:rFonts w:ascii="Cambria" w:eastAsia="MS Mincho" w:hAnsi="Cambria" w:cs="MS Mincho"/>
          <w:bCs/>
          <w:sz w:val="24"/>
          <w:szCs w:val="24"/>
        </w:rPr>
        <w:t>ó</w:t>
      </w:r>
      <w:r w:rsidRPr="0028354F">
        <w:rPr>
          <w:rFonts w:ascii="Cambria" w:eastAsia="MS Mincho" w:hAnsi="Cambria" w:cs="MS Mincho"/>
          <w:bCs/>
          <w:sz w:val="24"/>
          <w:szCs w:val="24"/>
        </w:rPr>
        <w:t>ra ubiega się o udzielenie zamówienia publicznego, zło</w:t>
      </w:r>
      <w:r>
        <w:rPr>
          <w:rFonts w:ascii="Cambria" w:eastAsia="MS Mincho" w:hAnsi="Cambria" w:cs="MS Mincho"/>
          <w:bCs/>
          <w:sz w:val="24"/>
          <w:szCs w:val="24"/>
        </w:rPr>
        <w:t>ż</w:t>
      </w:r>
      <w:r w:rsidRPr="0028354F">
        <w:rPr>
          <w:rFonts w:ascii="Cambria" w:eastAsia="MS Mincho" w:hAnsi="Cambria" w:cs="MS Mincho"/>
          <w:bCs/>
          <w:sz w:val="24"/>
          <w:szCs w:val="24"/>
        </w:rPr>
        <w:t>yła ofertę lub zawarła umow</w:t>
      </w:r>
      <w:r>
        <w:rPr>
          <w:rFonts w:ascii="Cambria" w:eastAsia="MS Mincho" w:hAnsi="Cambria" w:cs="MS Mincho"/>
          <w:bCs/>
          <w:sz w:val="24"/>
          <w:szCs w:val="24"/>
        </w:rPr>
        <w:t>ę</w:t>
      </w:r>
      <w:r w:rsidRPr="0028354F">
        <w:rPr>
          <w:rFonts w:ascii="Cambria" w:eastAsia="MS Mincho" w:hAnsi="Cambria" w:cs="MS Mincho"/>
          <w:bCs/>
          <w:sz w:val="24"/>
          <w:szCs w:val="24"/>
        </w:rPr>
        <w:t xml:space="preserve"> </w:t>
      </w:r>
      <w:r>
        <w:rPr>
          <w:rFonts w:ascii="Cambria" w:eastAsia="MS Mincho" w:hAnsi="Cambria" w:cs="MS Mincho"/>
          <w:bCs/>
          <w:sz w:val="24"/>
          <w:szCs w:val="24"/>
        </w:rPr>
        <w:br/>
      </w:r>
      <w:r w:rsidRPr="0028354F">
        <w:rPr>
          <w:rFonts w:ascii="Cambria" w:eastAsia="MS Mincho" w:hAnsi="Cambria" w:cs="MS Mincho"/>
          <w:bCs/>
          <w:sz w:val="24"/>
          <w:szCs w:val="24"/>
        </w:rPr>
        <w:t>w sprawie zamówienia publicznego</w:t>
      </w:r>
      <w:r>
        <w:rPr>
          <w:rFonts w:ascii="Cambria" w:eastAsia="MS Mincho" w:hAnsi="Cambria" w:cs="MS Mincho"/>
          <w:bCs/>
          <w:sz w:val="24"/>
          <w:szCs w:val="24"/>
        </w:rPr>
        <w:t>.</w:t>
      </w:r>
    </w:p>
    <w:p w14:paraId="376BD5DF" w14:textId="77777777" w:rsidR="00973640" w:rsidRDefault="00973640" w:rsidP="00B32AFD">
      <w:pPr>
        <w:widowControl w:val="0"/>
        <w:numPr>
          <w:ilvl w:val="1"/>
          <w:numId w:val="1"/>
        </w:numPr>
        <w:spacing w:line="276" w:lineRule="auto"/>
        <w:ind w:left="567" w:hanging="567"/>
        <w:jc w:val="both"/>
        <w:outlineLvl w:val="3"/>
        <w:rPr>
          <w:rFonts w:ascii="Cambria" w:hAnsi="Cambria" w:cs="Arial"/>
          <w:bCs/>
        </w:rPr>
      </w:pPr>
      <w:r w:rsidRPr="00AB1B91">
        <w:rPr>
          <w:rFonts w:ascii="Cambria" w:hAnsi="Cambria" w:cs="Arial"/>
          <w:bCs/>
        </w:rPr>
        <w:t>Wykonawca powinien dokładnie zapoznać się z niniejszą SIWZ i złożyć ofertę zgodnie z jej wymaganiami.</w:t>
      </w:r>
    </w:p>
    <w:tbl>
      <w:tblPr>
        <w:tblW w:w="0" w:type="auto"/>
        <w:jc w:val="center"/>
        <w:tblBorders>
          <w:bottom w:val="single" w:sz="4" w:space="0" w:color="auto"/>
        </w:tblBorders>
        <w:tblLook w:val="04A0" w:firstRow="1" w:lastRow="0" w:firstColumn="1" w:lastColumn="0" w:noHBand="0" w:noVBand="1"/>
      </w:tblPr>
      <w:tblGrid>
        <w:gridCol w:w="9060"/>
      </w:tblGrid>
      <w:tr w:rsidR="00811203" w:rsidRPr="00EB1AA9" w14:paraId="03ABA2E4" w14:textId="77777777" w:rsidTr="00BF14AE">
        <w:trPr>
          <w:jc w:val="center"/>
        </w:trPr>
        <w:tc>
          <w:tcPr>
            <w:tcW w:w="9060" w:type="dxa"/>
            <w:shd w:val="clear" w:color="auto" w:fill="auto"/>
          </w:tcPr>
          <w:p w14:paraId="41D02A85" w14:textId="77777777" w:rsidR="00811203" w:rsidRPr="00394958" w:rsidRDefault="00811203" w:rsidP="00B32AFD">
            <w:pPr>
              <w:suppressAutoHyphens/>
              <w:spacing w:line="276" w:lineRule="auto"/>
              <w:contextualSpacing/>
              <w:jc w:val="center"/>
              <w:textAlignment w:val="baseline"/>
              <w:rPr>
                <w:rFonts w:ascii="Cambria" w:hAnsi="Cambria"/>
                <w:color w:val="000000"/>
                <w:sz w:val="26"/>
                <w:szCs w:val="26"/>
              </w:rPr>
            </w:pPr>
            <w:r w:rsidRPr="00EB1AA9">
              <w:rPr>
                <w:rFonts w:ascii="Cambria" w:hAnsi="Cambria"/>
                <w:b/>
              </w:rPr>
              <w:lastRenderedPageBreak/>
              <w:br w:type="page"/>
            </w:r>
            <w:r w:rsidRPr="00394958">
              <w:rPr>
                <w:rFonts w:ascii="Cambria" w:hAnsi="Cambria"/>
                <w:color w:val="000000"/>
                <w:sz w:val="26"/>
                <w:szCs w:val="26"/>
              </w:rPr>
              <w:t>Rozdział 2</w:t>
            </w:r>
          </w:p>
          <w:p w14:paraId="69FC007D" w14:textId="77777777" w:rsidR="00811203" w:rsidRPr="00EB1AA9" w:rsidRDefault="00811203" w:rsidP="00B32AFD">
            <w:pPr>
              <w:suppressAutoHyphens/>
              <w:spacing w:line="276" w:lineRule="auto"/>
              <w:contextualSpacing/>
              <w:jc w:val="center"/>
              <w:textAlignment w:val="baseline"/>
              <w:rPr>
                <w:rFonts w:ascii="Cambria" w:hAnsi="Cambria"/>
                <w:color w:val="000000"/>
              </w:rPr>
            </w:pPr>
            <w:r w:rsidRPr="00444DEA">
              <w:rPr>
                <w:rFonts w:ascii="Cambria" w:hAnsi="Cambria"/>
                <w:b/>
                <w:color w:val="000000"/>
                <w:sz w:val="26"/>
                <w:szCs w:val="26"/>
              </w:rPr>
              <w:t>OPIS PRZEDMIOTU ZAMÓWIENIA</w:t>
            </w:r>
          </w:p>
        </w:tc>
      </w:tr>
    </w:tbl>
    <w:p w14:paraId="6A94B262" w14:textId="77777777" w:rsidR="00811203" w:rsidRPr="000B70B2" w:rsidRDefault="00811203" w:rsidP="00B32AFD">
      <w:pPr>
        <w:widowControl w:val="0"/>
        <w:spacing w:line="276" w:lineRule="auto"/>
        <w:ind w:left="709"/>
        <w:jc w:val="both"/>
        <w:outlineLvl w:val="3"/>
        <w:rPr>
          <w:rFonts w:ascii="Cambria" w:hAnsi="Cambria" w:cs="Arial"/>
          <w:bCs/>
        </w:rPr>
      </w:pPr>
    </w:p>
    <w:p w14:paraId="658C4439" w14:textId="77777777" w:rsidR="00811203" w:rsidRPr="000B70B2" w:rsidRDefault="00811203" w:rsidP="008413D5">
      <w:pPr>
        <w:pStyle w:val="Akapitzlist"/>
        <w:numPr>
          <w:ilvl w:val="0"/>
          <w:numId w:val="5"/>
        </w:numPr>
        <w:suppressAutoHyphens/>
        <w:spacing w:before="0" w:after="0" w:line="276" w:lineRule="auto"/>
        <w:rPr>
          <w:rFonts w:ascii="Cambria" w:hAnsi="Cambria" w:cs="Arial"/>
          <w:bCs/>
          <w:vanish/>
          <w:sz w:val="24"/>
          <w:szCs w:val="24"/>
        </w:rPr>
      </w:pPr>
    </w:p>
    <w:p w14:paraId="51222AC1" w14:textId="77777777" w:rsidR="00811203" w:rsidRPr="000B70B2" w:rsidRDefault="00811203" w:rsidP="008413D5">
      <w:pPr>
        <w:pStyle w:val="Akapitzlist"/>
        <w:numPr>
          <w:ilvl w:val="0"/>
          <w:numId w:val="5"/>
        </w:numPr>
        <w:suppressAutoHyphens/>
        <w:spacing w:before="0" w:after="0" w:line="276" w:lineRule="auto"/>
        <w:rPr>
          <w:rFonts w:ascii="Cambria" w:hAnsi="Cambria" w:cs="Arial"/>
          <w:bCs/>
          <w:vanish/>
          <w:sz w:val="24"/>
          <w:szCs w:val="24"/>
        </w:rPr>
      </w:pPr>
    </w:p>
    <w:p w14:paraId="3FBD230E" w14:textId="12B774E9" w:rsidR="00F35B7B" w:rsidRPr="00362A01" w:rsidRDefault="00F35B7B" w:rsidP="00D01A8B">
      <w:pPr>
        <w:pStyle w:val="Akapitzlist"/>
        <w:numPr>
          <w:ilvl w:val="1"/>
          <w:numId w:val="5"/>
        </w:numPr>
        <w:suppressAutoHyphens/>
        <w:spacing w:before="0" w:after="0" w:line="276" w:lineRule="auto"/>
        <w:ind w:left="567" w:hanging="567"/>
        <w:rPr>
          <w:rFonts w:ascii="Cambria" w:eastAsia="Times New Roman" w:hAnsi="Cambria" w:cs="Calibri"/>
          <w:color w:val="000000" w:themeColor="text1"/>
          <w:sz w:val="24"/>
          <w:szCs w:val="24"/>
          <w:lang w:eastAsia="ar-SA"/>
        </w:rPr>
      </w:pPr>
      <w:r w:rsidRPr="00362A01">
        <w:rPr>
          <w:rFonts w:ascii="Cambria" w:eastAsia="Times New Roman" w:hAnsi="Cambria" w:cs="Calibri"/>
          <w:color w:val="000000" w:themeColor="text1"/>
          <w:sz w:val="24"/>
          <w:szCs w:val="24"/>
          <w:lang w:eastAsia="ar-SA"/>
        </w:rPr>
        <w:t>Przedmiotem zamówienia jest</w:t>
      </w:r>
      <w:r w:rsidR="0014251F" w:rsidRPr="00362A01">
        <w:rPr>
          <w:rFonts w:ascii="Cambria" w:eastAsia="Times New Roman" w:hAnsi="Cambria" w:cs="Calibri"/>
          <w:color w:val="000000" w:themeColor="text1"/>
          <w:sz w:val="24"/>
          <w:szCs w:val="24"/>
          <w:lang w:eastAsia="ar-SA"/>
        </w:rPr>
        <w:t xml:space="preserve"> robota budowlana na zadaniu inwestycyjnym </w:t>
      </w:r>
      <w:r w:rsidR="0014251F" w:rsidRPr="00362A01">
        <w:rPr>
          <w:rFonts w:ascii="Cambria" w:eastAsia="Times New Roman" w:hAnsi="Cambria" w:cs="Calibri"/>
          <w:color w:val="000000" w:themeColor="text1"/>
          <w:sz w:val="24"/>
          <w:szCs w:val="24"/>
          <w:lang w:eastAsia="ar-SA"/>
        </w:rPr>
        <w:br/>
        <w:t>pn.: „</w:t>
      </w:r>
      <w:r w:rsidR="00362A01" w:rsidRPr="00362A01">
        <w:rPr>
          <w:rFonts w:ascii="Cambria" w:eastAsia="Times New Roman" w:hAnsi="Cambria" w:cs="Calibri"/>
          <w:b/>
          <w:color w:val="000000" w:themeColor="text1"/>
          <w:sz w:val="24"/>
          <w:szCs w:val="24"/>
          <w:lang w:eastAsia="ar-SA"/>
        </w:rPr>
        <w:t xml:space="preserve">Głęboka termomodernizacja i modernizacja energetyczna budynku Zespołu Szkół w </w:t>
      </w:r>
      <w:proofErr w:type="spellStart"/>
      <w:r w:rsidR="00362A01" w:rsidRPr="00362A01">
        <w:rPr>
          <w:rFonts w:ascii="Cambria" w:eastAsia="Times New Roman" w:hAnsi="Cambria" w:cs="Calibri"/>
          <w:b/>
          <w:color w:val="000000" w:themeColor="text1"/>
          <w:sz w:val="24"/>
          <w:szCs w:val="24"/>
          <w:lang w:eastAsia="ar-SA"/>
        </w:rPr>
        <w:t>Czerśli</w:t>
      </w:r>
      <w:proofErr w:type="spellEnd"/>
      <w:r w:rsidR="0014251F" w:rsidRPr="00362A01">
        <w:rPr>
          <w:rFonts w:ascii="Cambria" w:eastAsia="Times New Roman" w:hAnsi="Cambria" w:cs="Calibri"/>
          <w:b/>
          <w:color w:val="000000" w:themeColor="text1"/>
          <w:sz w:val="24"/>
          <w:szCs w:val="24"/>
          <w:lang w:eastAsia="ar-SA"/>
        </w:rPr>
        <w:t>”</w:t>
      </w:r>
      <w:r w:rsidR="003723A6" w:rsidRPr="00362A01">
        <w:rPr>
          <w:rFonts w:ascii="Cambria" w:eastAsia="Times New Roman" w:hAnsi="Cambria" w:cs="Calibri"/>
          <w:b/>
          <w:color w:val="000000" w:themeColor="text1"/>
          <w:sz w:val="24"/>
          <w:szCs w:val="24"/>
          <w:lang w:eastAsia="ar-SA"/>
        </w:rPr>
        <w:t>.</w:t>
      </w:r>
    </w:p>
    <w:p w14:paraId="094AF853" w14:textId="73B5EFBB" w:rsidR="00AD1D12" w:rsidRDefault="00AD1D12" w:rsidP="00AD1D12">
      <w:pPr>
        <w:pStyle w:val="Akapitzlist"/>
        <w:numPr>
          <w:ilvl w:val="1"/>
          <w:numId w:val="5"/>
        </w:numPr>
        <w:suppressAutoHyphens/>
        <w:spacing w:before="0" w:after="0" w:line="276" w:lineRule="auto"/>
        <w:ind w:left="567" w:hanging="567"/>
        <w:rPr>
          <w:rFonts w:ascii="Cambria" w:eastAsia="Times New Roman" w:hAnsi="Cambria" w:cs="Calibri"/>
          <w:color w:val="000000" w:themeColor="text1"/>
          <w:sz w:val="24"/>
          <w:szCs w:val="24"/>
          <w:lang w:eastAsia="ar-SA"/>
        </w:rPr>
      </w:pPr>
      <w:r>
        <w:rPr>
          <w:rFonts w:ascii="Cambria" w:eastAsia="Times New Roman" w:hAnsi="Cambria" w:cs="Calibri"/>
          <w:color w:val="000000" w:themeColor="text1"/>
          <w:sz w:val="24"/>
          <w:szCs w:val="24"/>
          <w:lang w:eastAsia="ar-SA"/>
        </w:rPr>
        <w:t>Zakres przedmiotu zamówienia obejmuje:</w:t>
      </w:r>
    </w:p>
    <w:p w14:paraId="0731E870" w14:textId="67CC9705" w:rsidR="00AD1D12" w:rsidRPr="00AD1D12" w:rsidRDefault="00405256" w:rsidP="00AD1D12">
      <w:pPr>
        <w:numPr>
          <w:ilvl w:val="0"/>
          <w:numId w:val="63"/>
        </w:numPr>
        <w:tabs>
          <w:tab w:val="left" w:pos="1285"/>
        </w:tabs>
        <w:spacing w:line="276" w:lineRule="auto"/>
        <w:ind w:left="851" w:hanging="284"/>
        <w:jc w:val="both"/>
        <w:rPr>
          <w:rFonts w:ascii="Cambria" w:hAnsi="Cambria"/>
        </w:rPr>
      </w:pPr>
      <w:r>
        <w:rPr>
          <w:rFonts w:ascii="Cambria" w:hAnsi="Cambria"/>
        </w:rPr>
        <w:t>demontaż</w:t>
      </w:r>
      <w:r w:rsidR="00AD1D12" w:rsidRPr="00AD1D12">
        <w:rPr>
          <w:rFonts w:ascii="Cambria" w:hAnsi="Cambria"/>
        </w:rPr>
        <w:t xml:space="preserve"> instalacji odgromowej, rynien i rur spustowych;</w:t>
      </w:r>
    </w:p>
    <w:p w14:paraId="20AED7F2" w14:textId="2CA72C21" w:rsidR="00AD1D12" w:rsidRPr="00AD1D12" w:rsidRDefault="00405256" w:rsidP="00AD1D12">
      <w:pPr>
        <w:numPr>
          <w:ilvl w:val="0"/>
          <w:numId w:val="63"/>
        </w:numPr>
        <w:tabs>
          <w:tab w:val="left" w:pos="1285"/>
        </w:tabs>
        <w:spacing w:line="276" w:lineRule="auto"/>
        <w:ind w:left="851" w:hanging="284"/>
        <w:jc w:val="both"/>
        <w:rPr>
          <w:rFonts w:ascii="Cambria" w:hAnsi="Cambria"/>
        </w:rPr>
      </w:pPr>
      <w:r>
        <w:rPr>
          <w:rFonts w:ascii="Cambria" w:hAnsi="Cambria"/>
        </w:rPr>
        <w:t>demontaż</w:t>
      </w:r>
      <w:r w:rsidR="00AD1D12" w:rsidRPr="00AD1D12">
        <w:rPr>
          <w:rFonts w:ascii="Cambria" w:hAnsi="Cambria"/>
        </w:rPr>
        <w:t xml:space="preserve"> istniejącego pokrycia dachu, obróbek blacharskich oraz łat;</w:t>
      </w:r>
    </w:p>
    <w:p w14:paraId="6E9F2EC9" w14:textId="5EB02992" w:rsidR="00AD1D12" w:rsidRPr="00AD1D12" w:rsidRDefault="00405256" w:rsidP="00AD1D12">
      <w:pPr>
        <w:numPr>
          <w:ilvl w:val="0"/>
          <w:numId w:val="63"/>
        </w:numPr>
        <w:tabs>
          <w:tab w:val="left" w:pos="1290"/>
        </w:tabs>
        <w:spacing w:line="276" w:lineRule="auto"/>
        <w:ind w:left="851" w:right="80" w:hanging="284"/>
        <w:jc w:val="both"/>
        <w:rPr>
          <w:rFonts w:ascii="Cambria" w:hAnsi="Cambria"/>
        </w:rPr>
      </w:pPr>
      <w:r>
        <w:rPr>
          <w:rFonts w:ascii="Cambria" w:hAnsi="Cambria"/>
        </w:rPr>
        <w:t>rozebranie</w:t>
      </w:r>
      <w:r w:rsidR="00AD1D12" w:rsidRPr="00AD1D12">
        <w:rPr>
          <w:rFonts w:ascii="Cambria" w:hAnsi="Cambria"/>
        </w:rPr>
        <w:t xml:space="preserve"> daszku szybu windowego, stropu I piętra oraz ścian szybu windowego do poziomu stropu parteru;</w:t>
      </w:r>
    </w:p>
    <w:p w14:paraId="6BD2C6FC" w14:textId="2262A4BD" w:rsidR="00AD1D12" w:rsidRPr="00AD1D12" w:rsidRDefault="00405256" w:rsidP="00AD1D12">
      <w:pPr>
        <w:numPr>
          <w:ilvl w:val="0"/>
          <w:numId w:val="63"/>
        </w:numPr>
        <w:tabs>
          <w:tab w:val="left" w:pos="1270"/>
        </w:tabs>
        <w:spacing w:line="276" w:lineRule="auto"/>
        <w:ind w:left="851" w:right="80" w:hanging="284"/>
        <w:jc w:val="both"/>
        <w:rPr>
          <w:rFonts w:ascii="Cambria" w:hAnsi="Cambria"/>
        </w:rPr>
      </w:pPr>
      <w:r>
        <w:rPr>
          <w:rFonts w:ascii="Cambria" w:hAnsi="Cambria"/>
        </w:rPr>
        <w:t>wykonanie</w:t>
      </w:r>
      <w:r w:rsidR="00AD1D12" w:rsidRPr="00AD1D12">
        <w:rPr>
          <w:rFonts w:ascii="Cambria" w:hAnsi="Cambria"/>
        </w:rPr>
        <w:t xml:space="preserve"> uzupełnienia stropu piętra w miejscu zlikwidowanego szybu windowego wraz z wszystkimi warstwami posadzkowymi;</w:t>
      </w:r>
    </w:p>
    <w:p w14:paraId="10289607" w14:textId="41C81B55" w:rsidR="00AD1D12" w:rsidRPr="00AD1D12" w:rsidRDefault="00AD1D12" w:rsidP="00AD1D12">
      <w:pPr>
        <w:numPr>
          <w:ilvl w:val="0"/>
          <w:numId w:val="63"/>
        </w:numPr>
        <w:tabs>
          <w:tab w:val="left" w:pos="1270"/>
        </w:tabs>
        <w:spacing w:line="276" w:lineRule="auto"/>
        <w:ind w:left="851" w:right="80" w:hanging="284"/>
        <w:jc w:val="both"/>
        <w:rPr>
          <w:rFonts w:ascii="Cambria" w:hAnsi="Cambria"/>
        </w:rPr>
      </w:pPr>
      <w:r w:rsidRPr="00AD1D12">
        <w:rPr>
          <w:rFonts w:ascii="Cambria" w:hAnsi="Cambria"/>
        </w:rPr>
        <w:t>wzmocnieni</w:t>
      </w:r>
      <w:r w:rsidR="00405256">
        <w:rPr>
          <w:rFonts w:ascii="Cambria" w:hAnsi="Cambria"/>
        </w:rPr>
        <w:t>e</w:t>
      </w:r>
      <w:r w:rsidRPr="00AD1D12">
        <w:rPr>
          <w:rFonts w:ascii="Cambria" w:hAnsi="Cambria"/>
        </w:rPr>
        <w:t xml:space="preserve"> konstrukcji więźby dachowej nad budynkiem sali sportowej (zgodnie z załączonymi rysunkami);</w:t>
      </w:r>
    </w:p>
    <w:p w14:paraId="0010545A" w14:textId="7BAA4BB5" w:rsidR="00AD1D12" w:rsidRPr="00AD1D12" w:rsidRDefault="00AD1D12" w:rsidP="00AD1D12">
      <w:pPr>
        <w:numPr>
          <w:ilvl w:val="0"/>
          <w:numId w:val="63"/>
        </w:numPr>
        <w:tabs>
          <w:tab w:val="left" w:pos="1285"/>
        </w:tabs>
        <w:spacing w:line="276" w:lineRule="auto"/>
        <w:ind w:left="851" w:right="60" w:hanging="284"/>
        <w:jc w:val="both"/>
        <w:rPr>
          <w:rFonts w:ascii="Cambria" w:hAnsi="Cambria"/>
        </w:rPr>
      </w:pPr>
      <w:r w:rsidRPr="00AD1D12">
        <w:rPr>
          <w:rFonts w:ascii="Cambria" w:hAnsi="Cambria"/>
        </w:rPr>
        <w:t>ułożeni</w:t>
      </w:r>
      <w:r w:rsidR="00405256">
        <w:rPr>
          <w:rFonts w:ascii="Cambria" w:hAnsi="Cambria"/>
        </w:rPr>
        <w:t>e</w:t>
      </w:r>
      <w:r w:rsidRPr="00AD1D12">
        <w:rPr>
          <w:rFonts w:ascii="Cambria" w:hAnsi="Cambria"/>
        </w:rPr>
        <w:t xml:space="preserve"> izolacji z membrany dachowej strukturalnej pod pokrycie z blachy na rąbek stojący;</w:t>
      </w:r>
    </w:p>
    <w:p w14:paraId="0D80B0F4" w14:textId="312E3450" w:rsidR="00AD1D12" w:rsidRPr="00AD1D12" w:rsidRDefault="00405256" w:rsidP="00AD1D12">
      <w:pPr>
        <w:numPr>
          <w:ilvl w:val="0"/>
          <w:numId w:val="63"/>
        </w:numPr>
        <w:tabs>
          <w:tab w:val="left" w:pos="1285"/>
        </w:tabs>
        <w:spacing w:line="276" w:lineRule="auto"/>
        <w:ind w:left="851" w:hanging="284"/>
        <w:jc w:val="both"/>
        <w:rPr>
          <w:rFonts w:ascii="Cambria" w:hAnsi="Cambria"/>
        </w:rPr>
      </w:pPr>
      <w:r>
        <w:rPr>
          <w:rFonts w:ascii="Cambria" w:hAnsi="Cambria"/>
        </w:rPr>
        <w:t>montaż</w:t>
      </w:r>
      <w:r w:rsidR="00AD1D12" w:rsidRPr="00AD1D12">
        <w:rPr>
          <w:rFonts w:ascii="Cambria" w:hAnsi="Cambria"/>
        </w:rPr>
        <w:t xml:space="preserve"> </w:t>
      </w:r>
      <w:proofErr w:type="spellStart"/>
      <w:r w:rsidR="00AD1D12" w:rsidRPr="00AD1D12">
        <w:rPr>
          <w:rFonts w:ascii="Cambria" w:hAnsi="Cambria"/>
        </w:rPr>
        <w:t>kontrłat</w:t>
      </w:r>
      <w:proofErr w:type="spellEnd"/>
      <w:r w:rsidR="00AD1D12" w:rsidRPr="00AD1D12">
        <w:rPr>
          <w:rFonts w:ascii="Cambria" w:hAnsi="Cambria"/>
        </w:rPr>
        <w:t xml:space="preserve"> i łat dachowych;</w:t>
      </w:r>
    </w:p>
    <w:p w14:paraId="1D113339" w14:textId="5EF89757" w:rsidR="00AD1D12" w:rsidRPr="00AD1D12" w:rsidRDefault="00405256" w:rsidP="00AD1D12">
      <w:pPr>
        <w:numPr>
          <w:ilvl w:val="0"/>
          <w:numId w:val="63"/>
        </w:numPr>
        <w:tabs>
          <w:tab w:val="left" w:pos="1280"/>
        </w:tabs>
        <w:spacing w:line="276" w:lineRule="auto"/>
        <w:ind w:left="851" w:right="60" w:hanging="284"/>
        <w:jc w:val="both"/>
        <w:rPr>
          <w:rFonts w:ascii="Cambria" w:hAnsi="Cambria"/>
        </w:rPr>
      </w:pPr>
      <w:r>
        <w:rPr>
          <w:rFonts w:ascii="Cambria" w:hAnsi="Cambria"/>
        </w:rPr>
        <w:t>montaż</w:t>
      </w:r>
      <w:r w:rsidR="00AD1D12" w:rsidRPr="00AD1D12">
        <w:rPr>
          <w:rFonts w:ascii="Cambria" w:hAnsi="Cambria"/>
        </w:rPr>
        <w:t xml:space="preserve"> blachy na rąbek stojący grubości 0,7mm, </w:t>
      </w:r>
    </w:p>
    <w:p w14:paraId="37E6C3C7" w14:textId="632701E2" w:rsidR="00AD1D12" w:rsidRPr="00AD1D12" w:rsidRDefault="00AD1D12" w:rsidP="00AD1D12">
      <w:pPr>
        <w:numPr>
          <w:ilvl w:val="0"/>
          <w:numId w:val="63"/>
        </w:numPr>
        <w:tabs>
          <w:tab w:val="left" w:pos="1290"/>
        </w:tabs>
        <w:spacing w:line="276" w:lineRule="auto"/>
        <w:ind w:left="851" w:right="60" w:hanging="284"/>
        <w:jc w:val="both"/>
        <w:rPr>
          <w:rFonts w:ascii="Cambria" w:hAnsi="Cambria"/>
        </w:rPr>
      </w:pPr>
      <w:r w:rsidRPr="00AD1D12">
        <w:rPr>
          <w:rFonts w:ascii="Cambria" w:hAnsi="Cambria"/>
        </w:rPr>
        <w:t>remont sufitu (stropodachu) i ścian klat</w:t>
      </w:r>
      <w:r w:rsidR="00405256">
        <w:rPr>
          <w:rFonts w:ascii="Cambria" w:hAnsi="Cambria"/>
        </w:rPr>
        <w:t>ki schodowej w poziomie piętra</w:t>
      </w:r>
      <w:r w:rsidRPr="00AD1D12">
        <w:rPr>
          <w:rFonts w:ascii="Cambria" w:hAnsi="Cambria"/>
        </w:rPr>
        <w:t>;</w:t>
      </w:r>
    </w:p>
    <w:p w14:paraId="2AF18827" w14:textId="636323D0" w:rsidR="00AD1D12" w:rsidRPr="00AD1D12" w:rsidRDefault="00AD1D12" w:rsidP="00AD1D12">
      <w:pPr>
        <w:numPr>
          <w:ilvl w:val="0"/>
          <w:numId w:val="63"/>
        </w:numPr>
        <w:tabs>
          <w:tab w:val="left" w:pos="1275"/>
        </w:tabs>
        <w:spacing w:line="276" w:lineRule="auto"/>
        <w:ind w:left="851" w:right="60" w:hanging="284"/>
        <w:jc w:val="both"/>
        <w:rPr>
          <w:rFonts w:ascii="Cambria" w:hAnsi="Cambria"/>
        </w:rPr>
      </w:pPr>
      <w:r w:rsidRPr="00AD1D12">
        <w:rPr>
          <w:rFonts w:ascii="Cambria" w:hAnsi="Cambria"/>
        </w:rPr>
        <w:t>zdemontowani</w:t>
      </w:r>
      <w:r w:rsidR="00405256">
        <w:rPr>
          <w:rFonts w:ascii="Cambria" w:hAnsi="Cambria"/>
        </w:rPr>
        <w:t>e istniejącego zadaszenia,</w:t>
      </w:r>
    </w:p>
    <w:p w14:paraId="0F01185D" w14:textId="5CA78902" w:rsidR="00AD1D12" w:rsidRPr="00AD1D12" w:rsidRDefault="00AD1D12" w:rsidP="00AD1D12">
      <w:pPr>
        <w:numPr>
          <w:ilvl w:val="0"/>
          <w:numId w:val="63"/>
        </w:numPr>
        <w:tabs>
          <w:tab w:val="left" w:pos="1270"/>
        </w:tabs>
        <w:spacing w:line="276" w:lineRule="auto"/>
        <w:ind w:left="851" w:right="60" w:hanging="284"/>
        <w:jc w:val="both"/>
        <w:rPr>
          <w:rFonts w:ascii="Cambria" w:hAnsi="Cambria"/>
        </w:rPr>
      </w:pPr>
      <w:r w:rsidRPr="00AD1D12">
        <w:rPr>
          <w:rFonts w:ascii="Cambria" w:hAnsi="Cambria"/>
        </w:rPr>
        <w:t>wykonani</w:t>
      </w:r>
      <w:r w:rsidR="00405256">
        <w:rPr>
          <w:rFonts w:ascii="Cambria" w:hAnsi="Cambria"/>
        </w:rPr>
        <w:t>e</w:t>
      </w:r>
      <w:r w:rsidRPr="00AD1D12">
        <w:rPr>
          <w:rFonts w:ascii="Cambria" w:hAnsi="Cambria"/>
        </w:rPr>
        <w:t xml:space="preserve"> pionowych izolacji przeciwwilgociowych ścian fundamentowych;</w:t>
      </w:r>
    </w:p>
    <w:p w14:paraId="3810533F" w14:textId="4FDDB1A1" w:rsidR="00AD1D12" w:rsidRPr="00AD1D12" w:rsidRDefault="00AD1D12" w:rsidP="00AD1D12">
      <w:pPr>
        <w:numPr>
          <w:ilvl w:val="0"/>
          <w:numId w:val="63"/>
        </w:numPr>
        <w:tabs>
          <w:tab w:val="left" w:pos="1280"/>
        </w:tabs>
        <w:spacing w:line="276" w:lineRule="auto"/>
        <w:ind w:left="851" w:right="60" w:hanging="284"/>
        <w:jc w:val="both"/>
        <w:rPr>
          <w:rFonts w:ascii="Cambria" w:hAnsi="Cambria"/>
        </w:rPr>
      </w:pPr>
      <w:r w:rsidRPr="00AD1D12">
        <w:rPr>
          <w:rFonts w:ascii="Cambria" w:hAnsi="Cambria"/>
        </w:rPr>
        <w:t>ociepleni</w:t>
      </w:r>
      <w:r w:rsidR="00405256">
        <w:rPr>
          <w:rFonts w:ascii="Cambria" w:hAnsi="Cambria"/>
        </w:rPr>
        <w:t>e</w:t>
      </w:r>
      <w:r w:rsidRPr="00AD1D12">
        <w:rPr>
          <w:rFonts w:ascii="Cambria" w:hAnsi="Cambria"/>
        </w:rPr>
        <w:t xml:space="preserve"> ścian zewnętrznych starej części budynku szkoły styropianem </w:t>
      </w:r>
      <w:r w:rsidR="00405256">
        <w:rPr>
          <w:rFonts w:ascii="Cambria" w:hAnsi="Cambria"/>
        </w:rPr>
        <w:br/>
      </w:r>
      <w:r w:rsidRPr="00AD1D12">
        <w:rPr>
          <w:rFonts w:ascii="Cambria" w:hAnsi="Cambria"/>
        </w:rPr>
        <w:t>o współczynniku przewodności cieplnej A=0,038W/</w:t>
      </w:r>
      <w:proofErr w:type="spellStart"/>
      <w:r w:rsidRPr="00AD1D12">
        <w:rPr>
          <w:rFonts w:ascii="Cambria" w:hAnsi="Cambria"/>
        </w:rPr>
        <w:t>mK</w:t>
      </w:r>
      <w:proofErr w:type="spellEnd"/>
      <w:r w:rsidRPr="00AD1D12">
        <w:rPr>
          <w:rFonts w:ascii="Cambria" w:hAnsi="Cambria"/>
        </w:rPr>
        <w:t xml:space="preserve"> i grubości 16cm (zgodnie z częścią rysunkową);</w:t>
      </w:r>
    </w:p>
    <w:p w14:paraId="655658D9" w14:textId="42415FB7" w:rsidR="00AD1D12" w:rsidRPr="00AD1D12" w:rsidRDefault="00AD1D12" w:rsidP="00AD1D12">
      <w:pPr>
        <w:numPr>
          <w:ilvl w:val="0"/>
          <w:numId w:val="63"/>
        </w:numPr>
        <w:tabs>
          <w:tab w:val="left" w:pos="1280"/>
        </w:tabs>
        <w:spacing w:line="276" w:lineRule="auto"/>
        <w:ind w:left="851" w:right="60" w:hanging="284"/>
        <w:jc w:val="both"/>
        <w:rPr>
          <w:rFonts w:ascii="Cambria" w:hAnsi="Cambria"/>
        </w:rPr>
      </w:pPr>
      <w:r w:rsidRPr="00AD1D12">
        <w:rPr>
          <w:rFonts w:ascii="Cambria" w:hAnsi="Cambria"/>
        </w:rPr>
        <w:t>ociepleni</w:t>
      </w:r>
      <w:r w:rsidR="00405256">
        <w:rPr>
          <w:rFonts w:ascii="Cambria" w:hAnsi="Cambria"/>
        </w:rPr>
        <w:t>e</w:t>
      </w:r>
      <w:r w:rsidRPr="00AD1D12">
        <w:rPr>
          <w:rFonts w:ascii="Cambria" w:hAnsi="Cambria"/>
        </w:rPr>
        <w:t xml:space="preserve"> ścian zewnętrznych nowej części budynku szkoły styropianem o</w:t>
      </w:r>
      <w:r w:rsidR="007A4308">
        <w:rPr>
          <w:rFonts w:ascii="Cambria" w:hAnsi="Cambria"/>
        </w:rPr>
        <w:t> </w:t>
      </w:r>
      <w:r w:rsidRPr="00AD1D12">
        <w:rPr>
          <w:rFonts w:ascii="Cambria" w:hAnsi="Cambria"/>
        </w:rPr>
        <w:t>współczynniku przewodności cieplnej A=0,040W/</w:t>
      </w:r>
      <w:proofErr w:type="spellStart"/>
      <w:r w:rsidRPr="00AD1D12">
        <w:rPr>
          <w:rFonts w:ascii="Cambria" w:hAnsi="Cambria"/>
        </w:rPr>
        <w:t>mK</w:t>
      </w:r>
      <w:proofErr w:type="spellEnd"/>
      <w:r w:rsidRPr="00AD1D12">
        <w:rPr>
          <w:rFonts w:ascii="Cambria" w:hAnsi="Cambria"/>
        </w:rPr>
        <w:t xml:space="preserve"> i grubości 14crn (zgodnie z częścią rysunkową);</w:t>
      </w:r>
    </w:p>
    <w:p w14:paraId="3C9B692E" w14:textId="309B5AF4" w:rsidR="00AD1D12" w:rsidRPr="00AD1D12" w:rsidRDefault="00AD1D12" w:rsidP="00AD1D12">
      <w:pPr>
        <w:numPr>
          <w:ilvl w:val="0"/>
          <w:numId w:val="63"/>
        </w:numPr>
        <w:tabs>
          <w:tab w:val="left" w:pos="1280"/>
        </w:tabs>
        <w:spacing w:line="276" w:lineRule="auto"/>
        <w:ind w:left="851" w:right="60" w:hanging="284"/>
        <w:jc w:val="both"/>
        <w:rPr>
          <w:rFonts w:ascii="Cambria" w:hAnsi="Cambria"/>
        </w:rPr>
      </w:pPr>
      <w:r w:rsidRPr="00AD1D12">
        <w:rPr>
          <w:rFonts w:ascii="Cambria" w:hAnsi="Cambria"/>
        </w:rPr>
        <w:t>ociepleni</w:t>
      </w:r>
      <w:r w:rsidR="00405256">
        <w:rPr>
          <w:rFonts w:ascii="Cambria" w:hAnsi="Cambria"/>
        </w:rPr>
        <w:t>e</w:t>
      </w:r>
      <w:r w:rsidRPr="00AD1D12">
        <w:rPr>
          <w:rFonts w:ascii="Cambria" w:hAnsi="Cambria"/>
        </w:rPr>
        <w:t xml:space="preserve"> ścian zewnętrznych sali sportowej z zapleczem oraz łącznika styropianem o współczynniku przewodności cieplnej A=0,040W/</w:t>
      </w:r>
      <w:proofErr w:type="spellStart"/>
      <w:r w:rsidRPr="00AD1D12">
        <w:rPr>
          <w:rFonts w:ascii="Cambria" w:hAnsi="Cambria"/>
        </w:rPr>
        <w:t>mK</w:t>
      </w:r>
      <w:proofErr w:type="spellEnd"/>
      <w:r w:rsidRPr="00AD1D12">
        <w:rPr>
          <w:rFonts w:ascii="Cambria" w:hAnsi="Cambria"/>
        </w:rPr>
        <w:t xml:space="preserve"> i grubości 12cm (zgodnie z częścią rysunkową);</w:t>
      </w:r>
    </w:p>
    <w:p w14:paraId="311ED637" w14:textId="4F0A3C98" w:rsidR="00AD1D12" w:rsidRPr="00AD1D12" w:rsidRDefault="00AD1D12" w:rsidP="00AD1D12">
      <w:pPr>
        <w:numPr>
          <w:ilvl w:val="0"/>
          <w:numId w:val="63"/>
        </w:numPr>
        <w:tabs>
          <w:tab w:val="left" w:pos="1275"/>
        </w:tabs>
        <w:spacing w:line="276" w:lineRule="auto"/>
        <w:ind w:left="851" w:right="60" w:hanging="284"/>
        <w:jc w:val="both"/>
        <w:rPr>
          <w:rFonts w:ascii="Cambria" w:hAnsi="Cambria"/>
        </w:rPr>
      </w:pPr>
      <w:r w:rsidRPr="00AD1D12">
        <w:rPr>
          <w:rFonts w:ascii="Cambria" w:hAnsi="Cambria"/>
        </w:rPr>
        <w:t>ociepleni</w:t>
      </w:r>
      <w:r w:rsidR="00405256">
        <w:rPr>
          <w:rFonts w:ascii="Cambria" w:hAnsi="Cambria"/>
        </w:rPr>
        <w:t>e</w:t>
      </w:r>
      <w:r w:rsidRPr="00AD1D12">
        <w:rPr>
          <w:rFonts w:ascii="Cambria" w:hAnsi="Cambria"/>
        </w:rPr>
        <w:t xml:space="preserve"> ścian wewnętrznych w budynku sali sportowej oddzielających pomieszczenia ogrzewane (sala gimnastyczna) od nieogrzewanych (poddasze nad zapleczem sali oraz salą gimnastyczną) styropianem o współczynniku przewodności cieplnej A=0,040W/</w:t>
      </w:r>
      <w:proofErr w:type="spellStart"/>
      <w:r w:rsidRPr="00AD1D12">
        <w:rPr>
          <w:rFonts w:ascii="Cambria" w:hAnsi="Cambria"/>
        </w:rPr>
        <w:t>mK</w:t>
      </w:r>
      <w:proofErr w:type="spellEnd"/>
      <w:r w:rsidRPr="00AD1D12">
        <w:rPr>
          <w:rFonts w:ascii="Cambria" w:hAnsi="Cambria"/>
        </w:rPr>
        <w:t xml:space="preserve"> i grubości 8cm (zgodnie z częścią rysunkową);</w:t>
      </w:r>
    </w:p>
    <w:p w14:paraId="070CC0EB" w14:textId="228F065F" w:rsidR="00AD1D12" w:rsidRPr="00AD1D12" w:rsidRDefault="00AD1D12" w:rsidP="00AD1D12">
      <w:pPr>
        <w:numPr>
          <w:ilvl w:val="0"/>
          <w:numId w:val="63"/>
        </w:numPr>
        <w:tabs>
          <w:tab w:val="left" w:pos="1270"/>
        </w:tabs>
        <w:spacing w:line="276" w:lineRule="auto"/>
        <w:ind w:left="851" w:right="60" w:hanging="284"/>
        <w:jc w:val="both"/>
        <w:rPr>
          <w:rFonts w:ascii="Cambria" w:hAnsi="Cambria"/>
        </w:rPr>
      </w:pPr>
      <w:r w:rsidRPr="00AD1D12">
        <w:rPr>
          <w:rFonts w:ascii="Cambria" w:hAnsi="Cambria"/>
        </w:rPr>
        <w:t>ociepleni</w:t>
      </w:r>
      <w:r w:rsidR="00405256">
        <w:rPr>
          <w:rFonts w:ascii="Cambria" w:hAnsi="Cambria"/>
        </w:rPr>
        <w:t>e</w:t>
      </w:r>
      <w:r w:rsidRPr="00AD1D12">
        <w:rPr>
          <w:rFonts w:ascii="Cambria" w:hAnsi="Cambria"/>
        </w:rPr>
        <w:t xml:space="preserve"> ościeży stolarki okiennej i drzwiowej styropianem o współczynniku przewodności cieplnej A=0,040W/</w:t>
      </w:r>
      <w:proofErr w:type="spellStart"/>
      <w:r w:rsidRPr="00AD1D12">
        <w:rPr>
          <w:rFonts w:ascii="Cambria" w:hAnsi="Cambria"/>
        </w:rPr>
        <w:t>mK</w:t>
      </w:r>
      <w:proofErr w:type="spellEnd"/>
      <w:r w:rsidRPr="00AD1D12">
        <w:rPr>
          <w:rFonts w:ascii="Cambria" w:hAnsi="Cambria"/>
        </w:rPr>
        <w:t xml:space="preserve"> i grubości 3cm (zgodnie z częścią rysunkową);</w:t>
      </w:r>
    </w:p>
    <w:p w14:paraId="0F51AF0C" w14:textId="33B5350B" w:rsidR="00AD1D12" w:rsidRPr="00AD1D12" w:rsidRDefault="00AD1D12" w:rsidP="00AD1D12">
      <w:pPr>
        <w:numPr>
          <w:ilvl w:val="0"/>
          <w:numId w:val="63"/>
        </w:numPr>
        <w:tabs>
          <w:tab w:val="left" w:pos="1280"/>
        </w:tabs>
        <w:spacing w:line="276" w:lineRule="auto"/>
        <w:ind w:left="851" w:right="60" w:hanging="284"/>
        <w:jc w:val="both"/>
        <w:rPr>
          <w:rFonts w:ascii="Cambria" w:hAnsi="Cambria"/>
        </w:rPr>
      </w:pPr>
      <w:r w:rsidRPr="00AD1D12">
        <w:rPr>
          <w:rFonts w:ascii="Cambria" w:hAnsi="Cambria"/>
        </w:rPr>
        <w:lastRenderedPageBreak/>
        <w:t>ociepleni</w:t>
      </w:r>
      <w:r w:rsidR="00405256">
        <w:rPr>
          <w:rFonts w:ascii="Cambria" w:hAnsi="Cambria"/>
        </w:rPr>
        <w:t>e</w:t>
      </w:r>
      <w:r w:rsidRPr="00AD1D12">
        <w:rPr>
          <w:rFonts w:ascii="Cambria" w:hAnsi="Cambria"/>
        </w:rPr>
        <w:t xml:space="preserve"> ścian fundamentowych styropianem ekstrudowanym (0,5m poniżej poziomu gruntu) o współczynniku przewodności cieplnej A=0,031W/</w:t>
      </w:r>
      <w:proofErr w:type="spellStart"/>
      <w:r w:rsidRPr="00AD1D12">
        <w:rPr>
          <w:rFonts w:ascii="Cambria" w:hAnsi="Cambria"/>
        </w:rPr>
        <w:t>mK</w:t>
      </w:r>
      <w:proofErr w:type="spellEnd"/>
      <w:r w:rsidRPr="00AD1D12">
        <w:rPr>
          <w:rFonts w:ascii="Cambria" w:hAnsi="Cambria"/>
        </w:rPr>
        <w:t xml:space="preserve"> i</w:t>
      </w:r>
      <w:r w:rsidR="007A4308">
        <w:rPr>
          <w:rFonts w:ascii="Cambria" w:hAnsi="Cambria"/>
        </w:rPr>
        <w:t> </w:t>
      </w:r>
      <w:r w:rsidRPr="00AD1D12">
        <w:rPr>
          <w:rFonts w:ascii="Cambria" w:hAnsi="Cambria"/>
        </w:rPr>
        <w:t>grubości 10, 12, 14cm (zgodnie z częścią rysunkową);</w:t>
      </w:r>
    </w:p>
    <w:p w14:paraId="53948988" w14:textId="696A6A40" w:rsidR="00405256" w:rsidRDefault="00AD1D12" w:rsidP="00405256">
      <w:pPr>
        <w:numPr>
          <w:ilvl w:val="0"/>
          <w:numId w:val="63"/>
        </w:numPr>
        <w:tabs>
          <w:tab w:val="left" w:pos="1280"/>
        </w:tabs>
        <w:spacing w:line="276" w:lineRule="auto"/>
        <w:ind w:left="851" w:right="60" w:hanging="284"/>
        <w:jc w:val="both"/>
        <w:rPr>
          <w:rFonts w:ascii="Cambria" w:hAnsi="Cambria"/>
        </w:rPr>
      </w:pPr>
      <w:r w:rsidRPr="00AD1D12">
        <w:rPr>
          <w:rFonts w:ascii="Cambria" w:hAnsi="Cambria"/>
        </w:rPr>
        <w:t>ociepleni</w:t>
      </w:r>
      <w:r w:rsidR="00405256">
        <w:rPr>
          <w:rFonts w:ascii="Cambria" w:hAnsi="Cambria"/>
        </w:rPr>
        <w:t>e</w:t>
      </w:r>
      <w:r w:rsidRPr="00AD1D12">
        <w:rPr>
          <w:rFonts w:ascii="Cambria" w:hAnsi="Cambria"/>
        </w:rPr>
        <w:t xml:space="preserve"> stropu pod nieogrzewanym poddaszem starej części budynku szkoły wełną mineralną o współczynniku przewodzenia ciepła A=0,036W/</w:t>
      </w:r>
      <w:proofErr w:type="spellStart"/>
      <w:r w:rsidRPr="00AD1D12">
        <w:rPr>
          <w:rFonts w:ascii="Cambria" w:hAnsi="Cambria"/>
        </w:rPr>
        <w:t>mK</w:t>
      </w:r>
      <w:proofErr w:type="spellEnd"/>
      <w:r w:rsidRPr="00AD1D12">
        <w:rPr>
          <w:rFonts w:ascii="Cambria" w:hAnsi="Cambria"/>
        </w:rPr>
        <w:t xml:space="preserve"> i</w:t>
      </w:r>
      <w:r w:rsidR="007A4308">
        <w:rPr>
          <w:rFonts w:ascii="Cambria" w:hAnsi="Cambria"/>
        </w:rPr>
        <w:t> </w:t>
      </w:r>
      <w:r w:rsidRPr="00AD1D12">
        <w:rPr>
          <w:rFonts w:ascii="Cambria" w:hAnsi="Cambria"/>
        </w:rPr>
        <w:t>grubości 16cm z kolejnym wykonaniem podłogi z płyt OSB na ruszcie drewnianym (zgodnie z częścią rysunkową);</w:t>
      </w:r>
    </w:p>
    <w:p w14:paraId="7C641020" w14:textId="7516401C" w:rsidR="00AD1D12" w:rsidRPr="00405256" w:rsidRDefault="00AD1D12" w:rsidP="00405256">
      <w:pPr>
        <w:numPr>
          <w:ilvl w:val="0"/>
          <w:numId w:val="63"/>
        </w:numPr>
        <w:tabs>
          <w:tab w:val="left" w:pos="1280"/>
        </w:tabs>
        <w:spacing w:line="276" w:lineRule="auto"/>
        <w:ind w:left="851" w:right="60" w:hanging="284"/>
        <w:jc w:val="both"/>
        <w:rPr>
          <w:rFonts w:ascii="Cambria" w:hAnsi="Cambria"/>
        </w:rPr>
      </w:pPr>
      <w:r w:rsidRPr="00405256">
        <w:rPr>
          <w:rFonts w:ascii="Cambria" w:hAnsi="Cambria"/>
        </w:rPr>
        <w:t>ociepleni</w:t>
      </w:r>
      <w:r w:rsidR="00405256">
        <w:rPr>
          <w:rFonts w:ascii="Cambria" w:hAnsi="Cambria"/>
        </w:rPr>
        <w:t>e</w:t>
      </w:r>
      <w:r w:rsidRPr="00405256">
        <w:rPr>
          <w:rFonts w:ascii="Cambria" w:hAnsi="Cambria"/>
        </w:rPr>
        <w:t xml:space="preserve"> stropu pod nieogrzewanym poddaszem nowej części budynku szkoły oraz łącznika wełną mineralną o współczynniku przewodzenia ciepła A=0,036W/</w:t>
      </w:r>
      <w:proofErr w:type="spellStart"/>
      <w:r w:rsidRPr="00405256">
        <w:rPr>
          <w:rFonts w:ascii="Cambria" w:hAnsi="Cambria"/>
        </w:rPr>
        <w:t>mK</w:t>
      </w:r>
      <w:proofErr w:type="spellEnd"/>
      <w:r w:rsidRPr="00405256">
        <w:rPr>
          <w:rFonts w:ascii="Cambria" w:hAnsi="Cambria"/>
        </w:rPr>
        <w:t xml:space="preserve"> i grubości 12cm z kolejnym wykonaniem podłogi z płyt OSB na ruszcie drewnianym (zgodnie z częścią rysunkową);</w:t>
      </w:r>
    </w:p>
    <w:p w14:paraId="25CBA532" w14:textId="01203586" w:rsidR="00AD1D12" w:rsidRPr="00AD1D12" w:rsidRDefault="00AD1D12" w:rsidP="00AD1D12">
      <w:pPr>
        <w:numPr>
          <w:ilvl w:val="0"/>
          <w:numId w:val="63"/>
        </w:numPr>
        <w:tabs>
          <w:tab w:val="left" w:pos="1280"/>
        </w:tabs>
        <w:spacing w:line="276" w:lineRule="auto"/>
        <w:ind w:left="851" w:right="60" w:hanging="284"/>
        <w:jc w:val="both"/>
        <w:rPr>
          <w:rFonts w:ascii="Cambria" w:hAnsi="Cambria"/>
        </w:rPr>
      </w:pPr>
      <w:r w:rsidRPr="00AD1D12">
        <w:rPr>
          <w:rFonts w:ascii="Cambria" w:hAnsi="Cambria"/>
        </w:rPr>
        <w:t>ociepleni</w:t>
      </w:r>
      <w:r w:rsidR="00405256">
        <w:rPr>
          <w:rFonts w:ascii="Cambria" w:hAnsi="Cambria"/>
        </w:rPr>
        <w:t>e</w:t>
      </w:r>
      <w:r w:rsidRPr="00AD1D12">
        <w:rPr>
          <w:rFonts w:ascii="Cambria" w:hAnsi="Cambria"/>
        </w:rPr>
        <w:t xml:space="preserve"> stropu pod nieogrzewanym poddaszem sali sportowej wełną mineralną o współczynniku przewodzenia ciepła A=0,036W/</w:t>
      </w:r>
      <w:proofErr w:type="spellStart"/>
      <w:r w:rsidRPr="00AD1D12">
        <w:rPr>
          <w:rFonts w:ascii="Cambria" w:hAnsi="Cambria"/>
        </w:rPr>
        <w:t>mK</w:t>
      </w:r>
      <w:proofErr w:type="spellEnd"/>
      <w:r w:rsidRPr="00AD1D12">
        <w:rPr>
          <w:rFonts w:ascii="Cambria" w:hAnsi="Cambria"/>
        </w:rPr>
        <w:t xml:space="preserve"> i grubości 25cm po uprzednim demontażu istniejącej warstwy ocieplenia (zgodnie z</w:t>
      </w:r>
      <w:r w:rsidR="007A4308">
        <w:rPr>
          <w:rFonts w:ascii="Cambria" w:hAnsi="Cambria"/>
        </w:rPr>
        <w:t> </w:t>
      </w:r>
      <w:r w:rsidRPr="00AD1D12">
        <w:rPr>
          <w:rFonts w:ascii="Cambria" w:hAnsi="Cambria"/>
        </w:rPr>
        <w:t>częścią rysunkową);</w:t>
      </w:r>
    </w:p>
    <w:p w14:paraId="108D3586" w14:textId="083E5366" w:rsidR="00AD1D12" w:rsidRPr="00AD1D12" w:rsidRDefault="00AD1D12" w:rsidP="00AD1D12">
      <w:pPr>
        <w:numPr>
          <w:ilvl w:val="0"/>
          <w:numId w:val="63"/>
        </w:numPr>
        <w:tabs>
          <w:tab w:val="left" w:pos="1265"/>
        </w:tabs>
        <w:spacing w:line="276" w:lineRule="auto"/>
        <w:ind w:left="851" w:right="60" w:hanging="284"/>
        <w:jc w:val="both"/>
        <w:rPr>
          <w:rFonts w:ascii="Cambria" w:hAnsi="Cambria"/>
        </w:rPr>
      </w:pPr>
      <w:r w:rsidRPr="00AD1D12">
        <w:rPr>
          <w:rFonts w:ascii="Cambria" w:hAnsi="Cambria"/>
        </w:rPr>
        <w:t>ociepleni</w:t>
      </w:r>
      <w:r w:rsidR="00405256">
        <w:rPr>
          <w:rFonts w:ascii="Cambria" w:hAnsi="Cambria"/>
        </w:rPr>
        <w:t>e</w:t>
      </w:r>
      <w:r w:rsidRPr="00AD1D12">
        <w:rPr>
          <w:rFonts w:ascii="Cambria" w:hAnsi="Cambria"/>
        </w:rPr>
        <w:t xml:space="preserve"> stropu pod nieogrzewanym poddaszem zaplecza sali sportowej wełną mineralną o współczynniku przewodzenia ciepła A=0,036W/</w:t>
      </w:r>
      <w:proofErr w:type="spellStart"/>
      <w:r w:rsidRPr="00AD1D12">
        <w:rPr>
          <w:rFonts w:ascii="Cambria" w:hAnsi="Cambria"/>
        </w:rPr>
        <w:t>mK</w:t>
      </w:r>
      <w:proofErr w:type="spellEnd"/>
      <w:r w:rsidRPr="00AD1D12">
        <w:rPr>
          <w:rFonts w:ascii="Cambria" w:hAnsi="Cambria"/>
        </w:rPr>
        <w:t xml:space="preserve"> i</w:t>
      </w:r>
      <w:r w:rsidR="007A4308">
        <w:rPr>
          <w:rFonts w:ascii="Cambria" w:hAnsi="Cambria"/>
        </w:rPr>
        <w:t> </w:t>
      </w:r>
      <w:r w:rsidRPr="00AD1D12">
        <w:rPr>
          <w:rFonts w:ascii="Cambria" w:hAnsi="Cambria"/>
        </w:rPr>
        <w:t>grubości 12cm z kolejnym wykonaniem podłogi z płyt OSB na ruszcie drewnianym (zgodnie z częścią rysunkową);</w:t>
      </w:r>
    </w:p>
    <w:p w14:paraId="144B1EAA" w14:textId="77777777" w:rsidR="00AD1D12" w:rsidRPr="00AD1D12" w:rsidRDefault="00AD1D12" w:rsidP="00AD1D12">
      <w:pPr>
        <w:numPr>
          <w:ilvl w:val="0"/>
          <w:numId w:val="63"/>
        </w:numPr>
        <w:tabs>
          <w:tab w:val="left" w:pos="1255"/>
        </w:tabs>
        <w:spacing w:line="276" w:lineRule="auto"/>
        <w:ind w:left="851" w:hanging="284"/>
        <w:jc w:val="both"/>
        <w:rPr>
          <w:rFonts w:ascii="Cambria" w:hAnsi="Cambria"/>
        </w:rPr>
      </w:pPr>
      <w:r w:rsidRPr="00AD1D12">
        <w:rPr>
          <w:rFonts w:ascii="Cambria" w:hAnsi="Cambria"/>
        </w:rPr>
        <w:t>wykonanie tynku cienkowarstwowego na ścianach;</w:t>
      </w:r>
    </w:p>
    <w:p w14:paraId="20E41017" w14:textId="77777777" w:rsidR="00AD1D12" w:rsidRPr="00AD1D12" w:rsidRDefault="00AD1D12" w:rsidP="00AD1D12">
      <w:pPr>
        <w:numPr>
          <w:ilvl w:val="0"/>
          <w:numId w:val="63"/>
        </w:numPr>
        <w:tabs>
          <w:tab w:val="left" w:pos="1250"/>
        </w:tabs>
        <w:spacing w:line="276" w:lineRule="auto"/>
        <w:ind w:left="851" w:hanging="284"/>
        <w:jc w:val="both"/>
        <w:rPr>
          <w:rFonts w:ascii="Cambria" w:hAnsi="Cambria"/>
        </w:rPr>
      </w:pPr>
      <w:r w:rsidRPr="00AD1D12">
        <w:rPr>
          <w:rFonts w:ascii="Cambria" w:hAnsi="Cambria"/>
        </w:rPr>
        <w:t>wymiana wszystkich obróbek blacharskich oraz podokienników;</w:t>
      </w:r>
    </w:p>
    <w:p w14:paraId="6849FBE6" w14:textId="77777777" w:rsidR="00AD1D12" w:rsidRPr="00AD1D12" w:rsidRDefault="00AD1D12" w:rsidP="00AD1D12">
      <w:pPr>
        <w:numPr>
          <w:ilvl w:val="0"/>
          <w:numId w:val="63"/>
        </w:numPr>
        <w:tabs>
          <w:tab w:val="left" w:pos="1255"/>
        </w:tabs>
        <w:spacing w:line="276" w:lineRule="auto"/>
        <w:ind w:left="851" w:hanging="284"/>
        <w:jc w:val="both"/>
        <w:rPr>
          <w:rFonts w:ascii="Cambria" w:hAnsi="Cambria"/>
        </w:rPr>
      </w:pPr>
      <w:r w:rsidRPr="00AD1D12">
        <w:rPr>
          <w:rFonts w:ascii="Cambria" w:hAnsi="Cambria"/>
        </w:rPr>
        <w:t>wymiana rynien i rur spustowych;</w:t>
      </w:r>
    </w:p>
    <w:p w14:paraId="79519392" w14:textId="77777777" w:rsidR="00AD1D12" w:rsidRPr="00AD1D12" w:rsidRDefault="00AD1D12" w:rsidP="00AD1D12">
      <w:pPr>
        <w:numPr>
          <w:ilvl w:val="0"/>
          <w:numId w:val="63"/>
        </w:numPr>
        <w:tabs>
          <w:tab w:val="left" w:pos="1260"/>
        </w:tabs>
        <w:spacing w:line="276" w:lineRule="auto"/>
        <w:ind w:left="851" w:hanging="284"/>
        <w:jc w:val="both"/>
        <w:rPr>
          <w:rFonts w:ascii="Cambria" w:hAnsi="Cambria"/>
        </w:rPr>
      </w:pPr>
      <w:r w:rsidRPr="00AD1D12">
        <w:rPr>
          <w:rFonts w:ascii="Cambria" w:hAnsi="Cambria"/>
        </w:rPr>
        <w:t>oczyszczenie i malowanie krat zewnętrznych na oknach;</w:t>
      </w:r>
    </w:p>
    <w:p w14:paraId="4D61D155" w14:textId="3DCB0675" w:rsidR="00AD1D12" w:rsidRPr="00405256" w:rsidRDefault="00AD1D12" w:rsidP="00405256">
      <w:pPr>
        <w:numPr>
          <w:ilvl w:val="0"/>
          <w:numId w:val="63"/>
        </w:numPr>
        <w:tabs>
          <w:tab w:val="left" w:pos="1246"/>
        </w:tabs>
        <w:spacing w:line="276" w:lineRule="auto"/>
        <w:ind w:left="851" w:hanging="284"/>
        <w:jc w:val="both"/>
        <w:rPr>
          <w:rFonts w:ascii="Cambria" w:hAnsi="Cambria"/>
        </w:rPr>
      </w:pPr>
      <w:r w:rsidRPr="00AD1D12">
        <w:rPr>
          <w:rFonts w:ascii="Cambria" w:hAnsi="Cambria"/>
        </w:rPr>
        <w:t>wymian</w:t>
      </w:r>
      <w:r w:rsidR="00405256">
        <w:rPr>
          <w:rFonts w:ascii="Cambria" w:hAnsi="Cambria"/>
        </w:rPr>
        <w:t>ę</w:t>
      </w:r>
      <w:r w:rsidRPr="00AD1D12">
        <w:rPr>
          <w:rFonts w:ascii="Cambria" w:hAnsi="Cambria"/>
        </w:rPr>
        <w:t xml:space="preserve"> istniejącej opaski z płyt chodnikowych na opaskę z kostki</w:t>
      </w:r>
      <w:r w:rsidR="00405256">
        <w:rPr>
          <w:rFonts w:ascii="Cambria" w:hAnsi="Cambria"/>
        </w:rPr>
        <w:t xml:space="preserve"> </w:t>
      </w:r>
      <w:r w:rsidRPr="00405256">
        <w:rPr>
          <w:rFonts w:ascii="Cambria" w:hAnsi="Cambria"/>
        </w:rPr>
        <w:t>betonowej;</w:t>
      </w:r>
    </w:p>
    <w:p w14:paraId="3CA89939" w14:textId="77777777" w:rsidR="00AD1D12" w:rsidRPr="00AD1D12" w:rsidRDefault="00AD1D12" w:rsidP="00AD1D12">
      <w:pPr>
        <w:numPr>
          <w:ilvl w:val="0"/>
          <w:numId w:val="63"/>
        </w:numPr>
        <w:tabs>
          <w:tab w:val="left" w:pos="1265"/>
        </w:tabs>
        <w:spacing w:line="276" w:lineRule="auto"/>
        <w:ind w:left="851" w:right="60" w:hanging="284"/>
        <w:jc w:val="both"/>
        <w:rPr>
          <w:rFonts w:ascii="Cambria" w:hAnsi="Cambria"/>
        </w:rPr>
      </w:pPr>
      <w:r w:rsidRPr="00AD1D12">
        <w:rPr>
          <w:rFonts w:ascii="Cambria" w:hAnsi="Cambria"/>
        </w:rPr>
        <w:t>otynkowanie kominów nad częścią szkoły tynkiem cementowym, malowanie oraz wykonanie obróbek blacharskich czapek betonowych;</w:t>
      </w:r>
    </w:p>
    <w:p w14:paraId="2B0AF667" w14:textId="77777777" w:rsidR="00AD1D12" w:rsidRPr="00AD1D12" w:rsidRDefault="00AD1D12" w:rsidP="00AD1D12">
      <w:pPr>
        <w:numPr>
          <w:ilvl w:val="0"/>
          <w:numId w:val="63"/>
        </w:numPr>
        <w:tabs>
          <w:tab w:val="left" w:pos="1270"/>
        </w:tabs>
        <w:spacing w:line="276" w:lineRule="auto"/>
        <w:ind w:left="851" w:hanging="284"/>
        <w:jc w:val="both"/>
        <w:rPr>
          <w:rFonts w:ascii="Cambria" w:hAnsi="Cambria"/>
        </w:rPr>
      </w:pPr>
      <w:r w:rsidRPr="00AD1D12">
        <w:rPr>
          <w:rFonts w:ascii="Cambria" w:hAnsi="Cambria"/>
        </w:rPr>
        <w:t>malowanie sufitów wszystkich pomieszczeń w obrębie budynku;</w:t>
      </w:r>
    </w:p>
    <w:p w14:paraId="5E9B86F6" w14:textId="77777777" w:rsidR="00AD1D12" w:rsidRPr="00AD1D12" w:rsidRDefault="00AD1D12" w:rsidP="00AD1D12">
      <w:pPr>
        <w:numPr>
          <w:ilvl w:val="0"/>
          <w:numId w:val="63"/>
        </w:numPr>
        <w:tabs>
          <w:tab w:val="left" w:pos="1260"/>
        </w:tabs>
        <w:spacing w:line="276" w:lineRule="auto"/>
        <w:ind w:left="851" w:hanging="284"/>
        <w:jc w:val="both"/>
        <w:rPr>
          <w:rFonts w:ascii="Cambria" w:hAnsi="Cambria"/>
        </w:rPr>
      </w:pPr>
      <w:r w:rsidRPr="00AD1D12">
        <w:rPr>
          <w:rFonts w:ascii="Cambria" w:hAnsi="Cambria"/>
        </w:rPr>
        <w:t>montaż nowego wyłazu na dach;</w:t>
      </w:r>
    </w:p>
    <w:p w14:paraId="0F957864" w14:textId="1E9EEF84" w:rsidR="00AD1D12" w:rsidRPr="00405256" w:rsidRDefault="00405256" w:rsidP="00AD1D12">
      <w:pPr>
        <w:pStyle w:val="Teksttreci2"/>
        <w:widowControl/>
        <w:numPr>
          <w:ilvl w:val="0"/>
          <w:numId w:val="63"/>
        </w:numPr>
        <w:shd w:val="clear" w:color="auto" w:fill="auto"/>
        <w:tabs>
          <w:tab w:val="left" w:pos="1255"/>
        </w:tabs>
        <w:spacing w:before="0" w:line="276" w:lineRule="auto"/>
        <w:ind w:left="851" w:right="60" w:hanging="284"/>
        <w:rPr>
          <w:rFonts w:ascii="Cambria" w:hAnsi="Cambria"/>
          <w:sz w:val="24"/>
        </w:rPr>
      </w:pPr>
      <w:r>
        <w:rPr>
          <w:rStyle w:val="Teksttreci2Bezpogrubienia"/>
          <w:rFonts w:ascii="Cambria" w:hAnsi="Cambria"/>
          <w:b w:val="0"/>
          <w:sz w:val="24"/>
        </w:rPr>
        <w:t>wymianę</w:t>
      </w:r>
      <w:r w:rsidR="00AD1D12" w:rsidRPr="00405256">
        <w:rPr>
          <w:rStyle w:val="Teksttreci2Bezpogrubienia"/>
          <w:rFonts w:ascii="Cambria" w:hAnsi="Cambria"/>
          <w:b w:val="0"/>
          <w:sz w:val="24"/>
        </w:rPr>
        <w:t xml:space="preserve"> opraw oświetleniowych zewnętrznyc</w:t>
      </w:r>
      <w:r>
        <w:rPr>
          <w:rStyle w:val="Teksttreci2Bezpogrubienia"/>
          <w:rFonts w:ascii="Cambria" w:hAnsi="Cambria"/>
          <w:b w:val="0"/>
          <w:sz w:val="24"/>
        </w:rPr>
        <w:t>h,</w:t>
      </w:r>
    </w:p>
    <w:p w14:paraId="743852D1" w14:textId="14C49442" w:rsidR="00AD1D12" w:rsidRPr="00AD1D12" w:rsidRDefault="00AD1D12" w:rsidP="00AD1D12">
      <w:pPr>
        <w:numPr>
          <w:ilvl w:val="0"/>
          <w:numId w:val="63"/>
        </w:numPr>
        <w:tabs>
          <w:tab w:val="left" w:pos="1250"/>
        </w:tabs>
        <w:spacing w:line="276" w:lineRule="auto"/>
        <w:ind w:left="851" w:right="60" w:hanging="284"/>
        <w:jc w:val="both"/>
        <w:rPr>
          <w:rFonts w:ascii="Cambria" w:hAnsi="Cambria"/>
        </w:rPr>
      </w:pPr>
      <w:r w:rsidRPr="00AD1D12">
        <w:rPr>
          <w:rFonts w:ascii="Cambria" w:hAnsi="Cambria"/>
        </w:rPr>
        <w:t>wymian</w:t>
      </w:r>
      <w:r w:rsidR="00405256">
        <w:rPr>
          <w:rFonts w:ascii="Cambria" w:hAnsi="Cambria"/>
        </w:rPr>
        <w:t>ę</w:t>
      </w:r>
      <w:r w:rsidRPr="00AD1D12">
        <w:rPr>
          <w:rFonts w:ascii="Cambria" w:hAnsi="Cambria"/>
        </w:rPr>
        <w:t xml:space="preserve"> oświetlenia wewnętrznego konwencjonalnego na energooszczędne oświetlenie LED</w:t>
      </w:r>
      <w:r w:rsidR="00405256">
        <w:rPr>
          <w:rFonts w:ascii="Cambria" w:hAnsi="Cambria"/>
        </w:rPr>
        <w:t>,</w:t>
      </w:r>
    </w:p>
    <w:p w14:paraId="2FCE0880" w14:textId="0B008F36" w:rsidR="00AD1D12" w:rsidRPr="00405256" w:rsidRDefault="00AD1D12" w:rsidP="00AD1D12">
      <w:pPr>
        <w:pStyle w:val="Teksttreci2"/>
        <w:widowControl/>
        <w:numPr>
          <w:ilvl w:val="0"/>
          <w:numId w:val="63"/>
        </w:numPr>
        <w:shd w:val="clear" w:color="auto" w:fill="auto"/>
        <w:tabs>
          <w:tab w:val="left" w:pos="1250"/>
        </w:tabs>
        <w:spacing w:before="0" w:line="276" w:lineRule="auto"/>
        <w:ind w:left="851" w:right="60" w:hanging="284"/>
        <w:rPr>
          <w:rFonts w:ascii="Cambria" w:hAnsi="Cambria"/>
          <w:b/>
          <w:sz w:val="24"/>
        </w:rPr>
      </w:pPr>
      <w:r w:rsidRPr="00405256">
        <w:rPr>
          <w:rStyle w:val="Teksttreci2Bezpogrubienia"/>
          <w:rFonts w:ascii="Cambria" w:hAnsi="Cambria"/>
          <w:b w:val="0"/>
          <w:sz w:val="24"/>
        </w:rPr>
        <w:t>wyposażenie szkoły w instalację fotowoltaiczną</w:t>
      </w:r>
      <w:r w:rsidR="00405256">
        <w:rPr>
          <w:rStyle w:val="Teksttreci2Bezpogrubienia"/>
          <w:rFonts w:ascii="Cambria" w:hAnsi="Cambria"/>
          <w:b w:val="0"/>
          <w:sz w:val="24"/>
        </w:rPr>
        <w:t>,</w:t>
      </w:r>
    </w:p>
    <w:p w14:paraId="0E28D19F" w14:textId="1992C31F" w:rsidR="00AD1D12" w:rsidRPr="00AD1D12" w:rsidRDefault="00AD1D12" w:rsidP="00AD1D12">
      <w:pPr>
        <w:numPr>
          <w:ilvl w:val="0"/>
          <w:numId w:val="63"/>
        </w:numPr>
        <w:tabs>
          <w:tab w:val="left" w:pos="1270"/>
        </w:tabs>
        <w:spacing w:line="276" w:lineRule="auto"/>
        <w:ind w:left="851" w:right="60" w:hanging="284"/>
        <w:jc w:val="both"/>
        <w:rPr>
          <w:rFonts w:ascii="Cambria" w:hAnsi="Cambria"/>
        </w:rPr>
      </w:pPr>
      <w:r w:rsidRPr="00AD1D12">
        <w:rPr>
          <w:rFonts w:ascii="Cambria" w:hAnsi="Cambria"/>
        </w:rPr>
        <w:t>modernizacj</w:t>
      </w:r>
      <w:r w:rsidR="00405256">
        <w:rPr>
          <w:rFonts w:ascii="Cambria" w:hAnsi="Cambria"/>
        </w:rPr>
        <w:t>ę</w:t>
      </w:r>
      <w:r w:rsidRPr="00AD1D12">
        <w:rPr>
          <w:rFonts w:ascii="Cambria" w:hAnsi="Cambria"/>
        </w:rPr>
        <w:t xml:space="preserve"> źródła ciepła i układu grzewczego (kotłowni gazowej i instalacji</w:t>
      </w:r>
      <w:r w:rsidR="007A4308">
        <w:rPr>
          <w:rFonts w:ascii="Cambria" w:hAnsi="Cambria"/>
        </w:rPr>
        <w:t xml:space="preserve"> </w:t>
      </w:r>
      <w:r w:rsidRPr="00AD1D12">
        <w:rPr>
          <w:rFonts w:ascii="Cambria" w:hAnsi="Cambria"/>
        </w:rPr>
        <w:t>c.o.)</w:t>
      </w:r>
      <w:r w:rsidR="00405256">
        <w:rPr>
          <w:rFonts w:ascii="Cambria" w:hAnsi="Cambria"/>
        </w:rPr>
        <w:t>,</w:t>
      </w:r>
    </w:p>
    <w:p w14:paraId="4EFE804D" w14:textId="1E364F61" w:rsidR="00AD1D12" w:rsidRPr="00405256" w:rsidRDefault="00AD1D12" w:rsidP="00AD1D12">
      <w:pPr>
        <w:pStyle w:val="Teksttreci2"/>
        <w:widowControl/>
        <w:numPr>
          <w:ilvl w:val="0"/>
          <w:numId w:val="63"/>
        </w:numPr>
        <w:shd w:val="clear" w:color="auto" w:fill="auto"/>
        <w:tabs>
          <w:tab w:val="left" w:pos="1255"/>
        </w:tabs>
        <w:spacing w:before="0" w:line="276" w:lineRule="auto"/>
        <w:ind w:left="851" w:right="60" w:hanging="284"/>
        <w:rPr>
          <w:rFonts w:ascii="Cambria" w:hAnsi="Cambria"/>
          <w:b/>
          <w:sz w:val="24"/>
        </w:rPr>
      </w:pPr>
      <w:r w:rsidRPr="00405256">
        <w:rPr>
          <w:rStyle w:val="Teksttreci2Bezpogrubienia"/>
          <w:rFonts w:ascii="Cambria" w:hAnsi="Cambria"/>
          <w:b w:val="0"/>
          <w:sz w:val="24"/>
        </w:rPr>
        <w:t>wykonanie wentylacji mechanicznej sali gimnastycznej</w:t>
      </w:r>
      <w:r w:rsidR="00405256" w:rsidRPr="00405256">
        <w:rPr>
          <w:rStyle w:val="Teksttreci2Bezpogrubienia"/>
          <w:rFonts w:ascii="Cambria" w:hAnsi="Cambria"/>
          <w:b w:val="0"/>
          <w:sz w:val="24"/>
        </w:rPr>
        <w:t>.</w:t>
      </w:r>
    </w:p>
    <w:p w14:paraId="42C9E861" w14:textId="61F4DAAE" w:rsidR="00EA09EC" w:rsidRPr="00EA09EC" w:rsidRDefault="00EA09EC" w:rsidP="00EA09EC">
      <w:pPr>
        <w:pStyle w:val="Akapitzlist"/>
        <w:suppressAutoHyphens/>
        <w:spacing w:line="276" w:lineRule="auto"/>
        <w:ind w:left="567"/>
        <w:rPr>
          <w:rFonts w:ascii="Cambria" w:eastAsia="Times New Roman" w:hAnsi="Cambria" w:cs="Calibri"/>
          <w:color w:val="000000" w:themeColor="text1"/>
          <w:sz w:val="24"/>
          <w:szCs w:val="24"/>
          <w:u w:val="single"/>
          <w:lang w:eastAsia="ar-SA"/>
        </w:rPr>
      </w:pPr>
      <w:r w:rsidRPr="00EA09EC">
        <w:rPr>
          <w:rFonts w:ascii="Cambria" w:eastAsia="Times New Roman" w:hAnsi="Cambria" w:cs="Calibri"/>
          <w:color w:val="000000" w:themeColor="text1"/>
          <w:sz w:val="24"/>
          <w:szCs w:val="24"/>
          <w:u w:val="single"/>
          <w:lang w:eastAsia="ar-SA"/>
        </w:rPr>
        <w:t>Podstawowe parametry obiektu:</w:t>
      </w:r>
    </w:p>
    <w:p w14:paraId="5D9B26A4" w14:textId="77777777" w:rsidR="007A4308" w:rsidRPr="0069024B" w:rsidRDefault="007A4308" w:rsidP="007A4308">
      <w:pPr>
        <w:pStyle w:val="Akapitzlist"/>
        <w:numPr>
          <w:ilvl w:val="0"/>
          <w:numId w:val="61"/>
        </w:numPr>
        <w:tabs>
          <w:tab w:val="left" w:pos="567"/>
        </w:tabs>
        <w:suppressAutoHyphens/>
        <w:spacing w:before="0" w:after="0" w:line="276" w:lineRule="auto"/>
        <w:ind w:left="851" w:hanging="284"/>
        <w:rPr>
          <w:rFonts w:ascii="Cambria" w:eastAsia="Times New Roman" w:hAnsi="Cambria" w:cs="Calibri"/>
          <w:color w:val="000000" w:themeColor="text1"/>
          <w:sz w:val="24"/>
          <w:szCs w:val="24"/>
          <w:lang w:eastAsia="ar-SA"/>
        </w:rPr>
      </w:pPr>
      <w:r w:rsidRPr="0069024B">
        <w:rPr>
          <w:rFonts w:ascii="Cambria" w:eastAsia="Times New Roman" w:hAnsi="Cambria" w:cs="Calibri"/>
          <w:color w:val="000000" w:themeColor="text1"/>
          <w:sz w:val="24"/>
          <w:szCs w:val="24"/>
          <w:lang w:eastAsia="ar-SA"/>
        </w:rPr>
        <w:t xml:space="preserve">powierzchnia zabudowy całego budynku </w:t>
      </w:r>
      <w:r>
        <w:rPr>
          <w:rFonts w:ascii="Cambria" w:eastAsia="Times New Roman" w:hAnsi="Cambria" w:cs="Calibri"/>
          <w:color w:val="000000" w:themeColor="text1"/>
          <w:sz w:val="24"/>
          <w:szCs w:val="24"/>
          <w:lang w:eastAsia="ar-SA"/>
        </w:rPr>
        <w:t>1040</w:t>
      </w:r>
      <w:r w:rsidRPr="0069024B">
        <w:rPr>
          <w:rFonts w:ascii="Cambria" w:eastAsia="Times New Roman" w:hAnsi="Cambria" w:cs="Calibri"/>
          <w:color w:val="000000" w:themeColor="text1"/>
          <w:sz w:val="24"/>
          <w:szCs w:val="24"/>
          <w:lang w:eastAsia="ar-SA"/>
        </w:rPr>
        <w:t xml:space="preserve"> m</w:t>
      </w:r>
      <w:r w:rsidRPr="0069024B">
        <w:rPr>
          <w:rFonts w:ascii="Cambria" w:eastAsia="Times New Roman" w:hAnsi="Cambria" w:cs="Calibri"/>
          <w:color w:val="000000" w:themeColor="text1"/>
          <w:sz w:val="24"/>
          <w:szCs w:val="24"/>
          <w:vertAlign w:val="superscript"/>
          <w:lang w:eastAsia="ar-SA"/>
        </w:rPr>
        <w:t>2</w:t>
      </w:r>
      <w:r w:rsidRPr="0069024B">
        <w:rPr>
          <w:rFonts w:ascii="Cambria" w:eastAsia="Times New Roman" w:hAnsi="Cambria" w:cs="Calibri"/>
          <w:color w:val="000000" w:themeColor="text1"/>
          <w:sz w:val="24"/>
          <w:szCs w:val="24"/>
          <w:lang w:eastAsia="ar-SA"/>
        </w:rPr>
        <w:t>,</w:t>
      </w:r>
    </w:p>
    <w:p w14:paraId="2426575E" w14:textId="77777777" w:rsidR="007A4308" w:rsidRPr="0069024B" w:rsidRDefault="007A4308" w:rsidP="007A4308">
      <w:pPr>
        <w:pStyle w:val="Akapitzlist"/>
        <w:numPr>
          <w:ilvl w:val="0"/>
          <w:numId w:val="61"/>
        </w:numPr>
        <w:tabs>
          <w:tab w:val="left" w:pos="567"/>
        </w:tabs>
        <w:suppressAutoHyphens/>
        <w:spacing w:before="0" w:after="0" w:line="276" w:lineRule="auto"/>
        <w:ind w:left="851" w:hanging="284"/>
        <w:rPr>
          <w:rFonts w:ascii="Cambria" w:eastAsia="Times New Roman" w:hAnsi="Cambria" w:cs="Calibri"/>
          <w:color w:val="000000" w:themeColor="text1"/>
          <w:sz w:val="24"/>
          <w:szCs w:val="24"/>
          <w:lang w:eastAsia="ar-SA"/>
        </w:rPr>
      </w:pPr>
      <w:r w:rsidRPr="0069024B">
        <w:rPr>
          <w:rFonts w:ascii="Cambria" w:eastAsia="Times New Roman" w:hAnsi="Cambria" w:cs="Calibri"/>
          <w:color w:val="000000" w:themeColor="text1"/>
          <w:sz w:val="24"/>
          <w:szCs w:val="24"/>
          <w:lang w:eastAsia="ar-SA"/>
        </w:rPr>
        <w:t xml:space="preserve">powierzchnia użytkowa </w:t>
      </w:r>
      <w:r>
        <w:rPr>
          <w:rFonts w:ascii="Cambria" w:eastAsia="Times New Roman" w:hAnsi="Cambria" w:cs="Calibri"/>
          <w:color w:val="000000" w:themeColor="text1"/>
          <w:sz w:val="24"/>
          <w:szCs w:val="24"/>
          <w:lang w:eastAsia="ar-SA"/>
        </w:rPr>
        <w:t>1271</w:t>
      </w:r>
      <w:r w:rsidRPr="0069024B">
        <w:rPr>
          <w:rFonts w:ascii="Cambria" w:eastAsia="Times New Roman" w:hAnsi="Cambria" w:cs="Calibri"/>
          <w:color w:val="000000" w:themeColor="text1"/>
          <w:sz w:val="24"/>
          <w:szCs w:val="24"/>
          <w:lang w:eastAsia="ar-SA"/>
        </w:rPr>
        <w:t xml:space="preserve"> m</w:t>
      </w:r>
      <w:r w:rsidRPr="0069024B">
        <w:rPr>
          <w:rFonts w:ascii="Cambria" w:eastAsia="Times New Roman" w:hAnsi="Cambria" w:cs="Calibri"/>
          <w:color w:val="000000" w:themeColor="text1"/>
          <w:sz w:val="24"/>
          <w:szCs w:val="24"/>
          <w:vertAlign w:val="superscript"/>
          <w:lang w:eastAsia="ar-SA"/>
        </w:rPr>
        <w:t>2</w:t>
      </w:r>
      <w:r w:rsidRPr="0069024B">
        <w:rPr>
          <w:rFonts w:ascii="Cambria" w:eastAsia="Times New Roman" w:hAnsi="Cambria" w:cs="Calibri"/>
          <w:color w:val="000000" w:themeColor="text1"/>
          <w:sz w:val="24"/>
          <w:szCs w:val="24"/>
          <w:lang w:eastAsia="ar-SA"/>
        </w:rPr>
        <w:t>,</w:t>
      </w:r>
    </w:p>
    <w:p w14:paraId="6DF2794D" w14:textId="77777777" w:rsidR="007A4308" w:rsidRPr="0069024B" w:rsidRDefault="007A4308" w:rsidP="007A4308">
      <w:pPr>
        <w:pStyle w:val="Akapitzlist"/>
        <w:numPr>
          <w:ilvl w:val="0"/>
          <w:numId w:val="61"/>
        </w:numPr>
        <w:tabs>
          <w:tab w:val="left" w:pos="567"/>
        </w:tabs>
        <w:suppressAutoHyphens/>
        <w:spacing w:before="0" w:after="0" w:line="276" w:lineRule="auto"/>
        <w:ind w:left="851" w:hanging="284"/>
        <w:rPr>
          <w:rFonts w:ascii="Cambria" w:eastAsia="Times New Roman" w:hAnsi="Cambria" w:cs="Calibri"/>
          <w:color w:val="000000" w:themeColor="text1"/>
          <w:sz w:val="24"/>
          <w:szCs w:val="24"/>
          <w:lang w:eastAsia="ar-SA"/>
        </w:rPr>
      </w:pPr>
      <w:r w:rsidRPr="0069024B">
        <w:rPr>
          <w:rFonts w:ascii="Cambria" w:eastAsia="Times New Roman" w:hAnsi="Cambria" w:cs="Calibri"/>
          <w:color w:val="000000" w:themeColor="text1"/>
          <w:sz w:val="24"/>
          <w:szCs w:val="24"/>
          <w:lang w:eastAsia="ar-SA"/>
        </w:rPr>
        <w:t xml:space="preserve">kubatura całkowita budynku </w:t>
      </w:r>
      <w:r>
        <w:rPr>
          <w:rFonts w:ascii="Cambria" w:eastAsia="Times New Roman" w:hAnsi="Cambria" w:cs="Calibri"/>
          <w:color w:val="000000" w:themeColor="text1"/>
          <w:sz w:val="24"/>
          <w:szCs w:val="24"/>
          <w:lang w:eastAsia="ar-SA"/>
        </w:rPr>
        <w:t>6340</w:t>
      </w:r>
      <w:r w:rsidRPr="0069024B">
        <w:rPr>
          <w:rFonts w:ascii="Cambria" w:eastAsia="Times New Roman" w:hAnsi="Cambria" w:cs="Calibri"/>
          <w:color w:val="000000" w:themeColor="text1"/>
          <w:sz w:val="24"/>
          <w:szCs w:val="24"/>
          <w:lang w:eastAsia="ar-SA"/>
        </w:rPr>
        <w:t xml:space="preserve"> m</w:t>
      </w:r>
      <w:r w:rsidRPr="0069024B">
        <w:rPr>
          <w:rFonts w:ascii="Cambria" w:eastAsia="Times New Roman" w:hAnsi="Cambria" w:cs="Calibri"/>
          <w:color w:val="000000" w:themeColor="text1"/>
          <w:sz w:val="24"/>
          <w:szCs w:val="24"/>
          <w:vertAlign w:val="superscript"/>
          <w:lang w:eastAsia="ar-SA"/>
        </w:rPr>
        <w:t>3</w:t>
      </w:r>
      <w:r w:rsidRPr="0069024B">
        <w:rPr>
          <w:rFonts w:ascii="Cambria" w:eastAsia="Times New Roman" w:hAnsi="Cambria" w:cs="Calibri"/>
          <w:color w:val="000000" w:themeColor="text1"/>
          <w:sz w:val="24"/>
          <w:szCs w:val="24"/>
          <w:lang w:eastAsia="ar-SA"/>
        </w:rPr>
        <w:t>,</w:t>
      </w:r>
    </w:p>
    <w:p w14:paraId="0A247C1B" w14:textId="77777777" w:rsidR="007A4308" w:rsidRPr="0069024B" w:rsidRDefault="007A4308" w:rsidP="007A4308">
      <w:pPr>
        <w:pStyle w:val="Akapitzlist"/>
        <w:numPr>
          <w:ilvl w:val="0"/>
          <w:numId w:val="61"/>
        </w:numPr>
        <w:tabs>
          <w:tab w:val="left" w:pos="567"/>
        </w:tabs>
        <w:suppressAutoHyphens/>
        <w:spacing w:before="0" w:after="0" w:line="276" w:lineRule="auto"/>
        <w:ind w:left="851" w:hanging="284"/>
        <w:rPr>
          <w:rFonts w:ascii="Cambria" w:eastAsia="Times New Roman" w:hAnsi="Cambria" w:cs="Calibri"/>
          <w:color w:val="000000" w:themeColor="text1"/>
          <w:sz w:val="24"/>
          <w:szCs w:val="24"/>
          <w:lang w:eastAsia="ar-SA"/>
        </w:rPr>
      </w:pPr>
      <w:r w:rsidRPr="0069024B">
        <w:rPr>
          <w:rFonts w:ascii="Cambria" w:eastAsia="Times New Roman" w:hAnsi="Cambria" w:cs="Calibri"/>
          <w:color w:val="000000" w:themeColor="text1"/>
          <w:sz w:val="24"/>
          <w:szCs w:val="24"/>
          <w:lang w:eastAsia="ar-SA"/>
        </w:rPr>
        <w:lastRenderedPageBreak/>
        <w:t xml:space="preserve">wysokość budynku </w:t>
      </w:r>
      <w:r>
        <w:rPr>
          <w:rFonts w:ascii="Cambria" w:eastAsia="Times New Roman" w:hAnsi="Cambria" w:cs="Calibri"/>
          <w:color w:val="000000" w:themeColor="text1"/>
          <w:sz w:val="24"/>
          <w:szCs w:val="24"/>
          <w:lang w:eastAsia="ar-SA"/>
        </w:rPr>
        <w:t>12,75</w:t>
      </w:r>
      <w:r w:rsidRPr="0069024B">
        <w:rPr>
          <w:rFonts w:ascii="Cambria" w:eastAsia="Times New Roman" w:hAnsi="Cambria" w:cs="Calibri"/>
          <w:color w:val="000000" w:themeColor="text1"/>
          <w:sz w:val="24"/>
          <w:szCs w:val="24"/>
          <w:lang w:eastAsia="ar-SA"/>
        </w:rPr>
        <w:t xml:space="preserve"> m.</w:t>
      </w:r>
    </w:p>
    <w:p w14:paraId="333D18E4" w14:textId="77777777" w:rsidR="00241A70" w:rsidRPr="002F3614" w:rsidRDefault="00241A70" w:rsidP="0055712F">
      <w:pPr>
        <w:pStyle w:val="Akapitzlist"/>
        <w:suppressAutoHyphens/>
        <w:spacing w:before="0" w:after="0" w:line="276" w:lineRule="auto"/>
        <w:ind w:left="567"/>
        <w:rPr>
          <w:rFonts w:ascii="Cambria" w:eastAsia="Times New Roman" w:hAnsi="Cambria" w:cs="Calibri"/>
          <w:color w:val="000000" w:themeColor="text1"/>
          <w:sz w:val="10"/>
          <w:szCs w:val="10"/>
          <w:lang w:eastAsia="ar-SA"/>
        </w:rPr>
      </w:pPr>
    </w:p>
    <w:p w14:paraId="2D299FA3" w14:textId="2B0A96DB" w:rsidR="00F35B7B" w:rsidRPr="0067458F" w:rsidRDefault="000F424A" w:rsidP="0067458F">
      <w:pPr>
        <w:pStyle w:val="Standard"/>
        <w:spacing w:line="276" w:lineRule="auto"/>
        <w:jc w:val="center"/>
        <w:rPr>
          <w:rFonts w:ascii="Cambria" w:hAnsi="Cambria"/>
          <w:b/>
          <w:lang w:val="pl-PL"/>
        </w:rPr>
      </w:pPr>
      <w:r w:rsidRPr="0067458F">
        <w:rPr>
          <w:rFonts w:ascii="Cambria" w:hAnsi="Cambria"/>
          <w:b/>
          <w:lang w:val="pl-PL"/>
        </w:rPr>
        <w:t>Uwaga!</w:t>
      </w:r>
    </w:p>
    <w:tbl>
      <w:tblPr>
        <w:tblStyle w:val="Tabela-Siatka"/>
        <w:tblW w:w="0" w:type="auto"/>
        <w:tblInd w:w="667" w:type="dxa"/>
        <w:tblLook w:val="04A0" w:firstRow="1" w:lastRow="0" w:firstColumn="1" w:lastColumn="0" w:noHBand="0" w:noVBand="1"/>
      </w:tblPr>
      <w:tblGrid>
        <w:gridCol w:w="8395"/>
      </w:tblGrid>
      <w:tr w:rsidR="0049432B" w:rsidRPr="0067458F" w14:paraId="01944BE1" w14:textId="77777777" w:rsidTr="00A84F0B">
        <w:tc>
          <w:tcPr>
            <w:tcW w:w="8545" w:type="dxa"/>
          </w:tcPr>
          <w:p w14:paraId="0D4740F9" w14:textId="26D1D717" w:rsidR="00DE169A" w:rsidRPr="00DE169A" w:rsidRDefault="00362A01" w:rsidP="00362A01">
            <w:pPr>
              <w:pStyle w:val="Standard"/>
              <w:spacing w:line="276" w:lineRule="auto"/>
              <w:jc w:val="both"/>
              <w:rPr>
                <w:rFonts w:ascii="Cambria" w:hAnsi="Cambria"/>
                <w:b/>
                <w:lang w:val="pl-PL"/>
              </w:rPr>
            </w:pPr>
            <w:r>
              <w:rPr>
                <w:rFonts w:ascii="Cambria" w:hAnsi="Cambria"/>
                <w:b/>
                <w:lang w:val="pl-PL"/>
              </w:rPr>
              <w:t>Zespół</w:t>
            </w:r>
            <w:r w:rsidRPr="00362A01">
              <w:rPr>
                <w:rFonts w:ascii="Cambria" w:hAnsi="Cambria"/>
                <w:b/>
                <w:lang w:val="pl-PL"/>
              </w:rPr>
              <w:t xml:space="preserve"> Szkół w </w:t>
            </w:r>
            <w:proofErr w:type="spellStart"/>
            <w:r w:rsidRPr="00362A01">
              <w:rPr>
                <w:rFonts w:ascii="Cambria" w:hAnsi="Cambria"/>
                <w:b/>
                <w:lang w:val="pl-PL"/>
              </w:rPr>
              <w:t>Czerśli</w:t>
            </w:r>
            <w:proofErr w:type="spellEnd"/>
            <w:r w:rsidRPr="00362A01">
              <w:rPr>
                <w:rFonts w:ascii="Cambria" w:hAnsi="Cambria"/>
                <w:b/>
                <w:lang w:val="pl-PL"/>
              </w:rPr>
              <w:t xml:space="preserve"> </w:t>
            </w:r>
            <w:r w:rsidR="00DE169A">
              <w:rPr>
                <w:rFonts w:ascii="Cambria" w:hAnsi="Cambria"/>
                <w:b/>
                <w:lang w:val="pl-PL"/>
              </w:rPr>
              <w:t>to</w:t>
            </w:r>
            <w:r w:rsidR="00DE169A" w:rsidRPr="00DE169A">
              <w:rPr>
                <w:rFonts w:ascii="Cambria" w:hAnsi="Cambria"/>
                <w:b/>
                <w:lang w:val="pl-PL"/>
              </w:rPr>
              <w:t xml:space="preserve"> </w:t>
            </w:r>
            <w:r>
              <w:rPr>
                <w:rFonts w:ascii="Cambria" w:hAnsi="Cambria"/>
                <w:b/>
                <w:lang w:val="pl-PL"/>
              </w:rPr>
              <w:t>obiekt</w:t>
            </w:r>
            <w:r w:rsidR="007A76A1">
              <w:rPr>
                <w:rFonts w:ascii="Cambria" w:hAnsi="Cambria"/>
                <w:b/>
                <w:lang w:val="pl-PL"/>
              </w:rPr>
              <w:t xml:space="preserve"> </w:t>
            </w:r>
            <w:r>
              <w:rPr>
                <w:rFonts w:ascii="Cambria" w:hAnsi="Cambria"/>
                <w:b/>
                <w:lang w:val="pl-PL"/>
              </w:rPr>
              <w:t>funkcjonujący</w:t>
            </w:r>
            <w:r w:rsidR="00DE169A" w:rsidRPr="00DE169A">
              <w:rPr>
                <w:rFonts w:ascii="Cambria" w:hAnsi="Cambria"/>
                <w:b/>
                <w:lang w:val="pl-PL"/>
              </w:rPr>
              <w:t>. Szkoł</w:t>
            </w:r>
            <w:r>
              <w:rPr>
                <w:rFonts w:ascii="Cambria" w:hAnsi="Cambria"/>
                <w:b/>
                <w:lang w:val="pl-PL"/>
              </w:rPr>
              <w:t>a nie będzie</w:t>
            </w:r>
            <w:r w:rsidR="00DE169A" w:rsidRPr="00DE169A">
              <w:rPr>
                <w:rFonts w:ascii="Cambria" w:hAnsi="Cambria"/>
                <w:b/>
                <w:lang w:val="pl-PL"/>
              </w:rPr>
              <w:t xml:space="preserve"> pracować </w:t>
            </w:r>
            <w:r w:rsidR="007A76A1">
              <w:rPr>
                <w:rFonts w:ascii="Cambria" w:hAnsi="Cambria"/>
                <w:b/>
                <w:lang w:val="pl-PL"/>
              </w:rPr>
              <w:br/>
            </w:r>
            <w:r w:rsidR="00DE169A" w:rsidRPr="00DE169A">
              <w:rPr>
                <w:rFonts w:ascii="Cambria" w:hAnsi="Cambria"/>
                <w:b/>
                <w:lang w:val="pl-PL"/>
              </w:rPr>
              <w:t>w okresie wakacyjnym</w:t>
            </w:r>
            <w:r w:rsidR="0091428A">
              <w:rPr>
                <w:rFonts w:ascii="Cambria" w:hAnsi="Cambria"/>
                <w:b/>
                <w:lang w:val="pl-PL"/>
              </w:rPr>
              <w:t>.</w:t>
            </w:r>
            <w:r w:rsidR="00DE169A">
              <w:rPr>
                <w:rFonts w:ascii="Cambria" w:hAnsi="Cambria"/>
                <w:b/>
                <w:lang w:val="pl-PL"/>
              </w:rPr>
              <w:t xml:space="preserve"> </w:t>
            </w:r>
            <w:r w:rsidR="0091428A">
              <w:rPr>
                <w:rFonts w:ascii="Cambria" w:hAnsi="Cambria"/>
                <w:b/>
                <w:lang w:val="pl-PL"/>
              </w:rPr>
              <w:t>W</w:t>
            </w:r>
            <w:r w:rsidR="00DE169A">
              <w:rPr>
                <w:rFonts w:ascii="Cambria" w:hAnsi="Cambria"/>
                <w:b/>
                <w:lang w:val="pl-PL"/>
              </w:rPr>
              <w:t xml:space="preserve"> </w:t>
            </w:r>
            <w:r w:rsidR="00DE169A" w:rsidRPr="00DE169A">
              <w:rPr>
                <w:rFonts w:ascii="Cambria" w:hAnsi="Cambria"/>
                <w:b/>
                <w:lang w:val="pl-PL"/>
              </w:rPr>
              <w:t>związku</w:t>
            </w:r>
            <w:r w:rsidR="0091428A">
              <w:rPr>
                <w:rFonts w:ascii="Cambria" w:hAnsi="Cambria"/>
                <w:b/>
                <w:lang w:val="pl-PL"/>
              </w:rPr>
              <w:t xml:space="preserve"> </w:t>
            </w:r>
            <w:r w:rsidR="00DE169A" w:rsidRPr="00DE169A">
              <w:rPr>
                <w:rFonts w:ascii="Cambria" w:hAnsi="Cambria"/>
                <w:b/>
                <w:lang w:val="pl-PL"/>
              </w:rPr>
              <w:t xml:space="preserve">z powyższym, </w:t>
            </w:r>
            <w:r w:rsidR="0091428A">
              <w:rPr>
                <w:rFonts w:ascii="Cambria" w:hAnsi="Cambria"/>
                <w:b/>
                <w:lang w:val="pl-PL"/>
              </w:rPr>
              <w:t xml:space="preserve">Wykonawca musi założyć </w:t>
            </w:r>
            <w:r w:rsidR="00DE169A" w:rsidRPr="00DE169A">
              <w:rPr>
                <w:rFonts w:ascii="Cambria" w:hAnsi="Cambria"/>
                <w:b/>
                <w:lang w:val="pl-PL"/>
              </w:rPr>
              <w:t>takie etapowanie prac, aby przy zachowaniu wszelkich wymogów technologicznych zapewnić bezpieczne funkcjonowanie obiekt</w:t>
            </w:r>
            <w:r>
              <w:rPr>
                <w:rFonts w:ascii="Cambria" w:hAnsi="Cambria"/>
                <w:b/>
                <w:lang w:val="pl-PL"/>
              </w:rPr>
              <w:t>u</w:t>
            </w:r>
            <w:r w:rsidR="00DE169A">
              <w:rPr>
                <w:rFonts w:ascii="Cambria" w:hAnsi="Cambria"/>
                <w:b/>
                <w:lang w:val="pl-PL"/>
              </w:rPr>
              <w:t xml:space="preserve"> </w:t>
            </w:r>
            <w:r w:rsidR="00A84F0B">
              <w:rPr>
                <w:rFonts w:ascii="Cambria" w:hAnsi="Cambria"/>
                <w:b/>
                <w:lang w:val="pl-PL"/>
              </w:rPr>
              <w:br/>
            </w:r>
            <w:r w:rsidR="00DE169A" w:rsidRPr="00DE169A">
              <w:rPr>
                <w:rFonts w:ascii="Cambria" w:hAnsi="Cambria"/>
                <w:b/>
                <w:lang w:val="pl-PL"/>
              </w:rPr>
              <w:t>i prowadzić roboty budowlane</w:t>
            </w:r>
            <w:r w:rsidR="00A84F0B">
              <w:rPr>
                <w:rFonts w:ascii="Cambria" w:hAnsi="Cambria"/>
                <w:b/>
                <w:lang w:val="pl-PL"/>
              </w:rPr>
              <w:t xml:space="preserve"> </w:t>
            </w:r>
            <w:r w:rsidR="00DE169A" w:rsidRPr="00DE169A">
              <w:rPr>
                <w:rFonts w:ascii="Cambria" w:hAnsi="Cambria"/>
                <w:b/>
                <w:lang w:val="pl-PL"/>
              </w:rPr>
              <w:t>w sposób nieutrudniający funkcjonowaniu budynk</w:t>
            </w:r>
            <w:r>
              <w:rPr>
                <w:rFonts w:ascii="Cambria" w:hAnsi="Cambria"/>
                <w:b/>
                <w:lang w:val="pl-PL"/>
              </w:rPr>
              <w:t>u</w:t>
            </w:r>
            <w:r w:rsidR="00DE169A" w:rsidRPr="00DE169A">
              <w:rPr>
                <w:rFonts w:ascii="Cambria" w:hAnsi="Cambria"/>
                <w:b/>
                <w:lang w:val="pl-PL"/>
              </w:rPr>
              <w:t>. Korzystanie</w:t>
            </w:r>
            <w:r w:rsidR="00A84F0B">
              <w:rPr>
                <w:rFonts w:ascii="Cambria" w:hAnsi="Cambria"/>
                <w:b/>
                <w:lang w:val="pl-PL"/>
              </w:rPr>
              <w:t xml:space="preserve"> </w:t>
            </w:r>
            <w:r w:rsidR="00DE169A" w:rsidRPr="00DE169A">
              <w:rPr>
                <w:rFonts w:ascii="Cambria" w:hAnsi="Cambria"/>
                <w:b/>
                <w:lang w:val="pl-PL"/>
              </w:rPr>
              <w:t>z dostawy energii elektrycznej, wody i kanalizacji powinno odbywać się cały czas bez zakłóceń w godzinach pracy obiekt</w:t>
            </w:r>
            <w:r>
              <w:rPr>
                <w:rFonts w:ascii="Cambria" w:hAnsi="Cambria"/>
                <w:b/>
                <w:lang w:val="pl-PL"/>
              </w:rPr>
              <w:t>u</w:t>
            </w:r>
            <w:r w:rsidR="00DE169A" w:rsidRPr="00DE169A">
              <w:rPr>
                <w:rFonts w:ascii="Cambria" w:hAnsi="Cambria"/>
                <w:b/>
                <w:lang w:val="pl-PL"/>
              </w:rPr>
              <w:t>.</w:t>
            </w:r>
            <w:r w:rsidR="00DE169A">
              <w:rPr>
                <w:rFonts w:ascii="Cambria" w:hAnsi="Cambria"/>
                <w:b/>
                <w:lang w:val="pl-PL"/>
              </w:rPr>
              <w:t xml:space="preserve"> </w:t>
            </w:r>
            <w:r>
              <w:rPr>
                <w:rFonts w:ascii="Cambria" w:hAnsi="Cambria"/>
                <w:b/>
                <w:lang w:val="pl-PL"/>
              </w:rPr>
              <w:br/>
            </w:r>
            <w:r w:rsidR="00DE169A" w:rsidRPr="00DE169A">
              <w:rPr>
                <w:rFonts w:ascii="Cambria" w:hAnsi="Cambria"/>
                <w:b/>
                <w:lang w:val="pl-PL"/>
              </w:rPr>
              <w:t>W przypadku wyłączeń winno odbywać się to poza godzinami pracy lub po uprzednim uzgodnieniu</w:t>
            </w:r>
            <w:r w:rsidR="00A84F0B">
              <w:rPr>
                <w:rFonts w:ascii="Cambria" w:hAnsi="Cambria"/>
                <w:b/>
                <w:lang w:val="pl-PL"/>
              </w:rPr>
              <w:t xml:space="preserve"> </w:t>
            </w:r>
            <w:r w:rsidR="00DE169A" w:rsidRPr="00DE169A">
              <w:rPr>
                <w:rFonts w:ascii="Cambria" w:hAnsi="Cambria"/>
                <w:b/>
                <w:lang w:val="pl-PL"/>
              </w:rPr>
              <w:t>z Użytkownikiem</w:t>
            </w:r>
            <w:r w:rsidR="00DE169A">
              <w:rPr>
                <w:rFonts w:ascii="Cambria" w:hAnsi="Cambria"/>
                <w:b/>
                <w:lang w:val="pl-PL"/>
              </w:rPr>
              <w:t xml:space="preserve"> obiektu</w:t>
            </w:r>
            <w:r w:rsidR="00DE169A" w:rsidRPr="00DE169A">
              <w:rPr>
                <w:rFonts w:ascii="Cambria" w:hAnsi="Cambria"/>
                <w:b/>
                <w:lang w:val="pl-PL"/>
              </w:rPr>
              <w:t>. Po stronie Wykonawcy leży obowiązek zabezpieczenia ciągłości pracy obiekt</w:t>
            </w:r>
            <w:r>
              <w:rPr>
                <w:rFonts w:ascii="Cambria" w:hAnsi="Cambria"/>
                <w:b/>
                <w:lang w:val="pl-PL"/>
              </w:rPr>
              <w:t>u</w:t>
            </w:r>
            <w:r w:rsidR="007A76A1">
              <w:rPr>
                <w:rFonts w:ascii="Cambria" w:hAnsi="Cambria"/>
                <w:b/>
                <w:lang w:val="pl-PL"/>
              </w:rPr>
              <w:t>.</w:t>
            </w:r>
          </w:p>
        </w:tc>
      </w:tr>
    </w:tbl>
    <w:p w14:paraId="08F7F1F9" w14:textId="77777777" w:rsidR="000F424A" w:rsidRPr="005249D8" w:rsidRDefault="000F424A" w:rsidP="0067458F">
      <w:pPr>
        <w:pStyle w:val="Standard"/>
        <w:spacing w:line="276" w:lineRule="auto"/>
        <w:jc w:val="both"/>
        <w:rPr>
          <w:rFonts w:ascii="Cambria" w:hAnsi="Cambria"/>
          <w:sz w:val="10"/>
          <w:szCs w:val="10"/>
          <w:lang w:val="pl-PL"/>
        </w:rPr>
      </w:pPr>
    </w:p>
    <w:p w14:paraId="7FBF637F" w14:textId="7EFD3B0D" w:rsidR="00C20150" w:rsidRPr="00E4176F" w:rsidRDefault="00C20150" w:rsidP="00C20150">
      <w:pPr>
        <w:pStyle w:val="Akapitzlist"/>
        <w:numPr>
          <w:ilvl w:val="1"/>
          <w:numId w:val="5"/>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E4176F">
        <w:rPr>
          <w:rFonts w:ascii="Cambria" w:hAnsi="Cambria" w:cs="Helvetica"/>
          <w:bCs/>
          <w:color w:val="000000" w:themeColor="text1"/>
          <w:sz w:val="24"/>
          <w:szCs w:val="24"/>
        </w:rPr>
        <w:t xml:space="preserve">Na </w:t>
      </w:r>
      <w:r>
        <w:rPr>
          <w:rFonts w:ascii="Cambria" w:hAnsi="Cambria" w:cs="Helvetica"/>
          <w:bCs/>
          <w:color w:val="000000" w:themeColor="text1"/>
          <w:sz w:val="24"/>
          <w:szCs w:val="24"/>
        </w:rPr>
        <w:t xml:space="preserve">szczegółowy </w:t>
      </w:r>
      <w:r w:rsidRPr="00E4176F">
        <w:rPr>
          <w:rFonts w:ascii="Cambria" w:hAnsi="Cambria" w:cs="Helvetica"/>
          <w:bCs/>
          <w:color w:val="000000" w:themeColor="text1"/>
          <w:sz w:val="24"/>
          <w:szCs w:val="24"/>
        </w:rPr>
        <w:t>opis przedmiotu zamówienia</w:t>
      </w:r>
      <w:r>
        <w:rPr>
          <w:rFonts w:ascii="Cambria" w:hAnsi="Cambria" w:cs="Helvetica"/>
          <w:bCs/>
          <w:color w:val="000000" w:themeColor="text1"/>
          <w:sz w:val="24"/>
          <w:szCs w:val="24"/>
        </w:rPr>
        <w:t xml:space="preserve">, stanowiący załącznik Nr </w:t>
      </w:r>
      <w:r w:rsidR="005249D8">
        <w:rPr>
          <w:rFonts w:ascii="Cambria" w:hAnsi="Cambria" w:cs="Helvetica"/>
          <w:bCs/>
          <w:color w:val="000000" w:themeColor="text1"/>
          <w:sz w:val="24"/>
          <w:szCs w:val="24"/>
        </w:rPr>
        <w:t>1</w:t>
      </w:r>
      <w:r>
        <w:rPr>
          <w:rFonts w:ascii="Cambria" w:hAnsi="Cambria" w:cs="Helvetica"/>
          <w:bCs/>
          <w:color w:val="000000" w:themeColor="text1"/>
          <w:sz w:val="24"/>
          <w:szCs w:val="24"/>
        </w:rPr>
        <w:t xml:space="preserve"> </w:t>
      </w:r>
      <w:r w:rsidRPr="00E4176F">
        <w:rPr>
          <w:rFonts w:ascii="Cambria" w:hAnsi="Cambria" w:cs="Helvetica"/>
          <w:bCs/>
          <w:color w:val="000000" w:themeColor="text1"/>
          <w:sz w:val="24"/>
          <w:szCs w:val="24"/>
        </w:rPr>
        <w:t xml:space="preserve">do SIWZ, opisujący zakres wykonywanych </w:t>
      </w:r>
      <w:r w:rsidRPr="00C95800">
        <w:rPr>
          <w:rFonts w:ascii="Cambria" w:hAnsi="Cambria" w:cs="Helvetica"/>
          <w:bCs/>
          <w:color w:val="000000" w:themeColor="text1"/>
          <w:sz w:val="24"/>
          <w:szCs w:val="24"/>
        </w:rPr>
        <w:t>robót</w:t>
      </w:r>
      <w:r w:rsidRPr="00E4176F">
        <w:rPr>
          <w:rFonts w:ascii="Cambria" w:hAnsi="Cambria" w:cs="Helvetica"/>
          <w:bCs/>
          <w:color w:val="000000" w:themeColor="text1"/>
          <w:sz w:val="24"/>
          <w:szCs w:val="24"/>
        </w:rPr>
        <w:t xml:space="preserve"> będących przedmiotem zamówienia składają się:</w:t>
      </w:r>
    </w:p>
    <w:p w14:paraId="6C5900E9" w14:textId="77777777" w:rsidR="00C20150" w:rsidRPr="00E4176F" w:rsidRDefault="00C20150" w:rsidP="00C20150">
      <w:pPr>
        <w:pStyle w:val="Akapitzlist"/>
        <w:numPr>
          <w:ilvl w:val="0"/>
          <w:numId w:val="37"/>
        </w:numPr>
        <w:autoSpaceDE w:val="0"/>
        <w:autoSpaceDN w:val="0"/>
        <w:adjustRightInd w:val="0"/>
        <w:spacing w:before="0" w:after="0" w:line="276" w:lineRule="auto"/>
        <w:ind w:left="851" w:hanging="284"/>
        <w:rPr>
          <w:rFonts w:ascii="Cambria" w:hAnsi="Cambria" w:cs="Helvetica"/>
          <w:bCs/>
          <w:color w:val="000000" w:themeColor="text1"/>
          <w:sz w:val="24"/>
          <w:szCs w:val="24"/>
        </w:rPr>
      </w:pPr>
      <w:r w:rsidRPr="00E4176F">
        <w:rPr>
          <w:rFonts w:ascii="Cambria" w:hAnsi="Cambria" w:cs="Helvetica"/>
          <w:bCs/>
          <w:color w:val="000000" w:themeColor="text1"/>
          <w:sz w:val="24"/>
          <w:szCs w:val="24"/>
        </w:rPr>
        <w:t>Projekty budowlane</w:t>
      </w:r>
      <w:r>
        <w:rPr>
          <w:rFonts w:ascii="Cambria" w:hAnsi="Cambria" w:cs="Helvetica"/>
          <w:bCs/>
          <w:color w:val="000000" w:themeColor="text1"/>
          <w:sz w:val="24"/>
          <w:szCs w:val="24"/>
        </w:rPr>
        <w:t>,</w:t>
      </w:r>
    </w:p>
    <w:p w14:paraId="2D84DB90" w14:textId="77777777" w:rsidR="00C20150" w:rsidRPr="00E4176F" w:rsidRDefault="00C20150" w:rsidP="00C20150">
      <w:pPr>
        <w:pStyle w:val="Akapitzlist"/>
        <w:numPr>
          <w:ilvl w:val="0"/>
          <w:numId w:val="37"/>
        </w:numPr>
        <w:autoSpaceDE w:val="0"/>
        <w:autoSpaceDN w:val="0"/>
        <w:adjustRightInd w:val="0"/>
        <w:spacing w:before="0" w:after="0" w:line="276" w:lineRule="auto"/>
        <w:ind w:left="851" w:hanging="284"/>
        <w:rPr>
          <w:rFonts w:ascii="Cambria" w:hAnsi="Cambria" w:cs="Helvetica"/>
          <w:bCs/>
          <w:color w:val="000000" w:themeColor="text1"/>
          <w:sz w:val="24"/>
          <w:szCs w:val="24"/>
        </w:rPr>
      </w:pPr>
      <w:r w:rsidRPr="00E4176F">
        <w:rPr>
          <w:rFonts w:ascii="Cambria" w:hAnsi="Cambria" w:cs="Helvetica"/>
          <w:bCs/>
          <w:color w:val="000000" w:themeColor="text1"/>
          <w:sz w:val="24"/>
          <w:szCs w:val="24"/>
        </w:rPr>
        <w:t>Specyfikacje techniczne wykonania i odbioru robót budowlanych (</w:t>
      </w:r>
      <w:proofErr w:type="spellStart"/>
      <w:r w:rsidRPr="00E4176F">
        <w:rPr>
          <w:rFonts w:ascii="Cambria" w:hAnsi="Cambria" w:cs="Helvetica"/>
          <w:bCs/>
          <w:color w:val="000000" w:themeColor="text1"/>
          <w:sz w:val="24"/>
          <w:szCs w:val="24"/>
        </w:rPr>
        <w:t>STWiOR</w:t>
      </w:r>
      <w:proofErr w:type="spellEnd"/>
      <w:r w:rsidRPr="00E4176F">
        <w:rPr>
          <w:rFonts w:ascii="Cambria" w:hAnsi="Cambria" w:cs="Helvetica"/>
          <w:bCs/>
          <w:color w:val="000000" w:themeColor="text1"/>
          <w:sz w:val="24"/>
          <w:szCs w:val="24"/>
        </w:rPr>
        <w:t>),</w:t>
      </w:r>
    </w:p>
    <w:p w14:paraId="5CE7F2F6" w14:textId="77777777" w:rsidR="00C20150" w:rsidRDefault="00C20150" w:rsidP="00C20150">
      <w:pPr>
        <w:pStyle w:val="Akapitzlist"/>
        <w:numPr>
          <w:ilvl w:val="0"/>
          <w:numId w:val="37"/>
        </w:numPr>
        <w:autoSpaceDE w:val="0"/>
        <w:autoSpaceDN w:val="0"/>
        <w:adjustRightInd w:val="0"/>
        <w:spacing w:before="0" w:after="0" w:line="276" w:lineRule="auto"/>
        <w:ind w:left="851" w:hanging="284"/>
        <w:rPr>
          <w:rFonts w:ascii="Cambria" w:hAnsi="Cambria" w:cs="Helvetica"/>
          <w:bCs/>
          <w:color w:val="000000" w:themeColor="text1"/>
          <w:sz w:val="24"/>
          <w:szCs w:val="24"/>
        </w:rPr>
      </w:pPr>
      <w:r w:rsidRPr="00E4176F">
        <w:rPr>
          <w:rFonts w:ascii="Cambria" w:hAnsi="Cambria" w:cs="Helvetica"/>
          <w:bCs/>
          <w:color w:val="000000" w:themeColor="text1"/>
          <w:sz w:val="24"/>
          <w:szCs w:val="24"/>
        </w:rPr>
        <w:t>Przedmiary robót.</w:t>
      </w:r>
    </w:p>
    <w:p w14:paraId="4960A46E" w14:textId="77777777" w:rsidR="00C20150" w:rsidRDefault="00C20150" w:rsidP="00C20150">
      <w:pPr>
        <w:autoSpaceDE w:val="0"/>
        <w:autoSpaceDN w:val="0"/>
        <w:adjustRightInd w:val="0"/>
        <w:spacing w:line="276" w:lineRule="auto"/>
        <w:ind w:left="567"/>
        <w:jc w:val="both"/>
        <w:rPr>
          <w:rFonts w:ascii="Cambria" w:hAnsi="Cambria" w:cs="Helvetica"/>
          <w:bCs/>
          <w:i/>
          <w:color w:val="000000" w:themeColor="text1"/>
        </w:rPr>
      </w:pPr>
      <w:r w:rsidRPr="00C6159C">
        <w:rPr>
          <w:rFonts w:ascii="Cambria" w:hAnsi="Cambria" w:cs="Helvetica"/>
          <w:b/>
          <w:bCs/>
          <w:i/>
          <w:color w:val="000000" w:themeColor="text1"/>
          <w:u w:val="single"/>
        </w:rPr>
        <w:t>Przedmiary robót załączone do SIWZ mają charakter pomocniczy</w:t>
      </w:r>
      <w:r w:rsidRPr="00C6159C">
        <w:rPr>
          <w:rFonts w:ascii="Cambria" w:hAnsi="Cambria" w:cs="Helvetica"/>
          <w:bCs/>
          <w:i/>
          <w:color w:val="000000" w:themeColor="text1"/>
        </w:rPr>
        <w:t xml:space="preserve">. Wykonawca zobowiązany jest do dokładnego sprawdzenia ilości robót z dokumentacją projektową. Z uwagi na to, że umowa na roboty będzie umową ryczałtową </w:t>
      </w:r>
      <w:r>
        <w:rPr>
          <w:rFonts w:ascii="Cambria" w:hAnsi="Cambria" w:cs="Helvetica"/>
          <w:bCs/>
          <w:i/>
          <w:color w:val="000000" w:themeColor="text1"/>
        </w:rPr>
        <w:br/>
      </w:r>
      <w:r w:rsidRPr="00C6159C">
        <w:rPr>
          <w:rFonts w:ascii="Cambria" w:hAnsi="Cambria" w:cs="Helvetica"/>
          <w:bCs/>
          <w:i/>
          <w:color w:val="000000" w:themeColor="text1"/>
        </w:rPr>
        <w:t xml:space="preserve">w przypadku wystąpienia w trakcie prowadzenia robót większej ilości robót </w:t>
      </w:r>
      <w:r>
        <w:rPr>
          <w:rFonts w:ascii="Cambria" w:hAnsi="Cambria" w:cs="Helvetica"/>
          <w:bCs/>
          <w:i/>
          <w:color w:val="000000" w:themeColor="text1"/>
        </w:rPr>
        <w:br/>
      </w:r>
      <w:r w:rsidRPr="00C6159C">
        <w:rPr>
          <w:rFonts w:ascii="Cambria" w:hAnsi="Cambria" w:cs="Helvetica"/>
          <w:bCs/>
          <w:i/>
          <w:color w:val="000000" w:themeColor="text1"/>
        </w:rPr>
        <w:t xml:space="preserve">w jakiejkolwiek pozycji przedmiarowej nie będzie mogło być uznane za roboty dodatkowe z żądaniem dodatkowego wynagrodzenia. Ewentualny brak </w:t>
      </w:r>
      <w:r w:rsidRPr="00C6159C">
        <w:rPr>
          <w:rFonts w:ascii="Cambria" w:hAnsi="Cambria" w:cs="Helvetica"/>
          <w:bCs/>
          <w:i/>
          <w:color w:val="000000" w:themeColor="text1"/>
        </w:rPr>
        <w:br/>
        <w:t xml:space="preserve">w przedmiarze robót lub we wzorze tabeli elementów rozliczeniowych robót koniecznych do wykonania wynikających z dokumentacji projektowej nie zwalnia </w:t>
      </w:r>
      <w:r>
        <w:rPr>
          <w:rFonts w:ascii="Cambria" w:hAnsi="Cambria" w:cs="Helvetica"/>
          <w:bCs/>
          <w:i/>
          <w:color w:val="000000" w:themeColor="text1"/>
        </w:rPr>
        <w:t>W</w:t>
      </w:r>
      <w:r w:rsidRPr="00C6159C">
        <w:rPr>
          <w:rFonts w:ascii="Cambria" w:hAnsi="Cambria" w:cs="Helvetica"/>
          <w:bCs/>
          <w:i/>
          <w:color w:val="000000" w:themeColor="text1"/>
        </w:rPr>
        <w:t>ykonawcy od obowiązku ich wykonania na podstawie projektu w cenie umownej. Wykonawca ma prawo skorygować w przedmiarze i wzorze tabeli elementów rozliczeniowych ilości robót do wielkości według własnych obliczeń na podstawie projektu oraz SST.</w:t>
      </w:r>
    </w:p>
    <w:p w14:paraId="1B90DA5E" w14:textId="77777777" w:rsidR="00C20150" w:rsidRPr="009D11E0" w:rsidRDefault="00C20150" w:rsidP="00C20150">
      <w:pPr>
        <w:pStyle w:val="Akapitzlist"/>
        <w:numPr>
          <w:ilvl w:val="1"/>
          <w:numId w:val="5"/>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Rozwiązania równoważne.</w:t>
      </w:r>
    </w:p>
    <w:p w14:paraId="1F1609CA" w14:textId="4F891360" w:rsidR="00C20150" w:rsidRPr="009D11E0" w:rsidRDefault="00C20150" w:rsidP="00C20150">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 xml:space="preserve">W przypadku użycia w dokumentacji projektowej odniesień do norm, europejskich ocen technicznych, aprobat, specyfikacji technicznych i systemów referencji technicznych, o których mowa w art. 30 ust. 1 pkt 2 i ust. 3 </w:t>
      </w:r>
      <w:r>
        <w:rPr>
          <w:rFonts w:ascii="Cambria" w:hAnsi="Cambria" w:cs="Helvetica"/>
          <w:bCs/>
          <w:color w:val="000000" w:themeColor="text1"/>
          <w:sz w:val="24"/>
          <w:szCs w:val="24"/>
        </w:rPr>
        <w:t>ustawy P</w:t>
      </w:r>
      <w:r w:rsidRPr="009D11E0">
        <w:rPr>
          <w:rFonts w:ascii="Cambria" w:hAnsi="Cambria" w:cs="Helvetica"/>
          <w:bCs/>
          <w:color w:val="000000" w:themeColor="text1"/>
          <w:sz w:val="24"/>
          <w:szCs w:val="24"/>
        </w:rPr>
        <w:t xml:space="preserve">zp </w:t>
      </w:r>
      <w:r>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amawiający dopuszcza rozwiązania równoważne opisywanym. Wykonawca analizując dokumentację projektową powinien założyć, że każdemu odniesieniu</w:t>
      </w:r>
      <w:r>
        <w:rPr>
          <w:rFonts w:ascii="Cambria" w:hAnsi="Cambria" w:cs="Helvetica"/>
          <w:bCs/>
          <w:color w:val="000000" w:themeColor="text1"/>
          <w:sz w:val="24"/>
          <w:szCs w:val="24"/>
        </w:rPr>
        <w:t>,</w:t>
      </w:r>
      <w:r w:rsidRPr="009D11E0">
        <w:rPr>
          <w:rFonts w:ascii="Cambria" w:hAnsi="Cambria" w:cs="Helvetica"/>
          <w:bCs/>
          <w:color w:val="000000" w:themeColor="text1"/>
          <w:sz w:val="24"/>
          <w:szCs w:val="24"/>
        </w:rPr>
        <w:t xml:space="preserve"> o</w:t>
      </w:r>
      <w:r w:rsidR="00480768">
        <w:rPr>
          <w:rFonts w:ascii="Cambria" w:hAnsi="Cambria" w:cs="Helvetica"/>
          <w:bCs/>
          <w:color w:val="000000" w:themeColor="text1"/>
          <w:sz w:val="24"/>
          <w:szCs w:val="24"/>
        </w:rPr>
        <w:t> </w:t>
      </w:r>
      <w:r w:rsidRPr="009D11E0">
        <w:rPr>
          <w:rFonts w:ascii="Cambria" w:hAnsi="Cambria" w:cs="Helvetica"/>
          <w:bCs/>
          <w:color w:val="000000" w:themeColor="text1"/>
          <w:sz w:val="24"/>
          <w:szCs w:val="24"/>
        </w:rPr>
        <w:t xml:space="preserve">którym mowa w art. 30 ust. 1 pkt 2 i ust. 3 </w:t>
      </w:r>
      <w:r>
        <w:rPr>
          <w:rFonts w:ascii="Cambria" w:hAnsi="Cambria" w:cs="Helvetica"/>
          <w:bCs/>
          <w:color w:val="000000" w:themeColor="text1"/>
          <w:sz w:val="24"/>
          <w:szCs w:val="24"/>
        </w:rPr>
        <w:t>ustawy P</w:t>
      </w:r>
      <w:r w:rsidRPr="009D11E0">
        <w:rPr>
          <w:rFonts w:ascii="Cambria" w:hAnsi="Cambria" w:cs="Helvetica"/>
          <w:bCs/>
          <w:color w:val="000000" w:themeColor="text1"/>
          <w:sz w:val="24"/>
          <w:szCs w:val="24"/>
        </w:rPr>
        <w:t xml:space="preserve">zp użytemu w dokumentacji projektowej towarzyszy wyraz </w:t>
      </w:r>
      <w:r w:rsidRPr="009D11E0">
        <w:rPr>
          <w:rFonts w:ascii="Cambria" w:hAnsi="Cambria" w:cs="Helvetica"/>
          <w:bCs/>
          <w:i/>
          <w:color w:val="000000" w:themeColor="text1"/>
          <w:sz w:val="24"/>
          <w:szCs w:val="24"/>
        </w:rPr>
        <w:t>„lub równoważne"</w:t>
      </w:r>
      <w:r w:rsidRPr="009D11E0">
        <w:rPr>
          <w:rFonts w:ascii="Cambria" w:hAnsi="Cambria" w:cs="Helvetica"/>
          <w:bCs/>
          <w:color w:val="000000" w:themeColor="text1"/>
          <w:sz w:val="24"/>
          <w:szCs w:val="24"/>
        </w:rPr>
        <w:t>.</w:t>
      </w:r>
    </w:p>
    <w:p w14:paraId="2B82425B" w14:textId="77777777" w:rsidR="00C20150" w:rsidRPr="009D11E0" w:rsidRDefault="00C20150" w:rsidP="00C20150">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lastRenderedPageBreak/>
        <w:t>W przypadku, gdy w dokumentacji projektowej lub specyfikacji technicznej wykonania i odbioru robót zostały użyte znaki towarowe, oznacza to, że są podane przykładowo i określają jedynie minimalne</w:t>
      </w:r>
      <w:r>
        <w:rPr>
          <w:rFonts w:ascii="Cambria" w:hAnsi="Cambria" w:cs="Helvetica"/>
          <w:bCs/>
          <w:color w:val="000000" w:themeColor="text1"/>
          <w:sz w:val="24"/>
          <w:szCs w:val="24"/>
        </w:rPr>
        <w:t>,</w:t>
      </w:r>
      <w:r w:rsidRPr="009D11E0">
        <w:rPr>
          <w:rFonts w:ascii="Cambria" w:hAnsi="Cambria" w:cs="Helvetica"/>
          <w:bCs/>
          <w:color w:val="000000" w:themeColor="text1"/>
          <w:sz w:val="24"/>
          <w:szCs w:val="24"/>
        </w:rPr>
        <w:t xml:space="preserv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w:t>
      </w:r>
      <w:r>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amawiającego.</w:t>
      </w:r>
    </w:p>
    <w:p w14:paraId="3F386AD6" w14:textId="77777777" w:rsidR="00C20150" w:rsidRPr="009D11E0" w:rsidRDefault="00C20150" w:rsidP="00C20150">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Użycie w dokumentacji projektowej oznakowania w rozumieniu art. 2 pkt 16 ustawy</w:t>
      </w:r>
      <w:r>
        <w:rPr>
          <w:rFonts w:ascii="Cambria" w:hAnsi="Cambria" w:cs="Helvetica"/>
          <w:bCs/>
          <w:color w:val="000000" w:themeColor="text1"/>
          <w:sz w:val="24"/>
          <w:szCs w:val="24"/>
        </w:rPr>
        <w:t xml:space="preserve"> Pzp</w:t>
      </w:r>
      <w:r w:rsidRPr="009D11E0">
        <w:rPr>
          <w:rFonts w:ascii="Cambria" w:hAnsi="Cambria" w:cs="Helvetica"/>
          <w:bCs/>
          <w:color w:val="000000" w:themeColor="text1"/>
          <w:sz w:val="24"/>
          <w:szCs w:val="24"/>
        </w:rPr>
        <w:t xml:space="preserve"> oznacza, że </w:t>
      </w:r>
      <w:r>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amawiający akceptuje także wszystkie inne oznakowania potwierdzające, że dane roboty budowlane, dostawy lub usługi spełniają równoważne wymagania. W przypadku, gdy </w:t>
      </w:r>
      <w:r>
        <w:rPr>
          <w:rFonts w:ascii="Cambria" w:hAnsi="Cambria" w:cs="Helvetica"/>
          <w:bCs/>
          <w:color w:val="000000" w:themeColor="text1"/>
          <w:sz w:val="24"/>
          <w:szCs w:val="24"/>
        </w:rPr>
        <w:t>W</w:t>
      </w:r>
      <w:r w:rsidRPr="009D11E0">
        <w:rPr>
          <w:rFonts w:ascii="Cambria" w:hAnsi="Cambria" w:cs="Helvetica"/>
          <w:bCs/>
          <w:color w:val="000000" w:themeColor="text1"/>
          <w:sz w:val="24"/>
          <w:szCs w:val="24"/>
        </w:rPr>
        <w:t xml:space="preserve">ykonawca z przyczyn od niego niezależnych nie może uzyskać określonego przez </w:t>
      </w:r>
      <w:r>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amawiającego oznakowania lub oznakowania potwierdzającego, że dane roboty budowlane, dostawy lub usługi spełniają równoważne wymagania, </w:t>
      </w:r>
      <w:r>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w:t>
      </w:r>
      <w:r>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amawiającego.</w:t>
      </w:r>
    </w:p>
    <w:p w14:paraId="72675C0C" w14:textId="77777777" w:rsidR="00C20150" w:rsidRDefault="00C20150" w:rsidP="00C20150">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 xml:space="preserve">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t>
      </w:r>
      <w:r>
        <w:rPr>
          <w:rFonts w:ascii="Cambria" w:hAnsi="Cambria" w:cs="Helvetica"/>
          <w:bCs/>
          <w:color w:val="000000" w:themeColor="text1"/>
          <w:sz w:val="24"/>
          <w:szCs w:val="24"/>
        </w:rPr>
        <w:t>w przypadku gdy dany W</w:t>
      </w:r>
      <w:r w:rsidRPr="009D11E0">
        <w:rPr>
          <w:rFonts w:ascii="Cambria" w:hAnsi="Cambria" w:cs="Helvetica"/>
          <w:bCs/>
          <w:color w:val="000000" w:themeColor="text1"/>
          <w:sz w:val="24"/>
          <w:szCs w:val="24"/>
        </w:rPr>
        <w:t xml:space="preserve">ykonawca nie ma ani dostępu do certyfikatów lub sprawozdań z badań, ani możliwości ich uzyskania w odpowiednim terminie, o ile ten brak dostępu nie może być przypisany danemu </w:t>
      </w:r>
      <w:r>
        <w:rPr>
          <w:rFonts w:ascii="Cambria" w:hAnsi="Cambria" w:cs="Helvetica"/>
          <w:bCs/>
          <w:color w:val="000000" w:themeColor="text1"/>
          <w:sz w:val="24"/>
          <w:szCs w:val="24"/>
        </w:rPr>
        <w:t>W</w:t>
      </w:r>
      <w:r w:rsidRPr="009D11E0">
        <w:rPr>
          <w:rFonts w:ascii="Cambria" w:hAnsi="Cambria" w:cs="Helvetica"/>
          <w:bCs/>
          <w:color w:val="000000" w:themeColor="text1"/>
          <w:sz w:val="24"/>
          <w:szCs w:val="24"/>
        </w:rPr>
        <w:t xml:space="preserve">ykonawcy, oraz pod warunkiem że dany </w:t>
      </w:r>
      <w:r>
        <w:rPr>
          <w:rFonts w:ascii="Cambria" w:hAnsi="Cambria" w:cs="Helvetica"/>
          <w:bCs/>
          <w:color w:val="000000" w:themeColor="text1"/>
          <w:sz w:val="24"/>
          <w:szCs w:val="24"/>
        </w:rPr>
        <w:t>W</w:t>
      </w:r>
      <w:r w:rsidRPr="009D11E0">
        <w:rPr>
          <w:rFonts w:ascii="Cambria" w:hAnsi="Cambria" w:cs="Helvetica"/>
          <w:bCs/>
          <w:color w:val="000000" w:themeColor="text1"/>
          <w:sz w:val="24"/>
          <w:szCs w:val="24"/>
        </w:rPr>
        <w:t>ykonawca udowodni, że wykonywane przez niego roboty budowlane, dostawy lub usługi spełniają wymogi lub kryteria określone w opisie przedmiotu zamówienia, kryteriach oceny ofert lub warunkach realizacji zamówienia.</w:t>
      </w:r>
    </w:p>
    <w:p w14:paraId="02431D11" w14:textId="733043DC" w:rsidR="00C20150" w:rsidRPr="00077C95" w:rsidRDefault="00C20150" w:rsidP="00C20150">
      <w:pPr>
        <w:pStyle w:val="Akapitzlist"/>
        <w:autoSpaceDE w:val="0"/>
        <w:autoSpaceDN w:val="0"/>
        <w:adjustRightInd w:val="0"/>
        <w:spacing w:after="0" w:line="276" w:lineRule="auto"/>
        <w:ind w:left="567"/>
        <w:rPr>
          <w:rFonts w:ascii="Cambria" w:hAnsi="Cambria" w:cs="Helvetica"/>
          <w:bCs/>
          <w:color w:val="000000"/>
          <w:sz w:val="24"/>
          <w:szCs w:val="24"/>
        </w:rPr>
      </w:pPr>
      <w:r w:rsidRPr="00E704D5">
        <w:rPr>
          <w:rFonts w:ascii="Cambria" w:hAnsi="Cambria" w:cs="Helvetica"/>
          <w:bCs/>
          <w:color w:val="000000"/>
          <w:sz w:val="24"/>
          <w:szCs w:val="24"/>
        </w:rPr>
        <w:t xml:space="preserve">Jeżeli w opisie przedmiotu zamówienia ujęto zapis wynikający z KNR lub KNNR wskazujący na konieczność wykorzystywania przy realizacji zamówienia </w:t>
      </w:r>
      <w:r w:rsidRPr="00E704D5">
        <w:rPr>
          <w:rFonts w:ascii="Cambria" w:hAnsi="Cambria" w:cs="Helvetica"/>
          <w:bCs/>
          <w:color w:val="000000"/>
          <w:sz w:val="24"/>
          <w:szCs w:val="24"/>
        </w:rPr>
        <w:lastRenderedPageBreak/>
        <w:t xml:space="preserve">konkretnego sprzętu o konkretnych parametrach </w:t>
      </w:r>
      <w:r>
        <w:rPr>
          <w:rFonts w:ascii="Cambria" w:hAnsi="Cambria" w:cs="Helvetica"/>
          <w:bCs/>
          <w:color w:val="000000"/>
          <w:sz w:val="24"/>
          <w:szCs w:val="24"/>
        </w:rPr>
        <w:t>Z</w:t>
      </w:r>
      <w:r w:rsidRPr="00E704D5">
        <w:rPr>
          <w:rFonts w:ascii="Cambria" w:hAnsi="Cambria" w:cs="Helvetica"/>
          <w:bCs/>
          <w:color w:val="000000"/>
          <w:sz w:val="24"/>
          <w:szCs w:val="24"/>
        </w:rPr>
        <w:t>amawiający dopuszcza używanie innego sprzętu o ile zapewni to osiągnięcie zakładanych parametrów projektowych i nie spowoduje ryzyka niezgodności wykonanych prac z</w:t>
      </w:r>
      <w:r w:rsidR="007A4308">
        <w:rPr>
          <w:rFonts w:ascii="Cambria" w:hAnsi="Cambria" w:cs="Helvetica"/>
          <w:bCs/>
          <w:color w:val="000000"/>
          <w:sz w:val="24"/>
          <w:szCs w:val="24"/>
        </w:rPr>
        <w:t> </w:t>
      </w:r>
      <w:r w:rsidRPr="00E704D5">
        <w:rPr>
          <w:rFonts w:ascii="Cambria" w:hAnsi="Cambria" w:cs="Helvetica"/>
          <w:bCs/>
          <w:color w:val="000000"/>
          <w:sz w:val="24"/>
          <w:szCs w:val="24"/>
        </w:rPr>
        <w:t xml:space="preserve">dokumentacją </w:t>
      </w:r>
      <w:r>
        <w:rPr>
          <w:rFonts w:ascii="Cambria" w:hAnsi="Cambria" w:cs="Helvetica"/>
          <w:bCs/>
          <w:color w:val="000000"/>
          <w:sz w:val="24"/>
          <w:szCs w:val="24"/>
        </w:rPr>
        <w:t>techniczną</w:t>
      </w:r>
      <w:r w:rsidRPr="00E704D5">
        <w:rPr>
          <w:rFonts w:ascii="Cambria" w:hAnsi="Cambria" w:cs="Helvetica"/>
          <w:bCs/>
          <w:color w:val="000000"/>
          <w:sz w:val="24"/>
          <w:szCs w:val="24"/>
        </w:rPr>
        <w:t>.</w:t>
      </w:r>
    </w:p>
    <w:p w14:paraId="63BECD72" w14:textId="77777777" w:rsidR="00C20150" w:rsidRPr="009D11E0" w:rsidRDefault="00C20150" w:rsidP="00C20150">
      <w:pPr>
        <w:pStyle w:val="Akapitzlist"/>
        <w:numPr>
          <w:ilvl w:val="1"/>
          <w:numId w:val="5"/>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Gwarancja.</w:t>
      </w:r>
    </w:p>
    <w:p w14:paraId="29DC7811" w14:textId="77777777" w:rsidR="00C20150" w:rsidRPr="004D6CF8" w:rsidRDefault="00C20150" w:rsidP="00C20150">
      <w:pPr>
        <w:autoSpaceDE w:val="0"/>
        <w:autoSpaceDN w:val="0"/>
        <w:adjustRightInd w:val="0"/>
        <w:spacing w:line="276" w:lineRule="auto"/>
        <w:ind w:left="567"/>
        <w:jc w:val="both"/>
        <w:rPr>
          <w:rFonts w:ascii="Cambria" w:hAnsi="Cambria" w:cs="Helvetica"/>
          <w:b/>
          <w:bCs/>
          <w:color w:val="000000"/>
        </w:rPr>
      </w:pPr>
      <w:r w:rsidRPr="004D6CF8">
        <w:rPr>
          <w:rFonts w:ascii="Cambria" w:hAnsi="Cambria" w:cs="Helvetica"/>
          <w:bCs/>
          <w:color w:val="000000"/>
        </w:rPr>
        <w:t xml:space="preserve">Długość okresu gwarancji </w:t>
      </w:r>
      <w:r w:rsidRPr="00845447">
        <w:rPr>
          <w:rFonts w:ascii="Cambria" w:hAnsi="Cambria" w:cs="Helvetica"/>
          <w:bCs/>
          <w:color w:val="000000"/>
        </w:rPr>
        <w:t xml:space="preserve">na roboty budowlane oraz zamontowane materiały </w:t>
      </w:r>
      <w:r>
        <w:rPr>
          <w:rFonts w:ascii="Cambria" w:hAnsi="Cambria" w:cs="Helvetica"/>
          <w:bCs/>
          <w:color w:val="000000"/>
        </w:rPr>
        <w:br/>
      </w:r>
      <w:r w:rsidRPr="00845447">
        <w:rPr>
          <w:rFonts w:ascii="Cambria" w:hAnsi="Cambria" w:cs="Helvetica"/>
          <w:bCs/>
          <w:color w:val="000000"/>
        </w:rPr>
        <w:t>i urządzenia</w:t>
      </w:r>
      <w:r>
        <w:rPr>
          <w:rFonts w:ascii="Cambria" w:hAnsi="Cambria" w:cs="Helvetica"/>
          <w:bCs/>
          <w:color w:val="000000"/>
        </w:rPr>
        <w:t xml:space="preserve"> </w:t>
      </w:r>
      <w:r w:rsidRPr="004D6CF8">
        <w:rPr>
          <w:rFonts w:ascii="Cambria" w:hAnsi="Cambria" w:cs="Helvetica"/>
          <w:bCs/>
          <w:color w:val="000000"/>
        </w:rPr>
        <w:t xml:space="preserve">- stanowi kryterium oceny ofert. Zamawiający określa go na okres w przedziale </w:t>
      </w:r>
      <w:r w:rsidRPr="004D6CF8">
        <w:rPr>
          <w:rFonts w:ascii="Cambria" w:hAnsi="Cambria" w:cs="Helvetica"/>
          <w:b/>
          <w:bCs/>
          <w:color w:val="000000"/>
        </w:rPr>
        <w:t>od 36 miesięcy (termin minimalny) do 60 miesięcy (termin maksymalny)</w:t>
      </w:r>
      <w:r w:rsidRPr="004D6CF8">
        <w:rPr>
          <w:rFonts w:ascii="Cambria" w:hAnsi="Cambria" w:cs="Helvetica"/>
          <w:bCs/>
          <w:color w:val="000000"/>
        </w:rPr>
        <w:t xml:space="preserve">. Zamawiającemu przysługują pełne uprawnienia z tytułu rękojmi za wady fizyczne wynikające z przepisów kodeksu cywilnego w terminach tam określonych – niezależnie od uprawnień z tytułu gwarancji.  Udzielając gwarancji </w:t>
      </w:r>
      <w:r>
        <w:rPr>
          <w:rFonts w:ascii="Cambria" w:hAnsi="Cambria" w:cs="Helvetica"/>
          <w:bCs/>
          <w:color w:val="000000"/>
        </w:rPr>
        <w:t>W</w:t>
      </w:r>
      <w:r w:rsidRPr="004D6CF8">
        <w:rPr>
          <w:rFonts w:ascii="Cambria" w:hAnsi="Cambria" w:cs="Helvetica"/>
          <w:bCs/>
          <w:color w:val="000000"/>
        </w:rPr>
        <w:t xml:space="preserve">ykonawca zapewnia bezpłatne czynności przeglądów gwarancyjnych w okresie udzielonej gwarancji na cały przedmiot zamówienia, więc powinien ten koszty uwzględnić w wynagrodzeniu. </w:t>
      </w:r>
      <w:r w:rsidRPr="007A2ADE">
        <w:rPr>
          <w:rFonts w:ascii="Cambria" w:hAnsi="Cambria" w:cs="Helvetica"/>
          <w:bCs/>
          <w:color w:val="000000"/>
          <w:u w:val="single"/>
        </w:rPr>
        <w:t>Przeglądy będą odbywały się minimum raz w roku, chyba, że gwarancja producenta danego materiału wymaga częstszych przeglądów gwarancyjnych.</w:t>
      </w:r>
    </w:p>
    <w:p w14:paraId="09F6F301" w14:textId="77777777" w:rsidR="00C20150" w:rsidRPr="009D11E0" w:rsidRDefault="00C20150" w:rsidP="00C20150">
      <w:pPr>
        <w:pStyle w:val="Akapitzlist"/>
        <w:numPr>
          <w:ilvl w:val="1"/>
          <w:numId w:val="5"/>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Ubezpieczenie.</w:t>
      </w:r>
    </w:p>
    <w:p w14:paraId="61D52422" w14:textId="77777777" w:rsidR="00C20150" w:rsidRDefault="00C20150" w:rsidP="00C20150">
      <w:pPr>
        <w:autoSpaceDE w:val="0"/>
        <w:autoSpaceDN w:val="0"/>
        <w:adjustRightInd w:val="0"/>
        <w:spacing w:line="276" w:lineRule="auto"/>
        <w:ind w:left="567"/>
        <w:jc w:val="both"/>
        <w:rPr>
          <w:rFonts w:ascii="Cambria" w:hAnsi="Cambria" w:cs="Helvetica"/>
          <w:bCs/>
          <w:color w:val="000000"/>
        </w:rPr>
      </w:pPr>
      <w:r w:rsidRPr="000D1824">
        <w:rPr>
          <w:rFonts w:ascii="Cambria" w:hAnsi="Cambria" w:cs="Helvetica"/>
          <w:bCs/>
          <w:color w:val="000000"/>
        </w:rPr>
        <w:t xml:space="preserve">Zamawiający wymaga od Wykonawcy, z którym podpisze umowę, dokumentów potwierdzających, że </w:t>
      </w:r>
      <w:r>
        <w:rPr>
          <w:rFonts w:ascii="Cambria" w:hAnsi="Cambria" w:cs="Helvetica"/>
          <w:bCs/>
          <w:color w:val="000000"/>
        </w:rPr>
        <w:t>W</w:t>
      </w:r>
      <w:r w:rsidRPr="000D1824">
        <w:rPr>
          <w:rFonts w:ascii="Cambria" w:hAnsi="Cambria" w:cs="Helvetica"/>
          <w:bCs/>
          <w:color w:val="000000"/>
        </w:rPr>
        <w:t xml:space="preserve">ykonawca jest ubezpieczony od odpowiedzialności cywilnej w zakresie prowadzonej działalności związanej z przedmiotem zamówienia na sumę gwarancyjną </w:t>
      </w:r>
      <w:r w:rsidRPr="000D1824">
        <w:rPr>
          <w:rFonts w:ascii="Cambria" w:hAnsi="Cambria" w:cs="Helvetica"/>
          <w:bCs/>
          <w:color w:val="000000"/>
          <w:u w:val="single"/>
        </w:rPr>
        <w:t>nie mniejszą niż wartości brutto złożonej oferty</w:t>
      </w:r>
      <w:r w:rsidRPr="000D1824">
        <w:rPr>
          <w:rFonts w:ascii="Cambria" w:hAnsi="Cambria" w:cs="Helvetica"/>
          <w:bCs/>
          <w:color w:val="000000"/>
        </w:rPr>
        <w:t xml:space="preserve">. Zamawiający wymaga od Wykonawcy, z którym podpisze umowę posiadania polisy ubezpieczenia robót od zdarzeń losowych zgodnie z warunkami określonymi przez Zamawiającego w </w:t>
      </w:r>
      <w:r w:rsidRPr="00C6159C">
        <w:rPr>
          <w:rFonts w:ascii="Cambria" w:hAnsi="Cambria" w:cs="Helvetica"/>
          <w:bCs/>
          <w:color w:val="000000"/>
        </w:rPr>
        <w:t>§ 11</w:t>
      </w:r>
      <w:r w:rsidRPr="000D1824">
        <w:rPr>
          <w:rFonts w:ascii="Cambria" w:hAnsi="Cambria" w:cs="Helvetica"/>
          <w:bCs/>
          <w:color w:val="000000"/>
        </w:rPr>
        <w:t xml:space="preserve"> projektu umowy.</w:t>
      </w:r>
    </w:p>
    <w:p w14:paraId="48D82416" w14:textId="77777777" w:rsidR="00C20150" w:rsidRPr="009D11E0" w:rsidRDefault="00C20150" w:rsidP="00C20150">
      <w:pPr>
        <w:pStyle w:val="Akapitzlist"/>
        <w:numPr>
          <w:ilvl w:val="1"/>
          <w:numId w:val="5"/>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Podwykonawcy.</w:t>
      </w:r>
    </w:p>
    <w:p w14:paraId="26ED43E0" w14:textId="77777777" w:rsidR="00C20150" w:rsidRPr="009D11E0" w:rsidRDefault="00C20150" w:rsidP="00C20150">
      <w:pPr>
        <w:autoSpaceDE w:val="0"/>
        <w:autoSpaceDN w:val="0"/>
        <w:adjustRightInd w:val="0"/>
        <w:spacing w:line="276" w:lineRule="auto"/>
        <w:ind w:firstLine="567"/>
        <w:jc w:val="both"/>
        <w:rPr>
          <w:rFonts w:ascii="Cambria" w:hAnsi="Cambria" w:cs="Helvetica"/>
          <w:bCs/>
          <w:color w:val="000000" w:themeColor="text1"/>
        </w:rPr>
      </w:pPr>
      <w:r w:rsidRPr="009D11E0">
        <w:rPr>
          <w:rFonts w:ascii="Cambria" w:hAnsi="Cambria" w:cs="Helvetica"/>
          <w:bCs/>
          <w:color w:val="000000" w:themeColor="text1"/>
        </w:rPr>
        <w:t xml:space="preserve">Zamawiający </w:t>
      </w:r>
      <w:r w:rsidRPr="009D11E0">
        <w:rPr>
          <w:rFonts w:ascii="Cambria" w:hAnsi="Cambria" w:cs="Helvetica"/>
          <w:b/>
          <w:bCs/>
          <w:color w:val="000000" w:themeColor="text1"/>
        </w:rPr>
        <w:t>dopuszcza korzystanie z podwykonawców</w:t>
      </w:r>
      <w:r w:rsidRPr="009D11E0">
        <w:rPr>
          <w:rFonts w:ascii="Cambria" w:hAnsi="Cambria" w:cs="Helvetica"/>
          <w:bCs/>
          <w:color w:val="000000" w:themeColor="text1"/>
        </w:rPr>
        <w:t>. Wykonawca:</w:t>
      </w:r>
    </w:p>
    <w:p w14:paraId="7751A0B8" w14:textId="58898311" w:rsidR="00C20150" w:rsidRPr="009D11E0" w:rsidRDefault="00C20150" w:rsidP="00C20150">
      <w:pPr>
        <w:pStyle w:val="Akapitzlist"/>
        <w:numPr>
          <w:ilvl w:val="2"/>
          <w:numId w:val="28"/>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jest zobowiązany wskazać w formularzu ofertowym </w:t>
      </w:r>
      <w:r w:rsidRPr="009D11E0">
        <w:rPr>
          <w:rFonts w:ascii="Cambria" w:eastAsia="Cambria" w:hAnsi="Cambria" w:cs="Cambria"/>
          <w:b/>
          <w:color w:val="000000" w:themeColor="text1"/>
          <w:sz w:val="24"/>
          <w:szCs w:val="24"/>
        </w:rPr>
        <w:t>(Załącznik nr 3 do</w:t>
      </w:r>
      <w:r w:rsidR="007A4308">
        <w:rPr>
          <w:rFonts w:ascii="Cambria" w:eastAsia="Cambria" w:hAnsi="Cambria" w:cs="Cambria"/>
          <w:b/>
          <w:color w:val="000000" w:themeColor="text1"/>
          <w:sz w:val="24"/>
          <w:szCs w:val="24"/>
        </w:rPr>
        <w:t> </w:t>
      </w:r>
      <w:r w:rsidRPr="009D11E0">
        <w:rPr>
          <w:rFonts w:ascii="Cambria" w:eastAsia="Cambria" w:hAnsi="Cambria" w:cs="Cambria"/>
          <w:b/>
          <w:color w:val="000000" w:themeColor="text1"/>
          <w:sz w:val="24"/>
          <w:szCs w:val="24"/>
        </w:rPr>
        <w:t>SIWZ)</w:t>
      </w:r>
      <w:r w:rsidRPr="009D11E0">
        <w:rPr>
          <w:rFonts w:ascii="Cambria" w:eastAsia="Cambria" w:hAnsi="Cambria" w:cs="Cambria"/>
          <w:color w:val="000000" w:themeColor="text1"/>
          <w:sz w:val="24"/>
          <w:szCs w:val="24"/>
        </w:rPr>
        <w:t xml:space="preserve"> części zamówienia, których wykonanie zamierza powierzyć podwykonawcom i podać firmy </w:t>
      </w:r>
      <w:r w:rsidRPr="009D11E0">
        <w:rPr>
          <w:rFonts w:ascii="Cambria" w:eastAsia="Cambria" w:hAnsi="Cambria" w:cs="Cambria"/>
          <w:b/>
          <w:color w:val="000000" w:themeColor="text1"/>
          <w:sz w:val="24"/>
          <w:szCs w:val="24"/>
        </w:rPr>
        <w:t>(oznaczenie przedsiębiorstwa)</w:t>
      </w:r>
      <w:r w:rsidRPr="009D11E0">
        <w:rPr>
          <w:rFonts w:ascii="Cambria" w:eastAsia="Cambria" w:hAnsi="Cambria" w:cs="Cambria"/>
          <w:color w:val="000000" w:themeColor="text1"/>
          <w:sz w:val="24"/>
          <w:szCs w:val="24"/>
        </w:rPr>
        <w:t xml:space="preserve"> podwykonawców;</w:t>
      </w:r>
    </w:p>
    <w:p w14:paraId="118FA377" w14:textId="77777777" w:rsidR="00C20150" w:rsidRPr="009D11E0" w:rsidRDefault="00C20150" w:rsidP="00C20150">
      <w:pPr>
        <w:pStyle w:val="Akapitzlist"/>
        <w:numPr>
          <w:ilvl w:val="2"/>
          <w:numId w:val="28"/>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w przypadku podpisania umowy </w:t>
      </w:r>
      <w:r>
        <w:rPr>
          <w:rFonts w:ascii="Cambria" w:eastAsia="Cambria" w:hAnsi="Cambria" w:cs="Cambria"/>
          <w:color w:val="000000" w:themeColor="text1"/>
          <w:sz w:val="24"/>
          <w:szCs w:val="24"/>
        </w:rPr>
        <w:t>W</w:t>
      </w:r>
      <w:r w:rsidRPr="009D11E0">
        <w:rPr>
          <w:rFonts w:ascii="Cambria" w:eastAsia="Cambria" w:hAnsi="Cambria" w:cs="Cambria"/>
          <w:color w:val="000000" w:themeColor="text1"/>
          <w:sz w:val="24"/>
          <w:szCs w:val="24"/>
        </w:rPr>
        <w:t xml:space="preserve">ykonawca będzie zobowiązany, aby przed przystąpieniem do wykonania zamówienia podał - o ile będą znane - nazwy albo imiona i nazwiska oraz dane kontaktowe podwykonawców i osób do kontaktu z nimi. Wykonawca będzie zawiadamiał podczas realizacji umowy </w:t>
      </w:r>
      <w:r>
        <w:rPr>
          <w:rFonts w:ascii="Cambria" w:eastAsia="Cambria" w:hAnsi="Cambria" w:cs="Cambria"/>
          <w:color w:val="000000" w:themeColor="text1"/>
          <w:sz w:val="24"/>
          <w:szCs w:val="24"/>
        </w:rPr>
        <w:t>Z</w:t>
      </w:r>
      <w:r w:rsidRPr="009D11E0">
        <w:rPr>
          <w:rFonts w:ascii="Cambria" w:eastAsia="Cambria" w:hAnsi="Cambria" w:cs="Cambria"/>
          <w:color w:val="000000" w:themeColor="text1"/>
          <w:sz w:val="24"/>
          <w:szCs w:val="24"/>
        </w:rPr>
        <w:t xml:space="preserve">amawiającego o wszelkich zmianach danych dotyczących podwykonawców, </w:t>
      </w:r>
      <w:r>
        <w:rPr>
          <w:rFonts w:ascii="Cambria" w:eastAsia="Cambria" w:hAnsi="Cambria" w:cs="Cambria"/>
          <w:color w:val="000000" w:themeColor="text1"/>
          <w:sz w:val="24"/>
          <w:szCs w:val="24"/>
        </w:rPr>
        <w:br/>
      </w:r>
      <w:r w:rsidRPr="009D11E0">
        <w:rPr>
          <w:rFonts w:ascii="Cambria" w:eastAsia="Cambria" w:hAnsi="Cambria" w:cs="Cambria"/>
          <w:color w:val="000000" w:themeColor="text1"/>
          <w:sz w:val="24"/>
          <w:szCs w:val="24"/>
        </w:rPr>
        <w:t xml:space="preserve">a także przekazywał informacje na temat nowych podwykonawców, którym </w:t>
      </w:r>
      <w:r w:rsidRPr="009D11E0">
        <w:rPr>
          <w:rFonts w:ascii="Cambria" w:eastAsia="Cambria" w:hAnsi="Cambria" w:cs="Cambria"/>
          <w:color w:val="000000" w:themeColor="text1"/>
          <w:sz w:val="24"/>
          <w:szCs w:val="24"/>
        </w:rPr>
        <w:br/>
        <w:t>w późniejszym okresie zamierza powierzyć realizację przedmiotu zamówienia.</w:t>
      </w:r>
    </w:p>
    <w:p w14:paraId="4E7EC001" w14:textId="77777777" w:rsidR="00C20150" w:rsidRDefault="00C20150" w:rsidP="00C20150">
      <w:pPr>
        <w:pStyle w:val="Akapitzlist"/>
        <w:numPr>
          <w:ilvl w:val="2"/>
          <w:numId w:val="28"/>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jeżeli późniejsza zmiana albo rezygnacja z podwykonawcy dotyczy podmiotu, na którego zasoby Wykonawca powoływał się, na zasadach określonych w art. 22a ustawy Pzp, w celu wskazania spełnienia warunków udziału </w:t>
      </w:r>
      <w:r w:rsidRPr="009D11E0">
        <w:rPr>
          <w:rFonts w:ascii="Cambria" w:eastAsia="Cambria" w:hAnsi="Cambria" w:cs="Cambria"/>
          <w:color w:val="000000" w:themeColor="text1"/>
          <w:sz w:val="24"/>
          <w:szCs w:val="24"/>
        </w:rPr>
        <w:br/>
      </w:r>
      <w:r w:rsidRPr="009D11E0">
        <w:rPr>
          <w:rFonts w:ascii="Cambria" w:eastAsia="Cambria" w:hAnsi="Cambria" w:cs="Cambria"/>
          <w:color w:val="000000" w:themeColor="text1"/>
          <w:sz w:val="24"/>
          <w:szCs w:val="24"/>
        </w:rPr>
        <w:lastRenderedPageBreak/>
        <w:t xml:space="preserve">w postępowaniu Wykonawca jest zobowiązany wskazać Zamawiającemu, </w:t>
      </w:r>
      <w:r w:rsidRPr="009D11E0">
        <w:rPr>
          <w:rFonts w:ascii="Cambria" w:eastAsia="Cambria" w:hAnsi="Cambria" w:cs="Cambria"/>
          <w:color w:val="000000" w:themeColor="text1"/>
          <w:sz w:val="24"/>
          <w:szCs w:val="24"/>
        </w:rPr>
        <w:br/>
        <w:t xml:space="preserve">iż proponowany inny Podwykonawca lub Wykonawca samodzielnie spełniają je w stopniu nie mniejszym niż podwykonawca, na którego zasoby </w:t>
      </w:r>
      <w:r>
        <w:rPr>
          <w:rFonts w:ascii="Cambria" w:eastAsia="Cambria" w:hAnsi="Cambria" w:cs="Cambria"/>
          <w:color w:val="000000" w:themeColor="text1"/>
          <w:sz w:val="24"/>
          <w:szCs w:val="24"/>
        </w:rPr>
        <w:t>W</w:t>
      </w:r>
      <w:r w:rsidRPr="009D11E0">
        <w:rPr>
          <w:rFonts w:ascii="Cambria" w:eastAsia="Cambria" w:hAnsi="Cambria" w:cs="Cambria"/>
          <w:color w:val="000000" w:themeColor="text1"/>
          <w:sz w:val="24"/>
          <w:szCs w:val="24"/>
        </w:rPr>
        <w:t xml:space="preserve">ykonawca powoływał się w trakcie postępowania o udzielenie zamówienia. Kary umowne za nieprawidłowe zgłaszanie podwykonawców oraz realizowanie na ich rzecz płatności określone są w </w:t>
      </w:r>
      <w:r>
        <w:rPr>
          <w:rFonts w:ascii="Cambria" w:eastAsia="Cambria" w:hAnsi="Cambria" w:cs="Cambria"/>
          <w:color w:val="000000" w:themeColor="text1"/>
          <w:sz w:val="24"/>
          <w:szCs w:val="24"/>
        </w:rPr>
        <w:t>§ 14 Projektu</w:t>
      </w:r>
      <w:r w:rsidRPr="009D11E0">
        <w:rPr>
          <w:rFonts w:ascii="Cambria" w:eastAsia="Cambria" w:hAnsi="Cambria" w:cs="Cambria"/>
          <w:color w:val="000000" w:themeColor="text1"/>
          <w:sz w:val="24"/>
          <w:szCs w:val="24"/>
        </w:rPr>
        <w:t xml:space="preserve"> umowy.</w:t>
      </w:r>
    </w:p>
    <w:p w14:paraId="6F98D3E8" w14:textId="77777777" w:rsidR="00C20150" w:rsidRPr="009D11E0" w:rsidRDefault="00C20150" w:rsidP="00C20150">
      <w:pPr>
        <w:pStyle w:val="Akapitzlist"/>
        <w:numPr>
          <w:ilvl w:val="1"/>
          <w:numId w:val="5"/>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Klauzula zatrudnienia.</w:t>
      </w:r>
    </w:p>
    <w:p w14:paraId="55065A8C" w14:textId="77777777" w:rsidR="00C20150" w:rsidRPr="006A07A3" w:rsidRDefault="00C20150" w:rsidP="00C20150">
      <w:pPr>
        <w:pStyle w:val="Akapitzlist"/>
        <w:tabs>
          <w:tab w:val="left" w:pos="567"/>
        </w:tabs>
        <w:autoSpaceDE w:val="0"/>
        <w:autoSpaceDN w:val="0"/>
        <w:adjustRightInd w:val="0"/>
        <w:spacing w:after="0" w:line="276" w:lineRule="auto"/>
        <w:ind w:left="567"/>
        <w:rPr>
          <w:rFonts w:ascii="Cambria" w:hAnsi="Cambria" w:cs="Helvetica"/>
          <w:bCs/>
          <w:color w:val="000000" w:themeColor="text1"/>
          <w:sz w:val="24"/>
          <w:szCs w:val="24"/>
        </w:rPr>
      </w:pPr>
      <w:r w:rsidRPr="006A07A3">
        <w:rPr>
          <w:rFonts w:ascii="Cambria" w:hAnsi="Cambria" w:cs="Helvetica"/>
          <w:bCs/>
          <w:color w:val="000000" w:themeColor="text1"/>
          <w:sz w:val="24"/>
          <w:szCs w:val="24"/>
        </w:rPr>
        <w:t xml:space="preserve">Zamawiający stosownie do art. 29 ust. 3a ustawy Pzp, określa obowiązek zatrudnienia na podstawie umowy o pracę osób wykonujących następujące czynności w zakresie realizacji zamówienia: </w:t>
      </w:r>
    </w:p>
    <w:p w14:paraId="6FCCA305" w14:textId="77777777" w:rsidR="00C20150" w:rsidRPr="006A07A3" w:rsidRDefault="00C20150" w:rsidP="00C20150">
      <w:pPr>
        <w:pStyle w:val="Akapitzlist"/>
        <w:tabs>
          <w:tab w:val="left" w:pos="567"/>
        </w:tabs>
        <w:autoSpaceDE w:val="0"/>
        <w:autoSpaceDN w:val="0"/>
        <w:adjustRightInd w:val="0"/>
        <w:spacing w:after="0" w:line="276" w:lineRule="auto"/>
        <w:ind w:left="567"/>
        <w:rPr>
          <w:rFonts w:ascii="Cambria" w:eastAsia="Cambria" w:hAnsi="Cambria" w:cs="Cambria"/>
          <w:b/>
          <w:color w:val="000000" w:themeColor="text1"/>
          <w:sz w:val="24"/>
          <w:szCs w:val="24"/>
        </w:rPr>
      </w:pPr>
      <w:r w:rsidRPr="000D1824">
        <w:rPr>
          <w:rFonts w:ascii="Cambria" w:eastAsia="Cambria" w:hAnsi="Cambria" w:cs="Cambria"/>
          <w:b/>
          <w:color w:val="000000" w:themeColor="text1"/>
          <w:sz w:val="24"/>
          <w:szCs w:val="24"/>
        </w:rPr>
        <w:t xml:space="preserve">wykonywanie prac fizycznych przy realizacji robót budowlanych, operatorzy sprzętu i prace fizyczne instalacyjno-montażowe objęte zakresem zamówienia, określonym w pkt. </w:t>
      </w:r>
      <w:r>
        <w:rPr>
          <w:rFonts w:ascii="Cambria" w:eastAsia="Cambria" w:hAnsi="Cambria" w:cs="Cambria"/>
          <w:b/>
          <w:color w:val="000000" w:themeColor="text1"/>
          <w:sz w:val="24"/>
          <w:szCs w:val="24"/>
        </w:rPr>
        <w:t>2.2</w:t>
      </w:r>
      <w:r w:rsidRPr="000D1824">
        <w:rPr>
          <w:rFonts w:ascii="Cambria" w:eastAsia="Cambria" w:hAnsi="Cambria" w:cs="Cambria"/>
          <w:b/>
          <w:color w:val="000000" w:themeColor="text1"/>
          <w:sz w:val="24"/>
          <w:szCs w:val="24"/>
        </w:rPr>
        <w:t xml:space="preserve"> SIWZ.</w:t>
      </w:r>
    </w:p>
    <w:p w14:paraId="1896E1D1" w14:textId="77777777" w:rsidR="00C20150" w:rsidRPr="006A07A3" w:rsidRDefault="00C20150" w:rsidP="00C20150">
      <w:pPr>
        <w:pStyle w:val="Akapitzlist"/>
        <w:tabs>
          <w:tab w:val="left" w:pos="567"/>
        </w:tabs>
        <w:autoSpaceDE w:val="0"/>
        <w:autoSpaceDN w:val="0"/>
        <w:adjustRightInd w:val="0"/>
        <w:spacing w:after="0" w:line="276" w:lineRule="auto"/>
        <w:ind w:left="567"/>
        <w:rPr>
          <w:rFonts w:ascii="Cambria" w:eastAsia="Calibri" w:hAnsi="Cambria" w:cs="ArialNarrow"/>
          <w:i/>
          <w:color w:val="000000" w:themeColor="text1"/>
          <w:sz w:val="24"/>
          <w:szCs w:val="24"/>
        </w:rPr>
      </w:pPr>
      <w:r w:rsidRPr="006A07A3">
        <w:rPr>
          <w:rFonts w:ascii="Cambria" w:hAnsi="Cambria"/>
          <w:color w:val="000000" w:themeColor="text1"/>
          <w:sz w:val="24"/>
          <w:szCs w:val="24"/>
        </w:rPr>
        <w:t>(</w:t>
      </w:r>
      <w:r w:rsidRPr="006A07A3">
        <w:rPr>
          <w:rFonts w:ascii="Cambria" w:eastAsia="Cambria" w:hAnsi="Cambria" w:cs="Cambria"/>
          <w:i/>
          <w:color w:val="000000" w:themeColor="text1"/>
          <w:sz w:val="24"/>
          <w:szCs w:val="24"/>
        </w:rPr>
        <w:t xml:space="preserve">obowiązek ten nie dotyczy sytuacji, gdy prace te będą wykonywane samodzielnie </w:t>
      </w:r>
      <w:r>
        <w:rPr>
          <w:rFonts w:ascii="Cambria" w:eastAsia="Cambria" w:hAnsi="Cambria" w:cs="Cambria"/>
          <w:i/>
          <w:color w:val="000000" w:themeColor="text1"/>
          <w:sz w:val="24"/>
          <w:szCs w:val="24"/>
        </w:rPr>
        <w:br/>
      </w:r>
      <w:r w:rsidRPr="006A07A3">
        <w:rPr>
          <w:rFonts w:ascii="Cambria" w:eastAsia="Cambria" w:hAnsi="Cambria" w:cs="Cambria"/>
          <w:i/>
          <w:color w:val="000000" w:themeColor="text1"/>
          <w:sz w:val="24"/>
          <w:szCs w:val="24"/>
        </w:rPr>
        <w:t>i osobiście przez osoby fizyczne prowadzące działalność gospodarczą w postaci tzw. samozatrudnienia, jako podwykonawcy).</w:t>
      </w:r>
    </w:p>
    <w:p w14:paraId="6F61D116" w14:textId="4FC48A5C" w:rsidR="00C20150" w:rsidRPr="009D11E0" w:rsidRDefault="00C20150" w:rsidP="00C20150">
      <w:pPr>
        <w:pStyle w:val="Akapitzlist"/>
        <w:tabs>
          <w:tab w:val="left" w:pos="567"/>
        </w:tabs>
        <w:autoSpaceDE w:val="0"/>
        <w:autoSpaceDN w:val="0"/>
        <w:adjustRightInd w:val="0"/>
        <w:spacing w:after="0" w:line="276" w:lineRule="auto"/>
        <w:ind w:left="567"/>
        <w:rPr>
          <w:rFonts w:ascii="Cambria" w:hAnsi="Cambria" w:cs="Helvetica"/>
          <w:bCs/>
          <w:color w:val="000000" w:themeColor="text1"/>
          <w:sz w:val="24"/>
          <w:szCs w:val="24"/>
        </w:rPr>
      </w:pPr>
      <w:r w:rsidRPr="006A07A3">
        <w:rPr>
          <w:rFonts w:ascii="Cambria" w:hAnsi="Cambria" w:cs="Helvetica"/>
          <w:bCs/>
          <w:color w:val="000000" w:themeColor="text1"/>
          <w:sz w:val="24"/>
          <w:szCs w:val="24"/>
        </w:rPr>
        <w:t xml:space="preserve">Szczegółowy sposób dokumentowania zatrudnienia ww. osób, uprawnienia   zamawiającego   w   zakresie   kontroli   spełniania   przez   </w:t>
      </w:r>
      <w:r>
        <w:rPr>
          <w:rFonts w:ascii="Cambria" w:hAnsi="Cambria" w:cs="Helvetica"/>
          <w:bCs/>
          <w:color w:val="000000" w:themeColor="text1"/>
          <w:sz w:val="24"/>
          <w:szCs w:val="24"/>
        </w:rPr>
        <w:t>W</w:t>
      </w:r>
      <w:r w:rsidRPr="006A07A3">
        <w:rPr>
          <w:rFonts w:ascii="Cambria" w:hAnsi="Cambria" w:cs="Helvetica"/>
          <w:bCs/>
          <w:color w:val="000000" w:themeColor="text1"/>
          <w:sz w:val="24"/>
          <w:szCs w:val="24"/>
        </w:rPr>
        <w:t>ykonawcę   wymagań, o   których mowa   w   art.   29   ust.   3a</w:t>
      </w:r>
      <w:r>
        <w:rPr>
          <w:rFonts w:ascii="Cambria" w:hAnsi="Cambria" w:cs="Helvetica"/>
          <w:bCs/>
          <w:color w:val="000000" w:themeColor="text1"/>
          <w:sz w:val="24"/>
          <w:szCs w:val="24"/>
        </w:rPr>
        <w:t xml:space="preserve"> ustawy Pzp</w:t>
      </w:r>
      <w:r w:rsidRPr="006A07A3">
        <w:rPr>
          <w:rFonts w:ascii="Cambria" w:hAnsi="Cambria" w:cs="Helvetica"/>
          <w:bCs/>
          <w:color w:val="000000" w:themeColor="text1"/>
          <w:sz w:val="24"/>
          <w:szCs w:val="24"/>
        </w:rPr>
        <w:t xml:space="preserve"> oraz   sankcji   z   tytułu   niespełnienia   tych   wymagań, rodzaju   czynności niezbędnych do realizacji zamówienia, których dotyczą wymagania zatrudnienia na p</w:t>
      </w:r>
      <w:r>
        <w:rPr>
          <w:rFonts w:ascii="Cambria" w:hAnsi="Cambria" w:cs="Helvetica"/>
          <w:bCs/>
          <w:color w:val="000000" w:themeColor="text1"/>
          <w:sz w:val="24"/>
          <w:szCs w:val="24"/>
        </w:rPr>
        <w:t>odstawie umowy o</w:t>
      </w:r>
      <w:r w:rsidR="00480768">
        <w:rPr>
          <w:rFonts w:ascii="Cambria" w:hAnsi="Cambria" w:cs="Helvetica"/>
          <w:bCs/>
          <w:color w:val="000000" w:themeColor="text1"/>
          <w:sz w:val="24"/>
          <w:szCs w:val="24"/>
        </w:rPr>
        <w:t> </w:t>
      </w:r>
      <w:r>
        <w:rPr>
          <w:rFonts w:ascii="Cambria" w:hAnsi="Cambria" w:cs="Helvetica"/>
          <w:bCs/>
          <w:color w:val="000000" w:themeColor="text1"/>
          <w:sz w:val="24"/>
          <w:szCs w:val="24"/>
        </w:rPr>
        <w:t>pracę przez   W</w:t>
      </w:r>
      <w:r w:rsidRPr="006A07A3">
        <w:rPr>
          <w:rFonts w:ascii="Cambria" w:hAnsi="Cambria" w:cs="Helvetica"/>
          <w:bCs/>
          <w:color w:val="000000" w:themeColor="text1"/>
          <w:sz w:val="24"/>
          <w:szCs w:val="24"/>
        </w:rPr>
        <w:t xml:space="preserve">ykonawcę   lub   podwykonawcę   osób   wykonujących   czynności   </w:t>
      </w:r>
      <w:r>
        <w:rPr>
          <w:rFonts w:ascii="Cambria" w:hAnsi="Cambria" w:cs="Helvetica"/>
          <w:bCs/>
          <w:color w:val="000000" w:themeColor="text1"/>
          <w:sz w:val="24"/>
          <w:szCs w:val="24"/>
        </w:rPr>
        <w:br/>
      </w:r>
      <w:r w:rsidRPr="006A07A3">
        <w:rPr>
          <w:rFonts w:ascii="Cambria" w:hAnsi="Cambria" w:cs="Helvetica"/>
          <w:bCs/>
          <w:color w:val="000000" w:themeColor="text1"/>
          <w:sz w:val="24"/>
          <w:szCs w:val="24"/>
        </w:rPr>
        <w:t xml:space="preserve">w   trakcie   realizacji zamówienia zawarte są § </w:t>
      </w:r>
      <w:r>
        <w:rPr>
          <w:rFonts w:ascii="Cambria" w:hAnsi="Cambria" w:cs="Helvetica"/>
          <w:bCs/>
          <w:color w:val="000000" w:themeColor="text1"/>
          <w:sz w:val="24"/>
          <w:szCs w:val="24"/>
        </w:rPr>
        <w:t>13</w:t>
      </w:r>
      <w:r w:rsidRPr="006A07A3">
        <w:rPr>
          <w:rFonts w:ascii="Cambria" w:hAnsi="Cambria" w:cs="Helvetica"/>
          <w:bCs/>
          <w:color w:val="000000" w:themeColor="text1"/>
          <w:sz w:val="24"/>
          <w:szCs w:val="24"/>
        </w:rPr>
        <w:t xml:space="preserve"> Projektu umowy stanowiącym (</w:t>
      </w:r>
      <w:r w:rsidRPr="006A07A3">
        <w:rPr>
          <w:rFonts w:ascii="Cambria" w:hAnsi="Cambria" w:cs="Helvetica"/>
          <w:b/>
          <w:bCs/>
          <w:color w:val="000000" w:themeColor="text1"/>
          <w:sz w:val="24"/>
          <w:szCs w:val="24"/>
        </w:rPr>
        <w:t>Załącznik Nr 2 do SIWZ)</w:t>
      </w:r>
      <w:r w:rsidRPr="006A07A3">
        <w:rPr>
          <w:rFonts w:ascii="Cambria" w:hAnsi="Cambria" w:cs="Helvetica"/>
          <w:bCs/>
          <w:color w:val="000000" w:themeColor="text1"/>
          <w:sz w:val="24"/>
          <w:szCs w:val="24"/>
        </w:rPr>
        <w:t>.</w:t>
      </w:r>
    </w:p>
    <w:p w14:paraId="1A8112A3" w14:textId="450054FA" w:rsidR="00031417" w:rsidRPr="00362A01" w:rsidRDefault="00C20150" w:rsidP="005249D8">
      <w:pPr>
        <w:pStyle w:val="Akapitzlist"/>
        <w:widowControl w:val="0"/>
        <w:numPr>
          <w:ilvl w:val="1"/>
          <w:numId w:val="5"/>
        </w:numPr>
        <w:autoSpaceDE w:val="0"/>
        <w:autoSpaceDN w:val="0"/>
        <w:adjustRightInd w:val="0"/>
        <w:spacing w:line="276" w:lineRule="auto"/>
        <w:ind w:left="567" w:hanging="567"/>
        <w:outlineLvl w:val="3"/>
        <w:rPr>
          <w:rFonts w:ascii="Cambria" w:hAnsi="Cambria" w:cs="Arial"/>
          <w:b/>
          <w:bCs/>
          <w:sz w:val="24"/>
          <w:szCs w:val="24"/>
        </w:rPr>
      </w:pPr>
      <w:r w:rsidRPr="00362A01">
        <w:rPr>
          <w:rFonts w:ascii="Cambria" w:hAnsi="Cambria" w:cs="Helvetica"/>
          <w:b/>
          <w:bCs/>
          <w:color w:val="000000" w:themeColor="text1"/>
          <w:sz w:val="24"/>
          <w:szCs w:val="24"/>
        </w:rPr>
        <w:t>Zamawiający informuje, iż zamówienie</w:t>
      </w:r>
      <w:r w:rsidR="005249D8" w:rsidRPr="00362A01">
        <w:rPr>
          <w:rFonts w:ascii="Cambria" w:hAnsi="Cambria" w:cs="Helvetica"/>
          <w:b/>
          <w:bCs/>
          <w:color w:val="000000" w:themeColor="text1"/>
          <w:sz w:val="24"/>
          <w:szCs w:val="24"/>
        </w:rPr>
        <w:t xml:space="preserve"> realizowane jest w ramach projektu </w:t>
      </w:r>
      <w:r w:rsidRPr="00362A01">
        <w:rPr>
          <w:rFonts w:ascii="Cambria" w:hAnsi="Cambria" w:cs="Helvetica"/>
          <w:b/>
          <w:bCs/>
          <w:color w:val="000000" w:themeColor="text1"/>
          <w:sz w:val="24"/>
          <w:szCs w:val="24"/>
        </w:rPr>
        <w:t xml:space="preserve"> </w:t>
      </w:r>
      <w:r w:rsidR="005249D8" w:rsidRPr="00362A01">
        <w:rPr>
          <w:rFonts w:ascii="Cambria" w:hAnsi="Cambria" w:cs="Helvetica"/>
          <w:b/>
          <w:bCs/>
          <w:i/>
          <w:color w:val="000000" w:themeColor="text1"/>
          <w:sz w:val="24"/>
          <w:szCs w:val="24"/>
        </w:rPr>
        <w:t>„</w:t>
      </w:r>
      <w:r w:rsidR="00362A01" w:rsidRPr="00362A01">
        <w:rPr>
          <w:rFonts w:ascii="Cambria" w:hAnsi="Cambria" w:cs="Helvetica"/>
          <w:b/>
          <w:bCs/>
          <w:i/>
          <w:color w:val="000000" w:themeColor="text1"/>
          <w:sz w:val="24"/>
          <w:szCs w:val="24"/>
        </w:rPr>
        <w:t xml:space="preserve">Głęboka termomodernizacja i modernizacja energetyczna budynku Zespołu Szkół w </w:t>
      </w:r>
      <w:proofErr w:type="spellStart"/>
      <w:r w:rsidR="00362A01" w:rsidRPr="00362A01">
        <w:rPr>
          <w:rFonts w:ascii="Cambria" w:hAnsi="Cambria" w:cs="Helvetica"/>
          <w:b/>
          <w:bCs/>
          <w:i/>
          <w:color w:val="000000" w:themeColor="text1"/>
          <w:sz w:val="24"/>
          <w:szCs w:val="24"/>
        </w:rPr>
        <w:t>Czerśli</w:t>
      </w:r>
      <w:proofErr w:type="spellEnd"/>
      <w:r w:rsidR="005249D8" w:rsidRPr="00362A01">
        <w:rPr>
          <w:rFonts w:ascii="Cambria" w:hAnsi="Cambria" w:cs="Helvetica"/>
          <w:b/>
          <w:bCs/>
          <w:i/>
          <w:color w:val="000000" w:themeColor="text1"/>
          <w:sz w:val="24"/>
          <w:szCs w:val="24"/>
        </w:rPr>
        <w:t>”</w:t>
      </w:r>
      <w:r w:rsidR="005249D8" w:rsidRPr="00362A01">
        <w:rPr>
          <w:rFonts w:ascii="Cambria" w:hAnsi="Cambria" w:cs="Helvetica"/>
          <w:b/>
          <w:bCs/>
          <w:color w:val="000000" w:themeColor="text1"/>
          <w:sz w:val="24"/>
          <w:szCs w:val="24"/>
        </w:rPr>
        <w:t xml:space="preserve"> </w:t>
      </w:r>
      <w:r w:rsidRPr="00362A01">
        <w:rPr>
          <w:rFonts w:ascii="Cambria" w:hAnsi="Cambria" w:cs="Helvetica"/>
          <w:b/>
          <w:bCs/>
          <w:color w:val="000000" w:themeColor="text1"/>
          <w:sz w:val="24"/>
          <w:szCs w:val="24"/>
        </w:rPr>
        <w:t xml:space="preserve">jest </w:t>
      </w:r>
      <w:r w:rsidRPr="00362A01">
        <w:rPr>
          <w:rFonts w:ascii="Cambria" w:hAnsi="Cambria" w:cs="Arial"/>
          <w:b/>
          <w:bCs/>
          <w:sz w:val="24"/>
          <w:szCs w:val="24"/>
        </w:rPr>
        <w:t xml:space="preserve">współfinansowane ze środków Europejskiego Funduszu Rozwoju Regionalnego w ramach </w:t>
      </w:r>
      <w:r w:rsidR="005249D8" w:rsidRPr="00362A01">
        <w:rPr>
          <w:rFonts w:ascii="Cambria" w:hAnsi="Cambria" w:cs="Arial"/>
          <w:b/>
          <w:bCs/>
          <w:sz w:val="24"/>
          <w:szCs w:val="24"/>
        </w:rPr>
        <w:t xml:space="preserve">Osi priorytetowej 5 Efektywność energetyczna i gospodarka niskoemisyjna, Działania 5.2 Efektywność energetyczna sektora publicznego Regionalnego Programu Operacyjnego Województwa Lubelskiego na lata 2014-2020, konkurs nr RPLU.05.02.00-IZ.00-06-001/17. Numer projektu: </w:t>
      </w:r>
      <w:r w:rsidR="00362A01" w:rsidRPr="00362A01">
        <w:rPr>
          <w:rFonts w:ascii="Cambria" w:hAnsi="Cambria" w:cs="Arial"/>
          <w:b/>
          <w:bCs/>
          <w:sz w:val="24"/>
          <w:szCs w:val="24"/>
        </w:rPr>
        <w:t>RPLU.05.02.00-06-0146/16</w:t>
      </w:r>
      <w:r w:rsidR="005249D8" w:rsidRPr="00362A01">
        <w:rPr>
          <w:rFonts w:ascii="Cambria" w:hAnsi="Cambria" w:cs="Arial"/>
          <w:b/>
          <w:bCs/>
          <w:sz w:val="24"/>
          <w:szCs w:val="24"/>
        </w:rPr>
        <w:t>.</w:t>
      </w:r>
    </w:p>
    <w:p w14:paraId="71DE4D76" w14:textId="77777777" w:rsidR="00C20150" w:rsidRDefault="00C20150" w:rsidP="00C20150">
      <w:pPr>
        <w:pStyle w:val="Akapitzlist"/>
        <w:widowControl w:val="0"/>
        <w:numPr>
          <w:ilvl w:val="1"/>
          <w:numId w:val="5"/>
        </w:numPr>
        <w:autoSpaceDE w:val="0"/>
        <w:autoSpaceDN w:val="0"/>
        <w:adjustRightInd w:val="0"/>
        <w:spacing w:before="0" w:after="0" w:line="276" w:lineRule="auto"/>
        <w:ind w:left="567" w:hanging="567"/>
        <w:outlineLvl w:val="3"/>
        <w:rPr>
          <w:rFonts w:ascii="Cambria" w:hAnsi="Cambria" w:cs="Arial"/>
          <w:b/>
          <w:bCs/>
          <w:sz w:val="24"/>
          <w:szCs w:val="24"/>
        </w:rPr>
      </w:pPr>
      <w:r w:rsidRPr="00665B11">
        <w:rPr>
          <w:rFonts w:ascii="Cambria" w:hAnsi="Cambria" w:cs="Arial"/>
          <w:b/>
          <w:bCs/>
          <w:sz w:val="24"/>
          <w:szCs w:val="24"/>
        </w:rPr>
        <w:t>Nazwa/y i kod/y Wspólnego Słownika Zamówień: (CPV):</w:t>
      </w:r>
    </w:p>
    <w:p w14:paraId="3E4C6449" w14:textId="65F407D1" w:rsidR="00A84F0B" w:rsidRPr="009C7987" w:rsidRDefault="00A84F0B" w:rsidP="00CC33C5">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45000000-7 Roboty  budowlane,</w:t>
      </w:r>
    </w:p>
    <w:p w14:paraId="32B862DF" w14:textId="1E9DD235" w:rsidR="00CC33C5" w:rsidRPr="009C7987" w:rsidRDefault="00CC33C5" w:rsidP="00CC33C5">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45111300-1 Roboty rozbiórkowe,</w:t>
      </w:r>
    </w:p>
    <w:p w14:paraId="66B5D28F" w14:textId="2795F3FA" w:rsidR="00CC33C5" w:rsidRPr="009C7987" w:rsidRDefault="00CC33C5" w:rsidP="00CC33C5">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45450000-6 Roboty budowlane wykończeniowe, pozostałe,</w:t>
      </w:r>
    </w:p>
    <w:p w14:paraId="685BB813" w14:textId="3EBD848E" w:rsidR="00CC33C5" w:rsidRPr="009C7987" w:rsidRDefault="00CC33C5" w:rsidP="00CC33C5">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45261410-1 Izolowanie dachu,</w:t>
      </w:r>
    </w:p>
    <w:p w14:paraId="21B1A1F9" w14:textId="0793010C" w:rsidR="00CC33C5" w:rsidRPr="009C7987" w:rsidRDefault="00CC33C5" w:rsidP="00CC33C5">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45321000-3 Izolacja cieplna,</w:t>
      </w:r>
    </w:p>
    <w:p w14:paraId="369F849B" w14:textId="2D9BEB73" w:rsidR="00CC33C5" w:rsidRPr="009C7987" w:rsidRDefault="00CC33C5" w:rsidP="00CC33C5">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45261000-4 Wykonywanie pokryć i konstrukcji dachowych oraz podobne roboty,</w:t>
      </w:r>
    </w:p>
    <w:p w14:paraId="0FD4D45F" w14:textId="7C51B833" w:rsidR="00A84F0B" w:rsidRPr="009C7987" w:rsidRDefault="00A84F0B" w:rsidP="00A84F0B">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lastRenderedPageBreak/>
        <w:t>45261320-3 Kładzenie rynien,</w:t>
      </w:r>
    </w:p>
    <w:p w14:paraId="5EE36BAD" w14:textId="24D7FE6E" w:rsidR="00CC33C5" w:rsidRPr="009C7987" w:rsidRDefault="00D67CD8" w:rsidP="00362A01">
      <w:pPr>
        <w:pStyle w:val="Akapitzlist"/>
        <w:widowControl w:val="0"/>
        <w:autoSpaceDE w:val="0"/>
        <w:autoSpaceDN w:val="0"/>
        <w:adjustRightInd w:val="0"/>
        <w:spacing w:before="0" w:after="0" w:line="276" w:lineRule="auto"/>
        <w:ind w:left="567"/>
        <w:outlineLvl w:val="3"/>
        <w:rPr>
          <w:rFonts w:ascii="Cambria" w:hAnsi="Cambria" w:cs="Arial"/>
          <w:bCs/>
          <w:sz w:val="24"/>
          <w:szCs w:val="24"/>
        </w:rPr>
      </w:pPr>
      <w:r w:rsidRPr="009C7987">
        <w:rPr>
          <w:rFonts w:ascii="Cambria" w:hAnsi="Cambria" w:cs="Arial"/>
          <w:bCs/>
          <w:sz w:val="24"/>
          <w:szCs w:val="24"/>
        </w:rPr>
        <w:t>45331100-7 Instalowanie centralnego ogrzewania,</w:t>
      </w:r>
    </w:p>
    <w:p w14:paraId="288B9794" w14:textId="2E049A2E" w:rsidR="00CC33C5" w:rsidRPr="009C7987" w:rsidRDefault="00CC33C5" w:rsidP="00362A01">
      <w:pPr>
        <w:pStyle w:val="Akapitzlist"/>
        <w:widowControl w:val="0"/>
        <w:autoSpaceDE w:val="0"/>
        <w:autoSpaceDN w:val="0"/>
        <w:adjustRightInd w:val="0"/>
        <w:spacing w:before="0" w:after="0" w:line="276" w:lineRule="auto"/>
        <w:ind w:left="567"/>
        <w:outlineLvl w:val="3"/>
        <w:rPr>
          <w:rFonts w:ascii="Cambria" w:hAnsi="Cambria" w:cs="Arial"/>
          <w:bCs/>
          <w:sz w:val="24"/>
          <w:szCs w:val="24"/>
        </w:rPr>
      </w:pPr>
      <w:r w:rsidRPr="009C7987">
        <w:rPr>
          <w:rFonts w:ascii="Cambria" w:hAnsi="Cambria" w:cs="Arial"/>
          <w:bCs/>
          <w:sz w:val="24"/>
          <w:szCs w:val="24"/>
        </w:rPr>
        <w:t>45331110-0 Instalacja kotłowni,</w:t>
      </w:r>
    </w:p>
    <w:p w14:paraId="1820DA4B" w14:textId="1F148583" w:rsidR="009C7987" w:rsidRPr="009C7987" w:rsidRDefault="009C7987" w:rsidP="009C7987">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45311100-1 Roboty w zakresie okablowania elektrycznego,</w:t>
      </w:r>
    </w:p>
    <w:p w14:paraId="3F633022" w14:textId="7152ADDB" w:rsidR="009C7987" w:rsidRPr="009C7987" w:rsidRDefault="009C7987" w:rsidP="009C7987">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45310000-3 Roboty instalacyjne elektryczne,</w:t>
      </w:r>
    </w:p>
    <w:p w14:paraId="5B3A6DBA" w14:textId="0BE49E67" w:rsidR="009C7987" w:rsidRPr="009C7987" w:rsidRDefault="009C7987" w:rsidP="009C7987">
      <w:pPr>
        <w:pStyle w:val="Akapitzlist"/>
        <w:widowControl w:val="0"/>
        <w:autoSpaceDE w:val="0"/>
        <w:autoSpaceDN w:val="0"/>
        <w:adjustRightInd w:val="0"/>
        <w:spacing w:line="276" w:lineRule="auto"/>
        <w:ind w:left="567"/>
        <w:outlineLvl w:val="3"/>
        <w:rPr>
          <w:rFonts w:ascii="Cambria" w:hAnsi="Cambria" w:cs="Arial"/>
          <w:bCs/>
          <w:sz w:val="24"/>
          <w:szCs w:val="24"/>
        </w:rPr>
      </w:pPr>
      <w:r w:rsidRPr="009C7987">
        <w:rPr>
          <w:rFonts w:ascii="Cambria" w:hAnsi="Cambria" w:cs="Arial"/>
          <w:bCs/>
          <w:sz w:val="24"/>
          <w:szCs w:val="24"/>
        </w:rPr>
        <w:t>45311200-2 Roboty w zakresie instalacji elektrycznych,</w:t>
      </w:r>
    </w:p>
    <w:p w14:paraId="31F5CF6A" w14:textId="5C9D8200" w:rsidR="009C7987" w:rsidRPr="00A84F0B" w:rsidRDefault="009C7987" w:rsidP="009C7987">
      <w:pPr>
        <w:pStyle w:val="Akapitzlist"/>
        <w:widowControl w:val="0"/>
        <w:autoSpaceDE w:val="0"/>
        <w:autoSpaceDN w:val="0"/>
        <w:adjustRightInd w:val="0"/>
        <w:spacing w:before="0" w:after="0" w:line="276" w:lineRule="auto"/>
        <w:ind w:left="567"/>
        <w:outlineLvl w:val="3"/>
        <w:rPr>
          <w:rFonts w:ascii="Cambria" w:hAnsi="Cambria" w:cs="Arial"/>
          <w:bCs/>
          <w:sz w:val="24"/>
          <w:szCs w:val="24"/>
        </w:rPr>
      </w:pPr>
      <w:r w:rsidRPr="009C7987">
        <w:rPr>
          <w:rFonts w:ascii="Cambria" w:hAnsi="Cambria" w:cs="Arial"/>
          <w:bCs/>
          <w:sz w:val="24"/>
          <w:szCs w:val="24"/>
        </w:rPr>
        <w:t>45311000-0 Roboty w zakresie okablowania oraz instalacji elektrycznych.</w:t>
      </w:r>
    </w:p>
    <w:p w14:paraId="21304F27" w14:textId="77777777" w:rsidR="00C20150" w:rsidRPr="009D11E0" w:rsidRDefault="00C20150" w:rsidP="00362A01">
      <w:pPr>
        <w:widowControl w:val="0"/>
        <w:numPr>
          <w:ilvl w:val="1"/>
          <w:numId w:val="5"/>
        </w:numPr>
        <w:spacing w:line="276" w:lineRule="auto"/>
        <w:ind w:left="567" w:hanging="567"/>
        <w:jc w:val="both"/>
        <w:outlineLvl w:val="3"/>
        <w:rPr>
          <w:rFonts w:ascii="Cambria" w:hAnsi="Cambria" w:cs="Arial"/>
          <w:bCs/>
          <w:color w:val="000000" w:themeColor="text1"/>
        </w:rPr>
      </w:pPr>
      <w:r w:rsidRPr="009D11E0">
        <w:rPr>
          <w:rFonts w:ascii="Cambria" w:hAnsi="Cambria" w:cs="Arial"/>
          <w:bCs/>
          <w:color w:val="000000" w:themeColor="text1"/>
        </w:rPr>
        <w:t xml:space="preserve">Zamawiający </w:t>
      </w:r>
      <w:r w:rsidRPr="009D11E0">
        <w:rPr>
          <w:rFonts w:ascii="Cambria" w:hAnsi="Cambria" w:cs="Arial"/>
          <w:b/>
          <w:bCs/>
          <w:color w:val="000000" w:themeColor="text1"/>
          <w:u w:val="single"/>
        </w:rPr>
        <w:t>nie zastrzega</w:t>
      </w:r>
      <w:r w:rsidRPr="009D11E0">
        <w:rPr>
          <w:rFonts w:ascii="Cambria" w:hAnsi="Cambria" w:cs="Arial"/>
          <w:bCs/>
          <w:color w:val="000000" w:themeColor="text1"/>
        </w:rPr>
        <w:t xml:space="preserve"> obowiązku osobistego wykonania przez </w:t>
      </w:r>
      <w:r>
        <w:rPr>
          <w:rFonts w:ascii="Cambria" w:hAnsi="Cambria" w:cs="Arial"/>
          <w:bCs/>
          <w:color w:val="000000" w:themeColor="text1"/>
        </w:rPr>
        <w:t>W</w:t>
      </w:r>
      <w:r w:rsidRPr="009D11E0">
        <w:rPr>
          <w:rFonts w:ascii="Cambria" w:hAnsi="Cambria" w:cs="Arial"/>
          <w:bCs/>
          <w:color w:val="000000" w:themeColor="text1"/>
        </w:rPr>
        <w:t>ykonawcę kluczowych części zamówienia w zakresie przedmiotu zamówienia.</w:t>
      </w:r>
    </w:p>
    <w:p w14:paraId="55594AEE" w14:textId="77777777" w:rsidR="00C20150" w:rsidRDefault="00C20150" w:rsidP="00362A01">
      <w:pPr>
        <w:widowControl w:val="0"/>
        <w:numPr>
          <w:ilvl w:val="1"/>
          <w:numId w:val="5"/>
        </w:numPr>
        <w:spacing w:line="276" w:lineRule="auto"/>
        <w:ind w:left="567" w:hanging="567"/>
        <w:jc w:val="both"/>
        <w:outlineLvl w:val="3"/>
        <w:rPr>
          <w:rFonts w:ascii="Cambria" w:hAnsi="Cambria" w:cs="Arial"/>
          <w:bCs/>
          <w:color w:val="000000" w:themeColor="text1"/>
        </w:rPr>
      </w:pPr>
      <w:r w:rsidRPr="009D11E0">
        <w:rPr>
          <w:rFonts w:ascii="Cambria" w:hAnsi="Cambria" w:cs="Arial"/>
          <w:bCs/>
          <w:color w:val="000000" w:themeColor="text1"/>
        </w:rPr>
        <w:t xml:space="preserve">Zamawiający </w:t>
      </w:r>
      <w:r w:rsidRPr="009D11E0">
        <w:rPr>
          <w:rFonts w:ascii="Cambria" w:hAnsi="Cambria" w:cs="Arial"/>
          <w:b/>
          <w:bCs/>
          <w:color w:val="000000" w:themeColor="text1"/>
          <w:u w:val="single"/>
        </w:rPr>
        <w:t>nie przewiduje</w:t>
      </w:r>
      <w:r w:rsidRPr="009D11E0">
        <w:rPr>
          <w:rFonts w:ascii="Cambria" w:hAnsi="Cambria" w:cs="Arial"/>
          <w:bCs/>
          <w:color w:val="000000" w:themeColor="text1"/>
        </w:rPr>
        <w:t xml:space="preserve"> udzielenie zamówień, o których mowa w art. 67 ust. 1 pkt. 6 i 7 ustawy</w:t>
      </w:r>
      <w:r>
        <w:rPr>
          <w:rFonts w:ascii="Cambria" w:hAnsi="Cambria" w:cs="Arial"/>
          <w:bCs/>
          <w:color w:val="000000" w:themeColor="text1"/>
        </w:rPr>
        <w:t xml:space="preserve"> Pzp</w:t>
      </w:r>
      <w:r w:rsidRPr="009D11E0">
        <w:rPr>
          <w:rFonts w:ascii="Cambria" w:hAnsi="Cambria" w:cs="Arial"/>
          <w:bCs/>
          <w:color w:val="000000" w:themeColor="text1"/>
        </w:rPr>
        <w:t>.</w:t>
      </w:r>
    </w:p>
    <w:tbl>
      <w:tblPr>
        <w:tblW w:w="0" w:type="auto"/>
        <w:jc w:val="center"/>
        <w:tblBorders>
          <w:bottom w:val="single" w:sz="4" w:space="0" w:color="auto"/>
        </w:tblBorders>
        <w:tblLook w:val="04A0" w:firstRow="1" w:lastRow="0" w:firstColumn="1" w:lastColumn="0" w:noHBand="0" w:noVBand="1"/>
      </w:tblPr>
      <w:tblGrid>
        <w:gridCol w:w="9068"/>
      </w:tblGrid>
      <w:tr w:rsidR="0034047D" w:rsidRPr="00EB1AA9" w14:paraId="7CB38B60" w14:textId="77777777" w:rsidTr="00722041">
        <w:trPr>
          <w:jc w:val="center"/>
        </w:trPr>
        <w:tc>
          <w:tcPr>
            <w:tcW w:w="9068" w:type="dxa"/>
            <w:shd w:val="clear" w:color="auto" w:fill="auto"/>
          </w:tcPr>
          <w:p w14:paraId="673BBE0A" w14:textId="77777777" w:rsidR="0034047D" w:rsidRPr="00066C26" w:rsidRDefault="0034047D" w:rsidP="00B32AFD">
            <w:pPr>
              <w:suppressAutoHyphens/>
              <w:spacing w:line="276" w:lineRule="auto"/>
              <w:contextualSpacing/>
              <w:jc w:val="center"/>
              <w:textAlignment w:val="baseline"/>
              <w:rPr>
                <w:rFonts w:ascii="Cambria" w:hAnsi="Cambria"/>
                <w:color w:val="000000"/>
                <w:sz w:val="26"/>
                <w:szCs w:val="26"/>
              </w:rPr>
            </w:pPr>
            <w:r w:rsidRPr="00EB1AA9">
              <w:rPr>
                <w:rFonts w:ascii="Cambria" w:hAnsi="Cambria"/>
                <w:b/>
              </w:rPr>
              <w:br w:type="page"/>
            </w:r>
            <w:r w:rsidRPr="00066C26">
              <w:rPr>
                <w:rFonts w:ascii="Cambria" w:hAnsi="Cambria"/>
                <w:color w:val="000000"/>
                <w:sz w:val="26"/>
                <w:szCs w:val="26"/>
              </w:rPr>
              <w:t>Rozdział 3</w:t>
            </w:r>
          </w:p>
          <w:p w14:paraId="79F665FD" w14:textId="77777777" w:rsidR="0034047D" w:rsidRPr="00EB1AA9" w:rsidRDefault="008F0029" w:rsidP="00B32AFD">
            <w:pPr>
              <w:suppressAutoHyphens/>
              <w:spacing w:line="276" w:lineRule="auto"/>
              <w:contextualSpacing/>
              <w:jc w:val="center"/>
              <w:textAlignment w:val="baseline"/>
              <w:rPr>
                <w:rFonts w:ascii="Cambria" w:hAnsi="Cambria"/>
                <w:color w:val="000000"/>
              </w:rPr>
            </w:pPr>
            <w:r w:rsidRPr="008F0029">
              <w:rPr>
                <w:rFonts w:ascii="Cambria" w:hAnsi="Cambria"/>
                <w:b/>
                <w:color w:val="000000"/>
                <w:sz w:val="26"/>
                <w:szCs w:val="26"/>
              </w:rPr>
              <w:t>TERMIN WYKONANIA ZAMÓWIENIA</w:t>
            </w:r>
          </w:p>
        </w:tc>
      </w:tr>
    </w:tbl>
    <w:p w14:paraId="0EF6D472" w14:textId="77777777" w:rsidR="0034047D" w:rsidRDefault="0034047D" w:rsidP="00B32AFD">
      <w:pPr>
        <w:widowControl w:val="0"/>
        <w:spacing w:line="276" w:lineRule="auto"/>
        <w:ind w:left="709"/>
        <w:jc w:val="both"/>
        <w:outlineLvl w:val="3"/>
        <w:rPr>
          <w:rFonts w:ascii="Cambria" w:hAnsi="Cambria" w:cs="Arial"/>
          <w:bCs/>
        </w:rPr>
      </w:pPr>
    </w:p>
    <w:p w14:paraId="018E3A9D" w14:textId="1221C075" w:rsidR="00D67CD8" w:rsidRPr="007D7176" w:rsidRDefault="00D67CD8" w:rsidP="00D67CD8">
      <w:pPr>
        <w:pStyle w:val="Akapitzlist"/>
        <w:widowControl w:val="0"/>
        <w:numPr>
          <w:ilvl w:val="1"/>
          <w:numId w:val="57"/>
        </w:numPr>
        <w:spacing w:line="276" w:lineRule="auto"/>
        <w:ind w:left="567" w:hanging="567"/>
        <w:outlineLvl w:val="3"/>
        <w:rPr>
          <w:rFonts w:ascii="Cambria" w:hAnsi="Cambria" w:cs="Arial"/>
          <w:bCs/>
          <w:color w:val="000000" w:themeColor="text1"/>
          <w:sz w:val="24"/>
          <w:szCs w:val="24"/>
        </w:rPr>
      </w:pPr>
      <w:r w:rsidRPr="007D7176">
        <w:rPr>
          <w:rFonts w:ascii="Cambria" w:hAnsi="Cambria" w:cs="Arial"/>
          <w:bCs/>
          <w:sz w:val="24"/>
          <w:szCs w:val="24"/>
        </w:rPr>
        <w:t xml:space="preserve">Wykonawca zobowiązany jest wykonać zamówienie w terminie </w:t>
      </w:r>
      <w:r w:rsidRPr="007D7176">
        <w:rPr>
          <w:rFonts w:ascii="Cambria" w:hAnsi="Cambria" w:cs="Arial"/>
          <w:b/>
          <w:bCs/>
          <w:sz w:val="24"/>
          <w:szCs w:val="24"/>
        </w:rPr>
        <w:t xml:space="preserve">do dnia </w:t>
      </w:r>
      <w:r>
        <w:rPr>
          <w:rFonts w:ascii="Cambria" w:hAnsi="Cambria" w:cs="Arial"/>
          <w:b/>
          <w:bCs/>
          <w:sz w:val="24"/>
          <w:szCs w:val="24"/>
        </w:rPr>
        <w:t xml:space="preserve">                </w:t>
      </w:r>
      <w:r w:rsidRPr="00C87C30">
        <w:rPr>
          <w:rFonts w:ascii="Cambria" w:hAnsi="Cambria" w:cs="Arial"/>
          <w:b/>
          <w:bCs/>
          <w:sz w:val="24"/>
          <w:szCs w:val="24"/>
        </w:rPr>
        <w:t>3</w:t>
      </w:r>
      <w:r w:rsidR="0087333A">
        <w:rPr>
          <w:rFonts w:ascii="Cambria" w:hAnsi="Cambria" w:cs="Arial"/>
          <w:b/>
          <w:bCs/>
          <w:sz w:val="24"/>
          <w:szCs w:val="24"/>
        </w:rPr>
        <w:t>1</w:t>
      </w:r>
      <w:r w:rsidRPr="00C87C30">
        <w:rPr>
          <w:rFonts w:ascii="Cambria" w:hAnsi="Cambria" w:cs="Arial"/>
          <w:b/>
          <w:bCs/>
          <w:sz w:val="24"/>
          <w:szCs w:val="24"/>
        </w:rPr>
        <w:t>.0</w:t>
      </w:r>
      <w:r w:rsidR="0087333A">
        <w:rPr>
          <w:rFonts w:ascii="Cambria" w:hAnsi="Cambria" w:cs="Arial"/>
          <w:b/>
          <w:bCs/>
          <w:sz w:val="24"/>
          <w:szCs w:val="24"/>
        </w:rPr>
        <w:t>8</w:t>
      </w:r>
      <w:r w:rsidR="002E5BC5" w:rsidRPr="00C87C30">
        <w:rPr>
          <w:rFonts w:ascii="Cambria" w:hAnsi="Cambria" w:cs="Arial"/>
          <w:b/>
          <w:bCs/>
          <w:sz w:val="24"/>
          <w:szCs w:val="24"/>
        </w:rPr>
        <w:t>.20</w:t>
      </w:r>
      <w:r w:rsidR="00362A01">
        <w:rPr>
          <w:rFonts w:ascii="Cambria" w:hAnsi="Cambria" w:cs="Arial"/>
          <w:b/>
          <w:bCs/>
          <w:sz w:val="24"/>
          <w:szCs w:val="24"/>
        </w:rPr>
        <w:t>19</w:t>
      </w:r>
      <w:r w:rsidR="00C87C30">
        <w:rPr>
          <w:rFonts w:ascii="Cambria" w:hAnsi="Cambria" w:cs="Arial"/>
          <w:b/>
          <w:bCs/>
          <w:sz w:val="24"/>
          <w:szCs w:val="24"/>
        </w:rPr>
        <w:t xml:space="preserve"> </w:t>
      </w:r>
      <w:r w:rsidRPr="00C87C30">
        <w:rPr>
          <w:rFonts w:ascii="Cambria" w:hAnsi="Cambria" w:cs="Arial"/>
          <w:b/>
          <w:bCs/>
          <w:sz w:val="24"/>
          <w:szCs w:val="24"/>
        </w:rPr>
        <w:t>r.</w:t>
      </w:r>
      <w:r w:rsidRPr="007D7176">
        <w:rPr>
          <w:rFonts w:ascii="Cambria" w:hAnsi="Cambria" w:cs="Arial"/>
          <w:b/>
          <w:bCs/>
          <w:sz w:val="24"/>
          <w:szCs w:val="24"/>
        </w:rPr>
        <w:t xml:space="preserve"> </w:t>
      </w:r>
      <w:r w:rsidRPr="00D21AE2">
        <w:rPr>
          <w:rFonts w:ascii="Cambria" w:hAnsi="Cambria" w:cs="Arial"/>
          <w:color w:val="000000" w:themeColor="text1"/>
          <w:sz w:val="24"/>
          <w:szCs w:val="24"/>
          <w:u w:val="single"/>
        </w:rPr>
        <w:t xml:space="preserve">z zastrzeżeniem, iż realizacja robót zostanie określona </w:t>
      </w:r>
      <w:r w:rsidRPr="00D21AE2">
        <w:rPr>
          <w:rFonts w:ascii="Cambria" w:hAnsi="Cambria" w:cs="Arial"/>
          <w:color w:val="000000" w:themeColor="text1"/>
          <w:sz w:val="24"/>
          <w:szCs w:val="24"/>
          <w:u w:val="single"/>
        </w:rPr>
        <w:br/>
        <w:t>w szczegółowym harmonogramie rzeczowo – finansowym</w:t>
      </w:r>
      <w:r w:rsidRPr="00031417">
        <w:rPr>
          <w:rFonts w:ascii="Cambria" w:eastAsia="Cambria" w:hAnsi="Cambria" w:cs="Cambria"/>
          <w:sz w:val="24"/>
          <w:szCs w:val="24"/>
        </w:rPr>
        <w:t xml:space="preserve">, </w:t>
      </w:r>
      <w:r w:rsidRPr="00D21AE2">
        <w:rPr>
          <w:rFonts w:ascii="Cambria" w:hAnsi="Cambria" w:cs="Arial"/>
          <w:color w:val="000000" w:themeColor="text1"/>
          <w:sz w:val="24"/>
          <w:szCs w:val="24"/>
          <w:u w:val="single"/>
        </w:rPr>
        <w:t xml:space="preserve">złożonym przez Wykonawcę </w:t>
      </w:r>
      <w:r w:rsidR="00602D5D" w:rsidRPr="00602D5D">
        <w:rPr>
          <w:rFonts w:ascii="Cambria" w:hAnsi="Cambria" w:cs="Arial"/>
          <w:color w:val="000000" w:themeColor="text1"/>
          <w:sz w:val="24"/>
          <w:szCs w:val="24"/>
          <w:u w:val="single"/>
        </w:rPr>
        <w:t>w terminie 7 dni roboczych od dnia podpisania umowy</w:t>
      </w:r>
      <w:r w:rsidR="00602D5D">
        <w:rPr>
          <w:rFonts w:ascii="Cambria" w:hAnsi="Cambria" w:cs="Arial"/>
          <w:color w:val="000000" w:themeColor="text1"/>
          <w:sz w:val="24"/>
          <w:szCs w:val="24"/>
          <w:u w:val="single"/>
        </w:rPr>
        <w:t>.</w:t>
      </w:r>
    </w:p>
    <w:p w14:paraId="5C729041" w14:textId="77777777" w:rsidR="00602D5D" w:rsidRPr="00602D5D" w:rsidRDefault="00602D5D" w:rsidP="00602D5D">
      <w:pPr>
        <w:pStyle w:val="Akapitzlist"/>
        <w:numPr>
          <w:ilvl w:val="1"/>
          <w:numId w:val="57"/>
        </w:numPr>
        <w:autoSpaceDE w:val="0"/>
        <w:autoSpaceDN w:val="0"/>
        <w:adjustRightInd w:val="0"/>
        <w:spacing w:line="276" w:lineRule="auto"/>
        <w:ind w:left="567" w:hanging="567"/>
        <w:rPr>
          <w:rFonts w:ascii="Cambria" w:hAnsi="Cambria" w:cs="Arial"/>
          <w:b/>
          <w:color w:val="000000" w:themeColor="text1"/>
          <w:sz w:val="24"/>
          <w:szCs w:val="24"/>
        </w:rPr>
      </w:pPr>
      <w:r w:rsidRPr="00602D5D">
        <w:rPr>
          <w:rFonts w:ascii="Cambria" w:hAnsi="Cambria" w:cs="Arial"/>
          <w:color w:val="000000" w:themeColor="text1"/>
          <w:sz w:val="24"/>
          <w:szCs w:val="24"/>
        </w:rPr>
        <w:t>Harmonogram powinien obejmować wskazanie zakresu rzeczowego i finansowego planowanych do wykonania robót.</w:t>
      </w:r>
      <w:r>
        <w:rPr>
          <w:rFonts w:ascii="Cambria" w:hAnsi="Cambria" w:cs="Arial"/>
          <w:color w:val="000000" w:themeColor="text1"/>
          <w:sz w:val="24"/>
          <w:szCs w:val="24"/>
        </w:rPr>
        <w:t xml:space="preserve"> </w:t>
      </w:r>
    </w:p>
    <w:p w14:paraId="70A72706" w14:textId="77777777" w:rsidR="00602D5D" w:rsidRDefault="00602D5D" w:rsidP="00602D5D">
      <w:pPr>
        <w:pStyle w:val="Akapitzlist"/>
        <w:numPr>
          <w:ilvl w:val="1"/>
          <w:numId w:val="57"/>
        </w:numPr>
        <w:autoSpaceDE w:val="0"/>
        <w:autoSpaceDN w:val="0"/>
        <w:adjustRightInd w:val="0"/>
        <w:spacing w:line="276" w:lineRule="auto"/>
        <w:ind w:left="567" w:hanging="567"/>
        <w:rPr>
          <w:rFonts w:ascii="Cambria" w:hAnsi="Cambria" w:cs="Arial"/>
          <w:b/>
          <w:color w:val="000000" w:themeColor="text1"/>
          <w:sz w:val="24"/>
          <w:szCs w:val="24"/>
        </w:rPr>
      </w:pPr>
      <w:r w:rsidRPr="006859E1">
        <w:rPr>
          <w:rFonts w:ascii="Cambria" w:hAnsi="Cambria" w:cs="Arial"/>
          <w:b/>
          <w:color w:val="000000" w:themeColor="text1"/>
          <w:sz w:val="24"/>
          <w:szCs w:val="24"/>
        </w:rPr>
        <w:t xml:space="preserve">Harmonogram należy sporządzić z podziałem na koszty kwalifikowalne </w:t>
      </w:r>
      <w:r>
        <w:rPr>
          <w:rFonts w:ascii="Cambria" w:hAnsi="Cambria" w:cs="Arial"/>
          <w:b/>
          <w:color w:val="000000" w:themeColor="text1"/>
          <w:sz w:val="24"/>
          <w:szCs w:val="24"/>
        </w:rPr>
        <w:br/>
      </w:r>
      <w:r w:rsidRPr="006859E1">
        <w:rPr>
          <w:rFonts w:ascii="Cambria" w:hAnsi="Cambria" w:cs="Arial"/>
          <w:b/>
          <w:color w:val="000000" w:themeColor="text1"/>
          <w:sz w:val="24"/>
          <w:szCs w:val="24"/>
        </w:rPr>
        <w:t>i niekwalifikowalne w uzgodnieniu z Zamawiającym.</w:t>
      </w:r>
    </w:p>
    <w:p w14:paraId="3D5DF018" w14:textId="2B853572" w:rsidR="00EA216C" w:rsidRPr="00362A01" w:rsidRDefault="00EA216C" w:rsidP="00362A01">
      <w:pPr>
        <w:autoSpaceDE w:val="0"/>
        <w:autoSpaceDN w:val="0"/>
        <w:adjustRightInd w:val="0"/>
        <w:spacing w:line="276" w:lineRule="auto"/>
        <w:rPr>
          <w:rFonts w:ascii="Cambria" w:hAnsi="Cambria" w:cs="Arial"/>
          <w:b/>
          <w:color w:val="000000" w:themeColor="text1"/>
        </w:rPr>
      </w:pPr>
    </w:p>
    <w:tbl>
      <w:tblPr>
        <w:tblW w:w="0" w:type="auto"/>
        <w:jc w:val="center"/>
        <w:tblBorders>
          <w:bottom w:val="single" w:sz="4" w:space="0" w:color="auto"/>
        </w:tblBorders>
        <w:tblLook w:val="04A0" w:firstRow="1" w:lastRow="0" w:firstColumn="1" w:lastColumn="0" w:noHBand="0" w:noVBand="1"/>
      </w:tblPr>
      <w:tblGrid>
        <w:gridCol w:w="9068"/>
      </w:tblGrid>
      <w:tr w:rsidR="00811203" w:rsidRPr="00EB1AA9" w14:paraId="240820B9" w14:textId="77777777" w:rsidTr="00F13208">
        <w:trPr>
          <w:jc w:val="center"/>
        </w:trPr>
        <w:tc>
          <w:tcPr>
            <w:tcW w:w="9068" w:type="dxa"/>
            <w:shd w:val="clear" w:color="auto" w:fill="auto"/>
          </w:tcPr>
          <w:p w14:paraId="65A902FE" w14:textId="77777777" w:rsidR="00811203" w:rsidRPr="00066C26" w:rsidRDefault="00811203"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4</w:t>
            </w:r>
          </w:p>
          <w:p w14:paraId="1FE4B533" w14:textId="77777777" w:rsidR="00811203" w:rsidRPr="00EB1AA9" w:rsidRDefault="00586E5A" w:rsidP="00B32AFD">
            <w:pPr>
              <w:suppressAutoHyphens/>
              <w:spacing w:line="276" w:lineRule="auto"/>
              <w:contextualSpacing/>
              <w:jc w:val="center"/>
              <w:textAlignment w:val="baseline"/>
              <w:rPr>
                <w:rFonts w:ascii="Cambria" w:hAnsi="Cambria"/>
                <w:color w:val="000000"/>
              </w:rPr>
            </w:pPr>
            <w:r w:rsidRPr="00586E5A">
              <w:rPr>
                <w:rFonts w:ascii="Cambria" w:hAnsi="Cambria"/>
                <w:b/>
                <w:color w:val="000000"/>
                <w:sz w:val="26"/>
                <w:szCs w:val="26"/>
              </w:rPr>
              <w:t>WARUNKI UDZIAŁU W POSTĘPOWANIU</w:t>
            </w:r>
            <w:r w:rsidR="00247BE4">
              <w:rPr>
                <w:rFonts w:ascii="Cambria" w:hAnsi="Cambria"/>
                <w:b/>
                <w:color w:val="000000"/>
                <w:sz w:val="26"/>
                <w:szCs w:val="26"/>
              </w:rPr>
              <w:t xml:space="preserve"> </w:t>
            </w:r>
            <w:r w:rsidR="00247BE4">
              <w:rPr>
                <w:rFonts w:ascii="Cambria" w:hAnsi="Cambria"/>
                <w:b/>
                <w:color w:val="000000"/>
                <w:sz w:val="26"/>
                <w:szCs w:val="26"/>
              </w:rPr>
              <w:br/>
            </w:r>
            <w:r w:rsidR="00247BE4" w:rsidRPr="00247BE4">
              <w:rPr>
                <w:rFonts w:ascii="Cambria" w:hAnsi="Cambria"/>
                <w:b/>
                <w:color w:val="000000"/>
                <w:sz w:val="26"/>
                <w:szCs w:val="26"/>
              </w:rPr>
              <w:t>ORAZ PODSTAWY WYKLUCZENIA Z POSTĘPOWANIA</w:t>
            </w:r>
            <w:r w:rsidRPr="00586E5A">
              <w:rPr>
                <w:rFonts w:ascii="Cambria" w:hAnsi="Cambria"/>
                <w:b/>
                <w:color w:val="000000"/>
                <w:sz w:val="26"/>
                <w:szCs w:val="26"/>
              </w:rPr>
              <w:t xml:space="preserve"> </w:t>
            </w:r>
          </w:p>
        </w:tc>
      </w:tr>
    </w:tbl>
    <w:p w14:paraId="66DC1FB6" w14:textId="77777777" w:rsidR="00811203" w:rsidRPr="000B70B2" w:rsidRDefault="00811203" w:rsidP="00B32AFD">
      <w:pPr>
        <w:widowControl w:val="0"/>
        <w:spacing w:line="276" w:lineRule="auto"/>
        <w:ind w:left="709"/>
        <w:jc w:val="both"/>
        <w:outlineLvl w:val="3"/>
        <w:rPr>
          <w:rFonts w:ascii="Cambria" w:hAnsi="Cambria" w:cs="Arial"/>
          <w:bCs/>
        </w:rPr>
      </w:pPr>
    </w:p>
    <w:p w14:paraId="25B98666" w14:textId="77777777" w:rsidR="00811203" w:rsidRPr="000B70B2" w:rsidRDefault="00811203" w:rsidP="008413D5">
      <w:pPr>
        <w:pStyle w:val="Akapitzlist"/>
        <w:widowControl w:val="0"/>
        <w:numPr>
          <w:ilvl w:val="0"/>
          <w:numId w:val="4"/>
        </w:numPr>
        <w:spacing w:before="0" w:after="0" w:line="276" w:lineRule="auto"/>
        <w:contextualSpacing w:val="0"/>
        <w:outlineLvl w:val="3"/>
        <w:rPr>
          <w:rFonts w:ascii="Cambria" w:eastAsia="Times New Roman" w:hAnsi="Cambria" w:cs="Arial"/>
          <w:bCs/>
          <w:vanish/>
          <w:sz w:val="24"/>
          <w:szCs w:val="24"/>
          <w:lang w:eastAsia="pl-PL"/>
        </w:rPr>
      </w:pPr>
    </w:p>
    <w:p w14:paraId="5965C581" w14:textId="77777777" w:rsidR="00811203" w:rsidRPr="000B70B2" w:rsidRDefault="00811203" w:rsidP="008413D5">
      <w:pPr>
        <w:pStyle w:val="Akapitzlist"/>
        <w:widowControl w:val="0"/>
        <w:numPr>
          <w:ilvl w:val="0"/>
          <w:numId w:val="4"/>
        </w:numPr>
        <w:spacing w:before="0" w:after="0" w:line="276" w:lineRule="auto"/>
        <w:contextualSpacing w:val="0"/>
        <w:outlineLvl w:val="3"/>
        <w:rPr>
          <w:rFonts w:ascii="Cambria" w:eastAsia="Times New Roman" w:hAnsi="Cambria" w:cs="Arial"/>
          <w:bCs/>
          <w:vanish/>
          <w:sz w:val="24"/>
          <w:szCs w:val="24"/>
          <w:lang w:eastAsia="pl-PL"/>
        </w:rPr>
      </w:pPr>
    </w:p>
    <w:p w14:paraId="3056C686" w14:textId="77777777" w:rsidR="00811203" w:rsidRPr="000B70B2" w:rsidRDefault="00811203" w:rsidP="008413D5">
      <w:pPr>
        <w:pStyle w:val="Akapitzlist"/>
        <w:widowControl w:val="0"/>
        <w:numPr>
          <w:ilvl w:val="0"/>
          <w:numId w:val="4"/>
        </w:numPr>
        <w:spacing w:before="0" w:after="0" w:line="276" w:lineRule="auto"/>
        <w:contextualSpacing w:val="0"/>
        <w:outlineLvl w:val="3"/>
        <w:rPr>
          <w:rFonts w:ascii="Cambria" w:eastAsia="Times New Roman" w:hAnsi="Cambria" w:cs="Arial"/>
          <w:bCs/>
          <w:vanish/>
          <w:sz w:val="24"/>
          <w:szCs w:val="24"/>
          <w:lang w:eastAsia="pl-PL"/>
        </w:rPr>
      </w:pPr>
    </w:p>
    <w:p w14:paraId="0C0AC24C" w14:textId="77777777" w:rsidR="00811203" w:rsidRPr="000B70B2" w:rsidRDefault="00811203" w:rsidP="008413D5">
      <w:pPr>
        <w:pStyle w:val="Akapitzlist"/>
        <w:widowControl w:val="0"/>
        <w:numPr>
          <w:ilvl w:val="0"/>
          <w:numId w:val="4"/>
        </w:numPr>
        <w:spacing w:before="0" w:after="0" w:line="276" w:lineRule="auto"/>
        <w:contextualSpacing w:val="0"/>
        <w:outlineLvl w:val="3"/>
        <w:rPr>
          <w:rFonts w:ascii="Cambria" w:eastAsia="Times New Roman" w:hAnsi="Cambria" w:cs="Arial"/>
          <w:bCs/>
          <w:vanish/>
          <w:sz w:val="24"/>
          <w:szCs w:val="24"/>
          <w:lang w:eastAsia="pl-PL"/>
        </w:rPr>
      </w:pPr>
    </w:p>
    <w:p w14:paraId="13CC9941" w14:textId="77777777" w:rsidR="00247BE4" w:rsidRPr="00327EC1" w:rsidRDefault="00FE276A" w:rsidP="008413D5">
      <w:pPr>
        <w:pStyle w:val="Akapitzlist"/>
        <w:numPr>
          <w:ilvl w:val="1"/>
          <w:numId w:val="4"/>
        </w:numPr>
        <w:autoSpaceDE w:val="0"/>
        <w:autoSpaceDN w:val="0"/>
        <w:adjustRightInd w:val="0"/>
        <w:spacing w:before="0" w:after="0" w:line="276" w:lineRule="auto"/>
        <w:ind w:left="567" w:hanging="567"/>
        <w:rPr>
          <w:rFonts w:ascii="Cambria" w:hAnsi="Cambria" w:cs="Arial"/>
          <w:b/>
          <w:color w:val="000000" w:themeColor="text1"/>
          <w:sz w:val="24"/>
          <w:szCs w:val="24"/>
        </w:rPr>
      </w:pPr>
      <w:r w:rsidRPr="00327EC1">
        <w:rPr>
          <w:rFonts w:ascii="Cambria" w:hAnsi="Cambria" w:cs="Arial"/>
          <w:b/>
          <w:color w:val="000000" w:themeColor="text1"/>
          <w:sz w:val="24"/>
          <w:szCs w:val="24"/>
        </w:rPr>
        <w:t xml:space="preserve">O udzielenie zamówienia mogą ubiegać się Wykonawcy, którzy </w:t>
      </w:r>
      <w:r w:rsidRPr="00327EC1">
        <w:rPr>
          <w:rFonts w:ascii="Cambria" w:hAnsi="Cambria" w:cs="Arial"/>
          <w:b/>
          <w:color w:val="000000" w:themeColor="text1"/>
          <w:sz w:val="24"/>
          <w:szCs w:val="24"/>
          <w:u w:val="single"/>
        </w:rPr>
        <w:t>nie podlegają wykluczeniu</w:t>
      </w:r>
      <w:r w:rsidRPr="00327EC1">
        <w:rPr>
          <w:rFonts w:ascii="Cambria" w:hAnsi="Cambria" w:cs="Arial"/>
          <w:b/>
          <w:color w:val="000000" w:themeColor="text1"/>
          <w:sz w:val="24"/>
          <w:szCs w:val="24"/>
        </w:rPr>
        <w:t>:</w:t>
      </w:r>
    </w:p>
    <w:p w14:paraId="2B201C92" w14:textId="77777777" w:rsidR="003378F8" w:rsidRPr="003378F8" w:rsidRDefault="00FE276A" w:rsidP="008413D5">
      <w:pPr>
        <w:pStyle w:val="Akapitzlist"/>
        <w:numPr>
          <w:ilvl w:val="2"/>
          <w:numId w:val="4"/>
        </w:numPr>
        <w:autoSpaceDE w:val="0"/>
        <w:autoSpaceDN w:val="0"/>
        <w:adjustRightInd w:val="0"/>
        <w:spacing w:line="276" w:lineRule="auto"/>
        <w:ind w:hanging="657"/>
        <w:rPr>
          <w:rFonts w:ascii="Cambria" w:hAnsi="Cambria" w:cs="Arial"/>
          <w:color w:val="000000" w:themeColor="text1"/>
          <w:sz w:val="24"/>
          <w:szCs w:val="24"/>
        </w:rPr>
      </w:pPr>
      <w:r w:rsidRPr="00327EC1">
        <w:rPr>
          <w:rFonts w:ascii="Cambria" w:hAnsi="Cambria" w:cs="Arial"/>
          <w:color w:val="000000" w:themeColor="text1"/>
          <w:sz w:val="24"/>
          <w:szCs w:val="24"/>
        </w:rPr>
        <w:t>Wykonawca zobowiązany jest wykazać brak pods</w:t>
      </w:r>
      <w:r w:rsidR="00E90AB3">
        <w:rPr>
          <w:rFonts w:ascii="Cambria" w:hAnsi="Cambria" w:cs="Arial"/>
          <w:color w:val="000000" w:themeColor="text1"/>
          <w:sz w:val="24"/>
          <w:szCs w:val="24"/>
        </w:rPr>
        <w:t xml:space="preserve">taw do wykluczenia </w:t>
      </w:r>
      <w:r w:rsidR="00E90AB3">
        <w:rPr>
          <w:rFonts w:ascii="Cambria" w:hAnsi="Cambria" w:cs="Arial"/>
          <w:color w:val="000000" w:themeColor="text1"/>
          <w:sz w:val="24"/>
          <w:szCs w:val="24"/>
        </w:rPr>
        <w:br/>
        <w:t xml:space="preserve">w oparciu o </w:t>
      </w:r>
      <w:r w:rsidRPr="00E90AB3">
        <w:rPr>
          <w:rFonts w:ascii="Cambria" w:hAnsi="Cambria"/>
          <w:color w:val="000000" w:themeColor="text1"/>
          <w:sz w:val="24"/>
          <w:szCs w:val="24"/>
        </w:rPr>
        <w:t>przesłanki określone w art. 24 ust. 1 pkt 12-23 ustawy</w:t>
      </w:r>
      <w:r w:rsidR="00A5725C">
        <w:rPr>
          <w:rFonts w:ascii="Cambria" w:hAnsi="Cambria"/>
          <w:color w:val="000000" w:themeColor="text1"/>
          <w:sz w:val="24"/>
          <w:szCs w:val="24"/>
        </w:rPr>
        <w:t xml:space="preserve"> Pzp</w:t>
      </w:r>
      <w:r w:rsidRPr="00E90AB3">
        <w:rPr>
          <w:rFonts w:ascii="Cambria" w:hAnsi="Cambria"/>
          <w:color w:val="000000" w:themeColor="text1"/>
          <w:sz w:val="24"/>
          <w:szCs w:val="24"/>
        </w:rPr>
        <w:t xml:space="preserve">. </w:t>
      </w:r>
    </w:p>
    <w:p w14:paraId="09F4CB3C" w14:textId="2C1079AA" w:rsidR="006D2E91" w:rsidRPr="003F27DF" w:rsidRDefault="006D2E91" w:rsidP="006D2E91">
      <w:pPr>
        <w:pStyle w:val="Akapitzlist"/>
        <w:numPr>
          <w:ilvl w:val="2"/>
          <w:numId w:val="4"/>
        </w:numPr>
        <w:autoSpaceDE w:val="0"/>
        <w:autoSpaceDN w:val="0"/>
        <w:adjustRightInd w:val="0"/>
        <w:spacing w:line="276" w:lineRule="auto"/>
        <w:ind w:hanging="657"/>
        <w:rPr>
          <w:rFonts w:ascii="Cambria" w:hAnsi="Cambria"/>
          <w:b/>
          <w:color w:val="000000" w:themeColor="text1"/>
          <w:sz w:val="24"/>
          <w:szCs w:val="24"/>
        </w:rPr>
      </w:pPr>
      <w:r w:rsidRPr="003F27DF">
        <w:rPr>
          <w:rFonts w:ascii="Cambria" w:hAnsi="Cambria"/>
          <w:b/>
          <w:color w:val="000000" w:themeColor="text1"/>
          <w:sz w:val="24"/>
          <w:szCs w:val="24"/>
        </w:rPr>
        <w:t xml:space="preserve">Zamawiający </w:t>
      </w:r>
      <w:r w:rsidRPr="003F27DF">
        <w:rPr>
          <w:rFonts w:ascii="Cambria" w:hAnsi="Cambria"/>
          <w:b/>
          <w:color w:val="000000" w:themeColor="text1"/>
          <w:sz w:val="24"/>
          <w:szCs w:val="24"/>
          <w:u w:val="single"/>
        </w:rPr>
        <w:t>przewiduje</w:t>
      </w:r>
      <w:r w:rsidRPr="003F27DF">
        <w:rPr>
          <w:rFonts w:ascii="Cambria" w:hAnsi="Cambria"/>
          <w:b/>
          <w:color w:val="000000" w:themeColor="text1"/>
          <w:sz w:val="24"/>
          <w:szCs w:val="24"/>
        </w:rPr>
        <w:t xml:space="preserve"> podstawy wykluczenia wskazane </w:t>
      </w:r>
      <w:r w:rsidR="0078662E">
        <w:rPr>
          <w:rFonts w:ascii="Cambria" w:hAnsi="Cambria"/>
          <w:b/>
          <w:color w:val="000000" w:themeColor="text1"/>
          <w:sz w:val="24"/>
          <w:szCs w:val="24"/>
        </w:rPr>
        <w:t xml:space="preserve">w art. 24 ust. 5 pkt 1, 2 </w:t>
      </w:r>
      <w:r w:rsidRPr="003F27DF">
        <w:rPr>
          <w:rFonts w:ascii="Cambria" w:hAnsi="Cambria"/>
          <w:b/>
          <w:color w:val="000000" w:themeColor="text1"/>
          <w:sz w:val="24"/>
          <w:szCs w:val="24"/>
        </w:rPr>
        <w:t>i 8 ustawy Pzp.</w:t>
      </w:r>
    </w:p>
    <w:p w14:paraId="0F256722" w14:textId="77777777" w:rsidR="00FE276A" w:rsidRPr="00E90AB3" w:rsidRDefault="00FE276A" w:rsidP="003378F8">
      <w:pPr>
        <w:spacing w:line="276" w:lineRule="auto"/>
        <w:ind w:left="1276"/>
        <w:jc w:val="both"/>
        <w:rPr>
          <w:rFonts w:ascii="Cambria" w:hAnsi="Cambria"/>
          <w:i/>
          <w:color w:val="000000" w:themeColor="text1"/>
        </w:rPr>
      </w:pPr>
      <w:r w:rsidRPr="00E90AB3">
        <w:rPr>
          <w:rFonts w:ascii="Cambria" w:hAnsi="Cambria"/>
          <w:i/>
          <w:color w:val="000000" w:themeColor="text1"/>
        </w:rPr>
        <w:t xml:space="preserve">Sposób wykazania braku podstaw wykluczenia wskazano w rozdziale </w:t>
      </w:r>
      <w:r w:rsidRPr="00E90AB3">
        <w:rPr>
          <w:rFonts w:ascii="Cambria" w:hAnsi="Cambria"/>
          <w:i/>
          <w:color w:val="000000" w:themeColor="text1"/>
        </w:rPr>
        <w:br/>
        <w:t>5 SIWZ.</w:t>
      </w:r>
    </w:p>
    <w:p w14:paraId="28F24EE2" w14:textId="77777777" w:rsidR="00FE276A" w:rsidRPr="00327EC1" w:rsidRDefault="00FE276A" w:rsidP="008413D5">
      <w:pPr>
        <w:pStyle w:val="Akapitzlist"/>
        <w:numPr>
          <w:ilvl w:val="2"/>
          <w:numId w:val="4"/>
        </w:numPr>
        <w:autoSpaceDE w:val="0"/>
        <w:autoSpaceDN w:val="0"/>
        <w:adjustRightInd w:val="0"/>
        <w:spacing w:line="276" w:lineRule="auto"/>
        <w:ind w:left="1276" w:hanging="709"/>
        <w:rPr>
          <w:rFonts w:ascii="Cambria" w:hAnsi="Cambria"/>
          <w:color w:val="000000" w:themeColor="text1"/>
          <w:sz w:val="24"/>
          <w:szCs w:val="24"/>
        </w:rPr>
      </w:pPr>
      <w:r w:rsidRPr="00327EC1">
        <w:rPr>
          <w:rFonts w:ascii="Cambria" w:hAnsi="Cambria"/>
          <w:color w:val="000000" w:themeColor="text1"/>
          <w:sz w:val="24"/>
          <w:szCs w:val="24"/>
        </w:rPr>
        <w:t>Zamawiający może wykluczyć wykonawcę na każdym etapie postępowania (art. 24 ust. 12 ustawy).</w:t>
      </w:r>
    </w:p>
    <w:p w14:paraId="72C8EB2C" w14:textId="17283A2E" w:rsidR="00FE276A" w:rsidRPr="00327EC1" w:rsidRDefault="00FE276A" w:rsidP="008413D5">
      <w:pPr>
        <w:pStyle w:val="Akapitzlist"/>
        <w:numPr>
          <w:ilvl w:val="2"/>
          <w:numId w:val="4"/>
        </w:numPr>
        <w:autoSpaceDE w:val="0"/>
        <w:autoSpaceDN w:val="0"/>
        <w:adjustRightInd w:val="0"/>
        <w:spacing w:line="276" w:lineRule="auto"/>
        <w:ind w:left="1276" w:hanging="709"/>
        <w:rPr>
          <w:rFonts w:ascii="Cambria" w:hAnsi="Cambria"/>
          <w:color w:val="000000" w:themeColor="text1"/>
          <w:sz w:val="24"/>
          <w:szCs w:val="24"/>
        </w:rPr>
      </w:pPr>
      <w:r w:rsidRPr="00327EC1">
        <w:rPr>
          <w:rFonts w:ascii="Cambria" w:hAnsi="Cambria"/>
          <w:color w:val="000000" w:themeColor="text1"/>
          <w:sz w:val="24"/>
          <w:szCs w:val="24"/>
        </w:rPr>
        <w:lastRenderedPageBreak/>
        <w:t xml:space="preserve">Wykonawca, który podlega wykluczeniu na podstawie art. 24 ust. 1 pkt 13 </w:t>
      </w:r>
      <w:r w:rsidR="00AA4BE5" w:rsidRPr="00327EC1">
        <w:rPr>
          <w:rFonts w:ascii="Cambria" w:hAnsi="Cambria"/>
          <w:color w:val="000000" w:themeColor="text1"/>
          <w:sz w:val="24"/>
          <w:szCs w:val="24"/>
        </w:rPr>
        <w:br/>
      </w:r>
      <w:r w:rsidRPr="00327EC1">
        <w:rPr>
          <w:rFonts w:ascii="Cambria" w:hAnsi="Cambria"/>
          <w:color w:val="000000" w:themeColor="text1"/>
          <w:sz w:val="24"/>
          <w:szCs w:val="24"/>
        </w:rPr>
        <w:t>i 14 oraz pkt 16–20</w:t>
      </w:r>
      <w:r w:rsidR="006D2E91">
        <w:rPr>
          <w:rFonts w:ascii="Cambria" w:hAnsi="Cambria"/>
          <w:color w:val="000000" w:themeColor="text1"/>
          <w:sz w:val="24"/>
          <w:szCs w:val="24"/>
        </w:rPr>
        <w:t xml:space="preserve">, </w:t>
      </w:r>
      <w:r w:rsidR="006D2E91" w:rsidRPr="003F27DF">
        <w:rPr>
          <w:rFonts w:ascii="Cambria" w:hAnsi="Cambria"/>
          <w:sz w:val="24"/>
          <w:szCs w:val="24"/>
        </w:rPr>
        <w:t>a także art. 24 ust. 5 pkt 1, 2</w:t>
      </w:r>
      <w:r w:rsidR="0078662E">
        <w:rPr>
          <w:rFonts w:ascii="Cambria" w:hAnsi="Cambria"/>
          <w:sz w:val="24"/>
          <w:szCs w:val="24"/>
        </w:rPr>
        <w:t xml:space="preserve"> </w:t>
      </w:r>
      <w:r w:rsidR="006D2E91" w:rsidRPr="003F27DF">
        <w:rPr>
          <w:rFonts w:ascii="Cambria" w:hAnsi="Cambria"/>
          <w:sz w:val="24"/>
          <w:szCs w:val="24"/>
        </w:rPr>
        <w:t>i 8 ustawy</w:t>
      </w:r>
      <w:r w:rsidR="006D2E91">
        <w:rPr>
          <w:rFonts w:ascii="Cambria" w:hAnsi="Cambria"/>
          <w:color w:val="000000" w:themeColor="text1"/>
          <w:sz w:val="24"/>
          <w:szCs w:val="24"/>
        </w:rPr>
        <w:t xml:space="preserve"> Pzp</w:t>
      </w:r>
      <w:r w:rsidRPr="00327EC1">
        <w:rPr>
          <w:rFonts w:ascii="Cambria" w:hAnsi="Cambria"/>
          <w:color w:val="000000" w:themeColor="text1"/>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20F2E43B" w14:textId="77777777" w:rsidR="00E90AB3" w:rsidRPr="00C7429A" w:rsidRDefault="00E90AB3" w:rsidP="00FE276A">
      <w:pPr>
        <w:spacing w:line="276" w:lineRule="auto"/>
        <w:ind w:left="567" w:hanging="567"/>
        <w:jc w:val="both"/>
        <w:rPr>
          <w:rFonts w:ascii="Cambria" w:hAnsi="Cambria"/>
          <w:b/>
          <w:color w:val="000000" w:themeColor="text1"/>
          <w:sz w:val="10"/>
          <w:szCs w:val="10"/>
        </w:rPr>
      </w:pPr>
    </w:p>
    <w:p w14:paraId="212A7EFB" w14:textId="77777777" w:rsidR="00AA4BE5" w:rsidRPr="00327EC1" w:rsidRDefault="00AA4BE5" w:rsidP="008413D5">
      <w:pPr>
        <w:pStyle w:val="Akapitzlist"/>
        <w:numPr>
          <w:ilvl w:val="1"/>
          <w:numId w:val="4"/>
        </w:numPr>
        <w:autoSpaceDE w:val="0"/>
        <w:autoSpaceDN w:val="0"/>
        <w:adjustRightInd w:val="0"/>
        <w:spacing w:before="0" w:after="0" w:line="276" w:lineRule="auto"/>
        <w:ind w:left="567" w:hanging="567"/>
        <w:rPr>
          <w:rFonts w:ascii="Cambria" w:hAnsi="Cambria" w:cs="Arial"/>
          <w:b/>
          <w:color w:val="000000" w:themeColor="text1"/>
          <w:sz w:val="24"/>
          <w:szCs w:val="24"/>
        </w:rPr>
      </w:pPr>
      <w:r w:rsidRPr="00327EC1">
        <w:rPr>
          <w:rFonts w:ascii="Cambria" w:hAnsi="Cambria" w:cs="Arial"/>
          <w:b/>
          <w:color w:val="000000" w:themeColor="text1"/>
          <w:sz w:val="24"/>
          <w:szCs w:val="24"/>
        </w:rPr>
        <w:t xml:space="preserve">O udzielenie zamówienia mogą ubiegać się Wykonawcy, którzy </w:t>
      </w:r>
      <w:r w:rsidRPr="00327EC1">
        <w:rPr>
          <w:rFonts w:ascii="Cambria" w:hAnsi="Cambria" w:cs="Arial"/>
          <w:b/>
          <w:color w:val="000000" w:themeColor="text1"/>
          <w:sz w:val="24"/>
          <w:szCs w:val="24"/>
          <w:u w:val="single"/>
        </w:rPr>
        <w:t>spełniają warunki udziału w postępowaniu:</w:t>
      </w:r>
    </w:p>
    <w:p w14:paraId="76562AF6" w14:textId="77777777" w:rsidR="00AA4BE5" w:rsidRPr="00C20150" w:rsidRDefault="00AA4BE5" w:rsidP="00AA4BE5">
      <w:pPr>
        <w:pStyle w:val="Akapitzlist"/>
        <w:autoSpaceDE w:val="0"/>
        <w:autoSpaceDN w:val="0"/>
        <w:adjustRightInd w:val="0"/>
        <w:spacing w:before="0" w:after="0" w:line="276" w:lineRule="auto"/>
        <w:ind w:left="567"/>
        <w:rPr>
          <w:rFonts w:ascii="Cambria" w:hAnsi="Cambria" w:cs="Arial"/>
          <w:b/>
          <w:color w:val="000000" w:themeColor="text1"/>
          <w:sz w:val="10"/>
          <w:szCs w:val="10"/>
        </w:rPr>
      </w:pPr>
    </w:p>
    <w:p w14:paraId="62BB2004" w14:textId="77777777" w:rsidR="00AA4BE5" w:rsidRPr="00327EC1" w:rsidRDefault="00AA4BE5" w:rsidP="008413D5">
      <w:pPr>
        <w:pStyle w:val="Akapitzlist"/>
        <w:numPr>
          <w:ilvl w:val="2"/>
          <w:numId w:val="4"/>
        </w:numPr>
        <w:autoSpaceDE w:val="0"/>
        <w:autoSpaceDN w:val="0"/>
        <w:adjustRightInd w:val="0"/>
        <w:spacing w:before="0" w:after="0" w:line="276" w:lineRule="auto"/>
        <w:ind w:hanging="657"/>
        <w:rPr>
          <w:rFonts w:ascii="Cambria" w:hAnsi="Cambria" w:cs="Arial"/>
          <w:b/>
          <w:color w:val="000000" w:themeColor="text1"/>
          <w:sz w:val="24"/>
          <w:szCs w:val="24"/>
        </w:rPr>
      </w:pPr>
      <w:r w:rsidRPr="00327EC1">
        <w:rPr>
          <w:rFonts w:ascii="Cambria" w:hAnsi="Cambria" w:cs="Arial"/>
          <w:b/>
          <w:color w:val="000000" w:themeColor="text1"/>
          <w:sz w:val="24"/>
          <w:szCs w:val="24"/>
        </w:rPr>
        <w:t>Kompetencje lub uprawnienia do prowadzenia określonej działalności zawodowej, o ile wynika to z odrębnych przepisów:</w:t>
      </w:r>
    </w:p>
    <w:p w14:paraId="3FC83503" w14:textId="77777777" w:rsidR="00AA4BE5" w:rsidRDefault="00AA4BE5" w:rsidP="00AA4BE5">
      <w:pPr>
        <w:spacing w:line="276" w:lineRule="auto"/>
        <w:ind w:left="1083" w:firstLine="141"/>
        <w:jc w:val="both"/>
        <w:rPr>
          <w:rFonts w:ascii="Cambria" w:hAnsi="Cambria"/>
          <w:i/>
          <w:color w:val="000000" w:themeColor="text1"/>
        </w:rPr>
      </w:pPr>
      <w:r w:rsidRPr="00327EC1">
        <w:rPr>
          <w:rFonts w:ascii="Cambria" w:hAnsi="Cambria"/>
          <w:i/>
          <w:color w:val="000000" w:themeColor="text1"/>
        </w:rPr>
        <w:t>Zamawiający nie określa warunku w ww. zakresie.</w:t>
      </w:r>
    </w:p>
    <w:p w14:paraId="7EA67BB8" w14:textId="77777777" w:rsidR="00BC477E" w:rsidRPr="00C20150" w:rsidRDefault="00BC477E" w:rsidP="00AA4BE5">
      <w:pPr>
        <w:spacing w:line="276" w:lineRule="auto"/>
        <w:ind w:left="1083" w:firstLine="141"/>
        <w:jc w:val="both"/>
        <w:rPr>
          <w:rFonts w:ascii="Cambria" w:hAnsi="Cambria"/>
          <w:i/>
          <w:color w:val="000000" w:themeColor="text1"/>
          <w:sz w:val="10"/>
          <w:szCs w:val="10"/>
        </w:rPr>
      </w:pPr>
    </w:p>
    <w:p w14:paraId="53E5348F" w14:textId="77777777" w:rsidR="00AA4BE5" w:rsidRPr="00327EC1" w:rsidRDefault="00AA4BE5" w:rsidP="008413D5">
      <w:pPr>
        <w:pStyle w:val="Akapitzlist"/>
        <w:numPr>
          <w:ilvl w:val="2"/>
          <w:numId w:val="4"/>
        </w:numPr>
        <w:autoSpaceDE w:val="0"/>
        <w:autoSpaceDN w:val="0"/>
        <w:adjustRightInd w:val="0"/>
        <w:spacing w:before="0" w:after="0" w:line="276" w:lineRule="auto"/>
        <w:ind w:hanging="657"/>
        <w:rPr>
          <w:rFonts w:ascii="Cambria" w:hAnsi="Cambria" w:cs="Arial"/>
          <w:b/>
          <w:color w:val="000000" w:themeColor="text1"/>
          <w:sz w:val="24"/>
          <w:szCs w:val="24"/>
        </w:rPr>
      </w:pPr>
      <w:r w:rsidRPr="00327EC1">
        <w:rPr>
          <w:rFonts w:ascii="Cambria" w:hAnsi="Cambria" w:cs="Arial"/>
          <w:b/>
          <w:color w:val="000000" w:themeColor="text1"/>
          <w:sz w:val="24"/>
          <w:szCs w:val="24"/>
        </w:rPr>
        <w:t>Sytuacja ekonomiczna lub finansowa.</w:t>
      </w:r>
    </w:p>
    <w:p w14:paraId="1B1E2F63" w14:textId="77777777" w:rsidR="00AA4BE5" w:rsidRDefault="00AA4BE5" w:rsidP="00AA4BE5">
      <w:pPr>
        <w:pStyle w:val="Akapitzlist"/>
        <w:spacing w:line="276" w:lineRule="auto"/>
        <w:ind w:left="876" w:firstLine="348"/>
        <w:rPr>
          <w:rFonts w:ascii="Cambria" w:hAnsi="Cambria"/>
          <w:i/>
          <w:color w:val="000000" w:themeColor="text1"/>
          <w:sz w:val="24"/>
          <w:szCs w:val="24"/>
        </w:rPr>
      </w:pPr>
      <w:r w:rsidRPr="00327EC1">
        <w:rPr>
          <w:rFonts w:ascii="Cambria" w:hAnsi="Cambria"/>
          <w:i/>
          <w:color w:val="000000" w:themeColor="text1"/>
          <w:sz w:val="24"/>
          <w:szCs w:val="24"/>
        </w:rPr>
        <w:t>Zamawiający nie określa warunku w ww. zakresie.</w:t>
      </w:r>
    </w:p>
    <w:p w14:paraId="700CAFD8" w14:textId="77777777" w:rsidR="00BC477E" w:rsidRPr="00C20150" w:rsidRDefault="00BC477E" w:rsidP="00AA4BE5">
      <w:pPr>
        <w:pStyle w:val="Akapitzlist"/>
        <w:spacing w:line="276" w:lineRule="auto"/>
        <w:ind w:left="876" w:firstLine="348"/>
        <w:rPr>
          <w:rFonts w:ascii="Cambria" w:hAnsi="Cambria"/>
          <w:i/>
          <w:color w:val="000000" w:themeColor="text1"/>
          <w:sz w:val="10"/>
          <w:szCs w:val="10"/>
        </w:rPr>
      </w:pPr>
    </w:p>
    <w:p w14:paraId="31C2EB3A" w14:textId="77777777" w:rsidR="00AA4BE5" w:rsidRDefault="00AA4BE5" w:rsidP="008413D5">
      <w:pPr>
        <w:pStyle w:val="Akapitzlist"/>
        <w:numPr>
          <w:ilvl w:val="2"/>
          <w:numId w:val="4"/>
        </w:numPr>
        <w:autoSpaceDE w:val="0"/>
        <w:autoSpaceDN w:val="0"/>
        <w:adjustRightInd w:val="0"/>
        <w:spacing w:before="0" w:after="0" w:line="276" w:lineRule="auto"/>
        <w:ind w:hanging="657"/>
        <w:rPr>
          <w:rFonts w:ascii="Cambria" w:hAnsi="Cambria" w:cs="Arial"/>
          <w:b/>
          <w:color w:val="000000" w:themeColor="text1"/>
          <w:sz w:val="24"/>
          <w:szCs w:val="24"/>
        </w:rPr>
      </w:pPr>
      <w:r w:rsidRPr="00327EC1">
        <w:rPr>
          <w:rFonts w:ascii="Cambria" w:hAnsi="Cambria" w:cs="Arial"/>
          <w:b/>
          <w:color w:val="000000" w:themeColor="text1"/>
          <w:sz w:val="24"/>
          <w:szCs w:val="24"/>
        </w:rPr>
        <w:t>Zdolność techniczna lub zawodowa.</w:t>
      </w:r>
    </w:p>
    <w:p w14:paraId="1DC6F05B" w14:textId="77777777" w:rsidR="00745310" w:rsidRPr="00C20150" w:rsidRDefault="00745310" w:rsidP="00745310">
      <w:pPr>
        <w:pStyle w:val="Akapitzlist"/>
        <w:autoSpaceDE w:val="0"/>
        <w:autoSpaceDN w:val="0"/>
        <w:adjustRightInd w:val="0"/>
        <w:spacing w:before="0" w:after="0" w:line="276" w:lineRule="auto"/>
        <w:ind w:left="1224"/>
        <w:rPr>
          <w:rFonts w:ascii="Cambria" w:hAnsi="Cambria" w:cs="Arial"/>
          <w:b/>
          <w:color w:val="000000" w:themeColor="text1"/>
          <w:sz w:val="10"/>
          <w:szCs w:val="10"/>
        </w:rPr>
      </w:pPr>
    </w:p>
    <w:p w14:paraId="73FF9631" w14:textId="77777777" w:rsidR="000F6871" w:rsidRDefault="000F6871" w:rsidP="000F6871">
      <w:pPr>
        <w:pStyle w:val="Akapitzlist"/>
        <w:autoSpaceDE w:val="0"/>
        <w:autoSpaceDN w:val="0"/>
        <w:adjustRightInd w:val="0"/>
        <w:spacing w:after="0" w:line="276" w:lineRule="auto"/>
        <w:ind w:left="709" w:firstLine="515"/>
        <w:rPr>
          <w:rFonts w:ascii="Cambria" w:hAnsi="Cambria" w:cs="Helvetica"/>
          <w:bCs/>
          <w:i/>
          <w:color w:val="000000"/>
          <w:sz w:val="24"/>
          <w:szCs w:val="24"/>
          <w:u w:val="single"/>
        </w:rPr>
      </w:pPr>
      <w:r w:rsidRPr="00AD44C6">
        <w:rPr>
          <w:rFonts w:ascii="Cambria" w:hAnsi="Cambria" w:cs="Helvetica"/>
          <w:bCs/>
          <w:i/>
          <w:color w:val="000000"/>
          <w:sz w:val="24"/>
          <w:szCs w:val="24"/>
          <w:u w:val="single"/>
        </w:rPr>
        <w:t>Opis sposobu dokonywania oceny spełniania tego warunku:</w:t>
      </w:r>
    </w:p>
    <w:p w14:paraId="44F86D20" w14:textId="1B6CAC06" w:rsidR="00B90BAC" w:rsidRPr="007E4D95" w:rsidRDefault="000F6871" w:rsidP="007E4D95">
      <w:pPr>
        <w:pStyle w:val="Akapitzlist"/>
        <w:numPr>
          <w:ilvl w:val="0"/>
          <w:numId w:val="34"/>
        </w:numPr>
        <w:autoSpaceDE w:val="0"/>
        <w:autoSpaceDN w:val="0"/>
        <w:adjustRightInd w:val="0"/>
        <w:spacing w:before="0" w:after="0" w:line="276" w:lineRule="auto"/>
        <w:ind w:left="1560" w:hanging="284"/>
        <w:contextualSpacing w:val="0"/>
        <w:rPr>
          <w:rFonts w:ascii="Cambria" w:hAnsi="Cambria"/>
          <w:b/>
          <w:sz w:val="24"/>
          <w:szCs w:val="24"/>
        </w:rPr>
      </w:pPr>
      <w:r w:rsidRPr="00B70D50">
        <w:rPr>
          <w:rFonts w:ascii="Cambria" w:hAnsi="Cambria"/>
          <w:sz w:val="24"/>
          <w:szCs w:val="24"/>
        </w:rPr>
        <w:t xml:space="preserve">Wykonawca winien wykazać, że wykonał należycie oraz zgodnie </w:t>
      </w:r>
      <w:r>
        <w:rPr>
          <w:rFonts w:ascii="Cambria" w:hAnsi="Cambria"/>
          <w:sz w:val="24"/>
          <w:szCs w:val="24"/>
        </w:rPr>
        <w:br/>
      </w:r>
      <w:r w:rsidRPr="00B70D50">
        <w:rPr>
          <w:rFonts w:ascii="Cambria" w:hAnsi="Cambria"/>
          <w:sz w:val="24"/>
          <w:szCs w:val="24"/>
        </w:rPr>
        <w:t>z przepisami prawa budowlanego i prawidłowo ukońc</w:t>
      </w:r>
      <w:r>
        <w:rPr>
          <w:rFonts w:ascii="Cambria" w:hAnsi="Cambria"/>
          <w:sz w:val="24"/>
          <w:szCs w:val="24"/>
        </w:rPr>
        <w:t xml:space="preserve">zył nie wcześniej niż </w:t>
      </w:r>
      <w:r w:rsidRPr="009C7391">
        <w:rPr>
          <w:rFonts w:ascii="Cambria" w:hAnsi="Cambria"/>
          <w:b/>
          <w:sz w:val="24"/>
          <w:szCs w:val="24"/>
        </w:rPr>
        <w:t>w okresie ostatnich 5 lat przed upływem terminu składania ofert</w:t>
      </w:r>
      <w:r w:rsidRPr="00B70D50">
        <w:rPr>
          <w:rFonts w:ascii="Cambria" w:hAnsi="Cambria"/>
          <w:sz w:val="24"/>
          <w:szCs w:val="24"/>
        </w:rPr>
        <w:t>, a jeżeli okres prowadzenia działalnoś</w:t>
      </w:r>
      <w:r w:rsidR="006677CB">
        <w:rPr>
          <w:rFonts w:ascii="Cambria" w:hAnsi="Cambria"/>
          <w:sz w:val="24"/>
          <w:szCs w:val="24"/>
        </w:rPr>
        <w:t>ci jest krótszy - w tym okresie</w:t>
      </w:r>
      <w:r w:rsidR="009B7A20">
        <w:rPr>
          <w:rFonts w:ascii="Cambria" w:hAnsi="Cambria"/>
          <w:sz w:val="24"/>
          <w:szCs w:val="24"/>
        </w:rPr>
        <w:t>:</w:t>
      </w:r>
      <w:r w:rsidR="00351374" w:rsidRPr="00351374">
        <w:rPr>
          <w:rFonts w:ascii="Cambria" w:hAnsi="Cambria"/>
          <w:b/>
          <w:sz w:val="24"/>
          <w:szCs w:val="24"/>
        </w:rPr>
        <w:t xml:space="preserve"> </w:t>
      </w:r>
      <w:r w:rsidR="00B90BAC" w:rsidRPr="007E4D95">
        <w:rPr>
          <w:rFonts w:ascii="Cambria" w:hAnsi="Cambria" w:cs="Arial"/>
          <w:b/>
          <w:sz w:val="24"/>
          <w:szCs w:val="24"/>
        </w:rPr>
        <w:t xml:space="preserve">co najmniej jedną robotę budowlaną </w:t>
      </w:r>
      <w:r w:rsidR="00B62969" w:rsidRPr="00B62969">
        <w:rPr>
          <w:rFonts w:ascii="Cambria" w:hAnsi="Cambria" w:cs="Arial"/>
          <w:b/>
          <w:sz w:val="24"/>
          <w:szCs w:val="24"/>
        </w:rPr>
        <w:t>na wykonaniu docieplenia ścian zewnętrznych budynku o powierzchni docieplenia minimum 1000 m</w:t>
      </w:r>
      <w:r w:rsidR="00B62969" w:rsidRPr="00B62969">
        <w:rPr>
          <w:rFonts w:ascii="Cambria" w:hAnsi="Cambria" w:cs="Arial"/>
          <w:b/>
          <w:sz w:val="24"/>
          <w:szCs w:val="24"/>
          <w:vertAlign w:val="superscript"/>
        </w:rPr>
        <w:t>2</w:t>
      </w:r>
      <w:r w:rsidR="00B62969" w:rsidRPr="00B62969">
        <w:rPr>
          <w:rFonts w:ascii="Cambria" w:hAnsi="Cambria" w:cs="Arial"/>
          <w:b/>
          <w:sz w:val="24"/>
          <w:szCs w:val="24"/>
        </w:rPr>
        <w:t>.</w:t>
      </w:r>
    </w:p>
    <w:p w14:paraId="75DA1BBC" w14:textId="77777777" w:rsidR="00351374" w:rsidRPr="00351374" w:rsidRDefault="00351374" w:rsidP="00351374">
      <w:pPr>
        <w:pStyle w:val="Akapitzlist"/>
        <w:autoSpaceDE w:val="0"/>
        <w:autoSpaceDN w:val="0"/>
        <w:adjustRightInd w:val="0"/>
        <w:spacing w:before="0" w:after="0" w:line="276" w:lineRule="auto"/>
        <w:ind w:left="1843"/>
        <w:contextualSpacing w:val="0"/>
        <w:rPr>
          <w:rFonts w:ascii="Cambria" w:hAnsi="Cambria"/>
          <w:sz w:val="10"/>
          <w:szCs w:val="10"/>
        </w:rPr>
      </w:pPr>
    </w:p>
    <w:p w14:paraId="61CFB526" w14:textId="77777777" w:rsidR="00B7319D" w:rsidRPr="007D6F3E" w:rsidRDefault="00B7319D" w:rsidP="00B7319D">
      <w:pPr>
        <w:spacing w:line="276" w:lineRule="auto"/>
        <w:ind w:left="568" w:firstLine="708"/>
        <w:contextualSpacing/>
        <w:jc w:val="center"/>
        <w:rPr>
          <w:rFonts w:ascii="Cambria" w:hAnsi="Cambria"/>
          <w:b/>
          <w:color w:val="000000" w:themeColor="text1"/>
        </w:rPr>
      </w:pPr>
      <w:r w:rsidRPr="007D6F3E">
        <w:rPr>
          <w:rFonts w:ascii="Cambria" w:hAnsi="Cambria"/>
          <w:b/>
          <w:color w:val="000000" w:themeColor="text1"/>
        </w:rPr>
        <w:t>Uwaga:</w:t>
      </w:r>
    </w:p>
    <w:tbl>
      <w:tblPr>
        <w:tblStyle w:val="Tabela-Siatka"/>
        <w:tblW w:w="0" w:type="auto"/>
        <w:tblInd w:w="1375" w:type="dxa"/>
        <w:tblLook w:val="04A0" w:firstRow="1" w:lastRow="0" w:firstColumn="1" w:lastColumn="0" w:noHBand="0" w:noVBand="1"/>
      </w:tblPr>
      <w:tblGrid>
        <w:gridCol w:w="7687"/>
      </w:tblGrid>
      <w:tr w:rsidR="00B7319D" w:rsidRPr="00A20C29" w14:paraId="46E834F1" w14:textId="77777777" w:rsidTr="00B7319D">
        <w:tc>
          <w:tcPr>
            <w:tcW w:w="7812" w:type="dxa"/>
          </w:tcPr>
          <w:p w14:paraId="563EEBC8" w14:textId="04DD8B6E" w:rsidR="00B7319D" w:rsidRPr="00BB7A38" w:rsidRDefault="00B7319D" w:rsidP="00B62969">
            <w:pPr>
              <w:autoSpaceDE w:val="0"/>
              <w:autoSpaceDN w:val="0"/>
              <w:adjustRightInd w:val="0"/>
              <w:spacing w:line="276" w:lineRule="auto"/>
              <w:rPr>
                <w:rFonts w:ascii="Cambria" w:hAnsi="Cambria" w:cs="Helvetica"/>
                <w:b/>
                <w:color w:val="000000"/>
              </w:rPr>
            </w:pPr>
            <w:r w:rsidRPr="00B62969">
              <w:rPr>
                <w:rFonts w:ascii="Cambria" w:hAnsi="Cambria" w:cs="Helvetica"/>
                <w:i/>
                <w:color w:val="000000"/>
              </w:rPr>
              <w:t>Wykonawca powinien w wykazie robót wyraźnie określić zakres robót, aby można było ustalić, czy spełnia warunek udziału w postępowaniu.</w:t>
            </w:r>
          </w:p>
        </w:tc>
      </w:tr>
    </w:tbl>
    <w:p w14:paraId="0531C7EE" w14:textId="77777777" w:rsidR="00B7319D" w:rsidRDefault="00B7319D" w:rsidP="00AA64FE">
      <w:pPr>
        <w:pStyle w:val="Akapitzlist"/>
        <w:tabs>
          <w:tab w:val="left" w:pos="1843"/>
        </w:tabs>
        <w:autoSpaceDE w:val="0"/>
        <w:autoSpaceDN w:val="0"/>
        <w:adjustRightInd w:val="0"/>
        <w:spacing w:line="276" w:lineRule="auto"/>
        <w:ind w:left="2127"/>
        <w:rPr>
          <w:rFonts w:ascii="Cambria" w:hAnsi="Cambria"/>
          <w:b/>
          <w:sz w:val="24"/>
          <w:szCs w:val="24"/>
        </w:rPr>
      </w:pPr>
    </w:p>
    <w:p w14:paraId="20E1C10F" w14:textId="210F916A" w:rsidR="00B2692C" w:rsidRPr="00B2692C" w:rsidRDefault="000F6871" w:rsidP="00B2692C">
      <w:pPr>
        <w:pStyle w:val="Akapitzlist"/>
        <w:numPr>
          <w:ilvl w:val="0"/>
          <w:numId w:val="34"/>
        </w:numPr>
        <w:autoSpaceDE w:val="0"/>
        <w:autoSpaceDN w:val="0"/>
        <w:adjustRightInd w:val="0"/>
        <w:spacing w:line="276" w:lineRule="auto"/>
        <w:ind w:left="1560" w:hanging="284"/>
        <w:rPr>
          <w:rFonts w:ascii="Cambria" w:hAnsi="Cambria"/>
          <w:sz w:val="24"/>
          <w:szCs w:val="24"/>
        </w:rPr>
      </w:pPr>
      <w:r w:rsidRPr="00F97D8D">
        <w:rPr>
          <w:rFonts w:ascii="Cambria" w:hAnsi="Cambria"/>
          <w:color w:val="000000" w:themeColor="text1"/>
          <w:sz w:val="24"/>
          <w:szCs w:val="24"/>
        </w:rPr>
        <w:lastRenderedPageBreak/>
        <w:t>O udzielenie zamówienia mogą ubiegać się wykonawcy, którzy dysponują lub będą dysponować w okresie wykonywania zamówienia</w:t>
      </w:r>
      <w:r>
        <w:rPr>
          <w:rFonts w:ascii="Cambria" w:hAnsi="Cambria"/>
          <w:color w:val="000000" w:themeColor="text1"/>
          <w:sz w:val="24"/>
          <w:szCs w:val="24"/>
        </w:rPr>
        <w:br/>
      </w:r>
      <w:r w:rsidR="00B2692C">
        <w:rPr>
          <w:rFonts w:ascii="Cambria" w:hAnsi="Cambria"/>
          <w:color w:val="000000" w:themeColor="text1"/>
          <w:sz w:val="24"/>
          <w:szCs w:val="24"/>
        </w:rPr>
        <w:t>i skierują do jego realizacji</w:t>
      </w:r>
      <w:r w:rsidR="007E4D95">
        <w:rPr>
          <w:rFonts w:ascii="Cambria" w:hAnsi="Cambria"/>
          <w:color w:val="000000" w:themeColor="text1"/>
          <w:sz w:val="24"/>
          <w:szCs w:val="24"/>
        </w:rPr>
        <w:t>:</w:t>
      </w:r>
    </w:p>
    <w:p w14:paraId="1FA5DC23" w14:textId="77777777" w:rsidR="00202F74" w:rsidRPr="00B7319D" w:rsidRDefault="00202F74" w:rsidP="00B7319D">
      <w:pPr>
        <w:pStyle w:val="Akapitzlist"/>
        <w:autoSpaceDE w:val="0"/>
        <w:autoSpaceDN w:val="0"/>
        <w:adjustRightInd w:val="0"/>
        <w:spacing w:line="240" w:lineRule="auto"/>
        <w:ind w:left="1560" w:firstLine="283"/>
        <w:rPr>
          <w:rFonts w:ascii="Cambria" w:hAnsi="Cambria"/>
          <w:i/>
          <w:color w:val="000000" w:themeColor="text1"/>
          <w:sz w:val="10"/>
          <w:szCs w:val="10"/>
        </w:rPr>
      </w:pPr>
    </w:p>
    <w:p w14:paraId="00E95744" w14:textId="06ADFCDC" w:rsidR="00EE4120" w:rsidRDefault="00B7319D" w:rsidP="00B2692C">
      <w:pPr>
        <w:pStyle w:val="Akapitzlist"/>
        <w:numPr>
          <w:ilvl w:val="0"/>
          <w:numId w:val="38"/>
        </w:numPr>
        <w:tabs>
          <w:tab w:val="left" w:pos="1560"/>
        </w:tabs>
        <w:spacing w:before="0" w:after="0" w:line="276" w:lineRule="auto"/>
        <w:ind w:left="1843" w:hanging="283"/>
        <w:rPr>
          <w:rFonts w:ascii="Cambria" w:hAnsi="Cambria"/>
          <w:sz w:val="24"/>
          <w:szCs w:val="24"/>
        </w:rPr>
      </w:pPr>
      <w:r>
        <w:rPr>
          <w:rFonts w:ascii="Cambria" w:hAnsi="Cambria"/>
          <w:sz w:val="24"/>
          <w:szCs w:val="24"/>
        </w:rPr>
        <w:t xml:space="preserve">min. </w:t>
      </w:r>
      <w:r w:rsidR="00EE4120" w:rsidRPr="005D51A7">
        <w:rPr>
          <w:rFonts w:ascii="Cambria" w:hAnsi="Cambria"/>
          <w:sz w:val="24"/>
          <w:szCs w:val="24"/>
        </w:rPr>
        <w:t>jedną</w:t>
      </w:r>
      <w:r w:rsidR="00EE4120" w:rsidRPr="005D51A7">
        <w:rPr>
          <w:rFonts w:ascii="Cambria" w:hAnsi="Cambria"/>
          <w:b/>
          <w:sz w:val="24"/>
          <w:szCs w:val="24"/>
        </w:rPr>
        <w:t xml:space="preserve"> osobą posiadającą uprawnienia budowlane do kierowania robotami budowlanymi</w:t>
      </w:r>
      <w:r w:rsidR="00EE4120">
        <w:rPr>
          <w:rFonts w:ascii="Cambria" w:hAnsi="Cambria"/>
          <w:b/>
          <w:sz w:val="24"/>
          <w:szCs w:val="24"/>
        </w:rPr>
        <w:t xml:space="preserve"> </w:t>
      </w:r>
      <w:r w:rsidR="00EE4120" w:rsidRPr="005D51A7">
        <w:rPr>
          <w:rFonts w:ascii="Cambria" w:hAnsi="Cambria"/>
          <w:b/>
          <w:sz w:val="24"/>
          <w:szCs w:val="24"/>
        </w:rPr>
        <w:t xml:space="preserve">w specjalności </w:t>
      </w:r>
      <w:proofErr w:type="spellStart"/>
      <w:r w:rsidR="00EE4120" w:rsidRPr="005D51A7">
        <w:rPr>
          <w:rFonts w:ascii="Cambria" w:hAnsi="Cambria"/>
          <w:b/>
          <w:sz w:val="24"/>
          <w:szCs w:val="24"/>
        </w:rPr>
        <w:t>konstrukcyjno</w:t>
      </w:r>
      <w:proofErr w:type="spellEnd"/>
      <w:r w:rsidR="00EE4120">
        <w:rPr>
          <w:rFonts w:ascii="Cambria" w:hAnsi="Cambria"/>
          <w:b/>
          <w:sz w:val="24"/>
          <w:szCs w:val="24"/>
        </w:rPr>
        <w:t xml:space="preserve"> </w:t>
      </w:r>
      <w:r w:rsidR="00B62969">
        <w:rPr>
          <w:rFonts w:ascii="Cambria" w:hAnsi="Cambria"/>
          <w:b/>
          <w:sz w:val="24"/>
          <w:szCs w:val="24"/>
        </w:rPr>
        <w:t>–</w:t>
      </w:r>
      <w:r w:rsidR="00EE4120" w:rsidRPr="005D51A7">
        <w:rPr>
          <w:rFonts w:ascii="Cambria" w:hAnsi="Cambria"/>
          <w:b/>
          <w:sz w:val="24"/>
          <w:szCs w:val="24"/>
        </w:rPr>
        <w:t xml:space="preserve"> budowlanej</w:t>
      </w:r>
      <w:r w:rsidR="00B62969">
        <w:rPr>
          <w:rFonts w:ascii="Cambria" w:hAnsi="Cambria"/>
          <w:b/>
          <w:sz w:val="24"/>
          <w:szCs w:val="24"/>
        </w:rPr>
        <w:t xml:space="preserve"> </w:t>
      </w:r>
      <w:r w:rsidR="00B62969" w:rsidRPr="007A4577">
        <w:rPr>
          <w:rFonts w:ascii="Cambria" w:hAnsi="Cambria"/>
          <w:b/>
          <w:sz w:val="24"/>
          <w:szCs w:val="24"/>
          <w:u w:val="single"/>
        </w:rPr>
        <w:t>bez ograniczeń</w:t>
      </w:r>
      <w:r w:rsidR="00EE4120" w:rsidRPr="005D51A7">
        <w:rPr>
          <w:rFonts w:ascii="Cambria" w:hAnsi="Cambria"/>
          <w:b/>
          <w:sz w:val="24"/>
          <w:szCs w:val="24"/>
        </w:rPr>
        <w:t xml:space="preserve"> </w:t>
      </w:r>
      <w:r w:rsidR="00EE4120" w:rsidRPr="005D51A7">
        <w:rPr>
          <w:rFonts w:ascii="Cambria" w:hAnsi="Cambria"/>
          <w:sz w:val="24"/>
          <w:szCs w:val="24"/>
        </w:rPr>
        <w:t>lub odpowiadające im równoważne uprawnienia budowlane wydane na podstawie wcześniej obowiązujących przepisów, a w przypadku Wykonawców zagranicznych – uprawnienia budowlane do kierowania robotami</w:t>
      </w:r>
      <w:r w:rsidR="00EE4120">
        <w:rPr>
          <w:rFonts w:ascii="Cambria" w:hAnsi="Cambria"/>
          <w:sz w:val="24"/>
          <w:szCs w:val="24"/>
        </w:rPr>
        <w:t xml:space="preserve"> równoważne do wyżej wskazanych,</w:t>
      </w:r>
    </w:p>
    <w:p w14:paraId="4D7B8627" w14:textId="2FC3B0B1" w:rsidR="00767CD4" w:rsidRDefault="00B2692C" w:rsidP="00B2692C">
      <w:pPr>
        <w:pStyle w:val="Akapitzlist"/>
        <w:numPr>
          <w:ilvl w:val="0"/>
          <w:numId w:val="38"/>
        </w:numPr>
        <w:tabs>
          <w:tab w:val="left" w:pos="1560"/>
        </w:tabs>
        <w:spacing w:before="0" w:after="0" w:line="276" w:lineRule="auto"/>
        <w:ind w:left="1843" w:hanging="283"/>
        <w:rPr>
          <w:rFonts w:ascii="Cambria" w:hAnsi="Cambria"/>
          <w:sz w:val="24"/>
          <w:szCs w:val="24"/>
        </w:rPr>
      </w:pPr>
      <w:r>
        <w:rPr>
          <w:rFonts w:ascii="Cambria" w:hAnsi="Cambria"/>
          <w:sz w:val="24"/>
          <w:szCs w:val="24"/>
        </w:rPr>
        <w:t xml:space="preserve">min. </w:t>
      </w:r>
      <w:r w:rsidR="00EE4120" w:rsidRPr="005D51A7">
        <w:rPr>
          <w:rFonts w:ascii="Cambria" w:hAnsi="Cambria"/>
          <w:sz w:val="24"/>
          <w:szCs w:val="24"/>
        </w:rPr>
        <w:t xml:space="preserve">jedną </w:t>
      </w:r>
      <w:r w:rsidR="00EE4120" w:rsidRPr="005D51A7">
        <w:rPr>
          <w:rFonts w:ascii="Cambria" w:hAnsi="Cambria"/>
          <w:b/>
          <w:sz w:val="24"/>
          <w:szCs w:val="24"/>
        </w:rPr>
        <w:t xml:space="preserve">osobą posiadającą uprawnienia budowlane do kierowania robotami budowlanymi w specjalności </w:t>
      </w:r>
      <w:r w:rsidR="007A4577">
        <w:rPr>
          <w:rFonts w:ascii="Cambria" w:hAnsi="Cambria"/>
          <w:b/>
          <w:sz w:val="24"/>
          <w:szCs w:val="24"/>
        </w:rPr>
        <w:t xml:space="preserve">instalacyjnej </w:t>
      </w:r>
      <w:r w:rsidR="007A4577" w:rsidRPr="007A4577">
        <w:rPr>
          <w:rFonts w:ascii="Cambria" w:hAnsi="Cambria"/>
          <w:b/>
          <w:sz w:val="24"/>
          <w:szCs w:val="24"/>
        </w:rPr>
        <w:t>w zakresie instalacji i urządzeń cieplnych, wentylacyjnych, gazow</w:t>
      </w:r>
      <w:r w:rsidR="007A4577">
        <w:rPr>
          <w:rFonts w:ascii="Cambria" w:hAnsi="Cambria"/>
          <w:b/>
          <w:sz w:val="24"/>
          <w:szCs w:val="24"/>
        </w:rPr>
        <w:t xml:space="preserve">ych </w:t>
      </w:r>
      <w:r w:rsidR="00B62969" w:rsidRPr="007A4577">
        <w:rPr>
          <w:rFonts w:ascii="Cambria" w:hAnsi="Cambria"/>
          <w:b/>
          <w:sz w:val="24"/>
          <w:szCs w:val="24"/>
          <w:u w:val="single"/>
        </w:rPr>
        <w:t>bez ograniczeń</w:t>
      </w:r>
      <w:r w:rsidR="00B62969" w:rsidRPr="005D51A7">
        <w:rPr>
          <w:rFonts w:ascii="Cambria" w:hAnsi="Cambria"/>
          <w:b/>
          <w:sz w:val="24"/>
          <w:szCs w:val="24"/>
        </w:rPr>
        <w:t xml:space="preserve"> </w:t>
      </w:r>
      <w:r w:rsidR="00B7319D">
        <w:rPr>
          <w:rFonts w:ascii="Cambria" w:hAnsi="Cambria"/>
          <w:b/>
          <w:sz w:val="24"/>
          <w:szCs w:val="24"/>
        </w:rPr>
        <w:t xml:space="preserve"> </w:t>
      </w:r>
      <w:r w:rsidR="00EE4120" w:rsidRPr="005D51A7">
        <w:rPr>
          <w:rFonts w:ascii="Cambria" w:hAnsi="Cambria"/>
          <w:sz w:val="24"/>
          <w:szCs w:val="24"/>
        </w:rPr>
        <w:t>lub odpowiadające im równoważne uprawnienia budowlane wydane na podstawie wcześniej obowiązujących przepisów, a w przypadku Wykonawców zagranicznych – uprawnienia budowlane do kierowania robotami</w:t>
      </w:r>
      <w:r w:rsidR="00767CD4">
        <w:rPr>
          <w:rFonts w:ascii="Cambria" w:hAnsi="Cambria"/>
          <w:sz w:val="24"/>
          <w:szCs w:val="24"/>
        </w:rPr>
        <w:t xml:space="preserve"> równoważne do wyżej wskazanych,</w:t>
      </w:r>
    </w:p>
    <w:p w14:paraId="7B5CC34E" w14:textId="3389D14C" w:rsidR="00CE0DEE" w:rsidRPr="00CE0DEE" w:rsidRDefault="00B2692C" w:rsidP="00B2692C">
      <w:pPr>
        <w:pStyle w:val="Akapitzlist"/>
        <w:numPr>
          <w:ilvl w:val="0"/>
          <w:numId w:val="38"/>
        </w:numPr>
        <w:tabs>
          <w:tab w:val="left" w:pos="1560"/>
        </w:tabs>
        <w:spacing w:before="0" w:after="0" w:line="276" w:lineRule="auto"/>
        <w:ind w:left="1843" w:hanging="283"/>
      </w:pPr>
      <w:r>
        <w:rPr>
          <w:rFonts w:ascii="Cambria" w:hAnsi="Cambria"/>
          <w:sz w:val="24"/>
          <w:szCs w:val="24"/>
        </w:rPr>
        <w:t xml:space="preserve">min. </w:t>
      </w:r>
      <w:r w:rsidR="00767CD4" w:rsidRPr="00CE0DEE">
        <w:rPr>
          <w:rFonts w:ascii="Cambria" w:hAnsi="Cambria"/>
          <w:sz w:val="24"/>
          <w:szCs w:val="24"/>
        </w:rPr>
        <w:t xml:space="preserve">jedną </w:t>
      </w:r>
      <w:r w:rsidR="00767CD4" w:rsidRPr="00202F74">
        <w:rPr>
          <w:rFonts w:ascii="Cambria" w:hAnsi="Cambria"/>
          <w:b/>
          <w:sz w:val="24"/>
          <w:szCs w:val="24"/>
        </w:rPr>
        <w:t xml:space="preserve">osobą posiadającą uprawnienia budowlane </w:t>
      </w:r>
      <w:r>
        <w:rPr>
          <w:rFonts w:ascii="Cambria" w:hAnsi="Cambria"/>
          <w:b/>
          <w:sz w:val="24"/>
          <w:szCs w:val="24"/>
        </w:rPr>
        <w:br/>
      </w:r>
      <w:r w:rsidR="00767CD4" w:rsidRPr="00202F74">
        <w:rPr>
          <w:rFonts w:ascii="Cambria" w:hAnsi="Cambria"/>
          <w:b/>
          <w:sz w:val="24"/>
          <w:szCs w:val="24"/>
        </w:rPr>
        <w:t xml:space="preserve">do kierowania robotami budowlanymi w specjalności instalacyjnej w zakresie instalacji i urządzeń elektrycznych </w:t>
      </w:r>
      <w:r>
        <w:rPr>
          <w:rFonts w:ascii="Cambria" w:hAnsi="Cambria"/>
          <w:b/>
          <w:sz w:val="24"/>
          <w:szCs w:val="24"/>
        </w:rPr>
        <w:br/>
      </w:r>
      <w:r w:rsidR="00767CD4" w:rsidRPr="00202F74">
        <w:rPr>
          <w:rFonts w:ascii="Cambria" w:hAnsi="Cambria"/>
          <w:b/>
          <w:sz w:val="24"/>
          <w:szCs w:val="24"/>
        </w:rPr>
        <w:t>i elektroenergetycznych</w:t>
      </w:r>
      <w:r w:rsidR="00B62969">
        <w:rPr>
          <w:rFonts w:ascii="Cambria" w:hAnsi="Cambria"/>
          <w:b/>
          <w:sz w:val="24"/>
          <w:szCs w:val="24"/>
        </w:rPr>
        <w:t xml:space="preserve"> </w:t>
      </w:r>
      <w:r w:rsidR="00B62969" w:rsidRPr="007A4577">
        <w:rPr>
          <w:rFonts w:ascii="Cambria" w:hAnsi="Cambria"/>
          <w:b/>
          <w:sz w:val="24"/>
          <w:szCs w:val="24"/>
          <w:u w:val="single"/>
        </w:rPr>
        <w:t>bez ograniczeń</w:t>
      </w:r>
      <w:r w:rsidR="00B62969" w:rsidRPr="005D51A7">
        <w:rPr>
          <w:rFonts w:ascii="Cambria" w:hAnsi="Cambria"/>
          <w:b/>
          <w:sz w:val="24"/>
          <w:szCs w:val="24"/>
        </w:rPr>
        <w:t xml:space="preserve"> </w:t>
      </w:r>
      <w:r w:rsidR="00767CD4" w:rsidRPr="00CE0DEE">
        <w:rPr>
          <w:rFonts w:ascii="Cambria" w:hAnsi="Cambria"/>
          <w:sz w:val="24"/>
          <w:szCs w:val="24"/>
        </w:rPr>
        <w:t xml:space="preserve"> lub odpowiadające im równoważne uprawnienia budowlane wydane na podstawie wcześniej obowiązujących przepisów, a w przypadku Wykonawców zagranicznych – uprawnienia budowlane do kierowania robotami</w:t>
      </w:r>
      <w:r w:rsidR="00F45E5B" w:rsidRPr="00CE0DEE">
        <w:rPr>
          <w:rFonts w:ascii="Cambria" w:hAnsi="Cambria"/>
          <w:sz w:val="24"/>
          <w:szCs w:val="24"/>
        </w:rPr>
        <w:t xml:space="preserve"> równoważne do wyżej wskazanych</w:t>
      </w:r>
      <w:r>
        <w:rPr>
          <w:rFonts w:ascii="Cambria" w:hAnsi="Cambria"/>
          <w:sz w:val="24"/>
          <w:szCs w:val="24"/>
        </w:rPr>
        <w:t>.</w:t>
      </w:r>
    </w:p>
    <w:p w14:paraId="0B1CD4F4" w14:textId="77777777" w:rsidR="00B7319D" w:rsidRDefault="00B7319D" w:rsidP="00B7319D">
      <w:pPr>
        <w:spacing w:line="276" w:lineRule="auto"/>
        <w:ind w:firstLine="567"/>
        <w:contextualSpacing/>
        <w:jc w:val="center"/>
        <w:rPr>
          <w:rFonts w:ascii="Cambria" w:hAnsi="Cambria"/>
          <w:b/>
          <w:color w:val="000000" w:themeColor="text1"/>
          <w:sz w:val="10"/>
          <w:szCs w:val="10"/>
        </w:rPr>
      </w:pPr>
    </w:p>
    <w:p w14:paraId="5842F1F5" w14:textId="77777777" w:rsidR="00B7319D" w:rsidRPr="007D6F3E" w:rsidRDefault="00B7319D" w:rsidP="00B7319D">
      <w:pPr>
        <w:spacing w:line="276" w:lineRule="auto"/>
        <w:ind w:firstLine="567"/>
        <w:contextualSpacing/>
        <w:jc w:val="center"/>
        <w:rPr>
          <w:rFonts w:ascii="Cambria" w:hAnsi="Cambria"/>
          <w:b/>
          <w:color w:val="000000" w:themeColor="text1"/>
        </w:rPr>
      </w:pPr>
      <w:r w:rsidRPr="007D6F3E">
        <w:rPr>
          <w:rFonts w:ascii="Cambria" w:hAnsi="Cambria"/>
          <w:b/>
          <w:color w:val="000000" w:themeColor="text1"/>
        </w:rPr>
        <w:t>Uwaga:</w:t>
      </w:r>
    </w:p>
    <w:tbl>
      <w:tblPr>
        <w:tblStyle w:val="Tabela-Siatka"/>
        <w:tblW w:w="0" w:type="auto"/>
        <w:tblInd w:w="1251" w:type="dxa"/>
        <w:tblLook w:val="04A0" w:firstRow="1" w:lastRow="0" w:firstColumn="1" w:lastColumn="0" w:noHBand="0" w:noVBand="1"/>
      </w:tblPr>
      <w:tblGrid>
        <w:gridCol w:w="7811"/>
      </w:tblGrid>
      <w:tr w:rsidR="00B7319D" w:rsidRPr="00A20C29" w14:paraId="75D86EBA" w14:textId="77777777" w:rsidTr="00B7319D">
        <w:tc>
          <w:tcPr>
            <w:tcW w:w="7932" w:type="dxa"/>
          </w:tcPr>
          <w:p w14:paraId="62D08DAF" w14:textId="7E1319AC" w:rsidR="00B7319D" w:rsidRPr="00582D29" w:rsidRDefault="00B7319D" w:rsidP="007E4D95">
            <w:pPr>
              <w:spacing w:line="276" w:lineRule="auto"/>
              <w:jc w:val="both"/>
              <w:rPr>
                <w:rFonts w:ascii="Cambria" w:hAnsi="Cambria"/>
                <w:color w:val="0070C0"/>
              </w:rPr>
            </w:pPr>
            <w:r w:rsidRPr="007E4D95">
              <w:rPr>
                <w:rFonts w:ascii="Cambria" w:hAnsi="Cambria"/>
                <w:i/>
              </w:rPr>
              <w:t>Wykonawca w celu wykazania spełniania w/w warunku może wskazać osoby będące obywatelem państwa członkowskiego UE, która nabyła kwalifikacje zawodowe do wykonywania działalności w budownictwie, równoznaczne wykonywaniu samodzielnych funkcji technicznych w</w:t>
            </w:r>
            <w:r w:rsidR="007A4308">
              <w:rPr>
                <w:rFonts w:ascii="Cambria" w:hAnsi="Cambria"/>
                <w:i/>
              </w:rPr>
              <w:t> </w:t>
            </w:r>
            <w:r w:rsidRPr="007E4D95">
              <w:rPr>
                <w:rFonts w:ascii="Cambria" w:hAnsi="Cambria"/>
                <w:i/>
              </w:rPr>
              <w:t>budownictwie na terytorium Rzeczypospolitej Polskiej – zgodnie z</w:t>
            </w:r>
            <w:r w:rsidR="007A4308">
              <w:rPr>
                <w:rFonts w:ascii="Cambria" w:hAnsi="Cambria"/>
                <w:i/>
              </w:rPr>
              <w:t> </w:t>
            </w:r>
            <w:r w:rsidRPr="007E4D95">
              <w:rPr>
                <w:rFonts w:ascii="Cambria" w:hAnsi="Cambria"/>
                <w:i/>
              </w:rPr>
              <w:t>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2016 r. poz. 1725).</w:t>
            </w:r>
          </w:p>
        </w:tc>
      </w:tr>
    </w:tbl>
    <w:p w14:paraId="78FF0689" w14:textId="77777777" w:rsidR="00B7319D" w:rsidRPr="00B7319D" w:rsidRDefault="00B7319D" w:rsidP="00B7319D">
      <w:pPr>
        <w:pStyle w:val="Akapitzlist"/>
        <w:autoSpaceDE w:val="0"/>
        <w:autoSpaceDN w:val="0"/>
        <w:adjustRightInd w:val="0"/>
        <w:spacing w:before="0" w:after="0" w:line="276" w:lineRule="auto"/>
        <w:ind w:left="567" w:right="20"/>
        <w:rPr>
          <w:rFonts w:ascii="Cambria" w:hAnsi="Cambria"/>
          <w:sz w:val="10"/>
          <w:szCs w:val="10"/>
        </w:rPr>
      </w:pPr>
    </w:p>
    <w:p w14:paraId="6F5BD1CF" w14:textId="77777777" w:rsidR="00FE276A" w:rsidRDefault="00FE276A" w:rsidP="008413D5">
      <w:pPr>
        <w:pStyle w:val="Akapitzlist"/>
        <w:numPr>
          <w:ilvl w:val="1"/>
          <w:numId w:val="4"/>
        </w:numPr>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lastRenderedPageBreak/>
        <w:t xml:space="preserve">Zamawiający może, na każdym etapie postępowania, uznać, że </w:t>
      </w:r>
      <w:r w:rsidR="00C25799">
        <w:rPr>
          <w:rFonts w:ascii="Cambria" w:hAnsi="Cambria"/>
          <w:sz w:val="24"/>
          <w:szCs w:val="24"/>
        </w:rPr>
        <w:t>W</w:t>
      </w:r>
      <w:r w:rsidRPr="00AA4BE5">
        <w:rPr>
          <w:rFonts w:ascii="Cambria" w:hAnsi="Cambria"/>
          <w:sz w:val="24"/>
          <w:szCs w:val="24"/>
        </w:rPr>
        <w:t xml:space="preserve">ykonawca nie posiada wymaganych zdolności, jeżeli zaangażowanie zasobów technicznych lub zawodowych wykonawcy w inne przedsięwzięcia gospodarcze </w:t>
      </w:r>
      <w:r w:rsidR="00C25799">
        <w:rPr>
          <w:rFonts w:ascii="Cambria" w:hAnsi="Cambria"/>
          <w:sz w:val="24"/>
          <w:szCs w:val="24"/>
        </w:rPr>
        <w:t>W</w:t>
      </w:r>
      <w:r w:rsidRPr="00AA4BE5">
        <w:rPr>
          <w:rFonts w:ascii="Cambria" w:hAnsi="Cambria"/>
          <w:sz w:val="24"/>
          <w:szCs w:val="24"/>
        </w:rPr>
        <w:t>ykonawcy może mieć negatywny wpływ na realizację zamówienia.</w:t>
      </w:r>
    </w:p>
    <w:p w14:paraId="308CF6E6" w14:textId="77777777" w:rsidR="00FE276A" w:rsidRDefault="00FE276A" w:rsidP="008413D5">
      <w:pPr>
        <w:pStyle w:val="Akapitzlist"/>
        <w:numPr>
          <w:ilvl w:val="1"/>
          <w:numId w:val="4"/>
        </w:numPr>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t xml:space="preserve">Wykonawca może w celu potwierdzenia spełniania warunków udziału </w:t>
      </w:r>
      <w:r w:rsidR="00AA4BE5">
        <w:rPr>
          <w:rFonts w:ascii="Cambria" w:hAnsi="Cambria"/>
          <w:sz w:val="24"/>
          <w:szCs w:val="24"/>
        </w:rPr>
        <w:br/>
      </w:r>
      <w:r w:rsidRPr="00AA4BE5">
        <w:rPr>
          <w:rFonts w:ascii="Cambria" w:hAnsi="Cambria"/>
          <w:sz w:val="24"/>
          <w:szCs w:val="24"/>
        </w:rPr>
        <w:t xml:space="preserve">w postępowaniu, o których mowa w pkt 4.2 SIWZ, w stosownych sytuacjach oraz </w:t>
      </w:r>
      <w:r w:rsidR="00AA4BE5">
        <w:rPr>
          <w:rFonts w:ascii="Cambria" w:hAnsi="Cambria"/>
          <w:sz w:val="24"/>
          <w:szCs w:val="24"/>
        </w:rPr>
        <w:br/>
      </w:r>
      <w:r w:rsidRPr="00AA4BE5">
        <w:rPr>
          <w:rFonts w:ascii="Cambria" w:hAnsi="Cambria"/>
          <w:sz w:val="24"/>
          <w:szCs w:val="24"/>
        </w:rPr>
        <w:t>w odniesieniu do konkretnego zamówienia, lub jego części, polegać na zdolnościach technicznych lub zawodowych lub sytuacji finansowej lub ekonomicznej innych podmiotów, niezależnie od charakteru prawnego łączących go z nim stosunków prawnych.</w:t>
      </w:r>
    </w:p>
    <w:p w14:paraId="2AE8A368" w14:textId="77777777" w:rsidR="00FE276A" w:rsidRDefault="00FE276A" w:rsidP="008413D5">
      <w:pPr>
        <w:pStyle w:val="Akapitzlist"/>
        <w:numPr>
          <w:ilvl w:val="1"/>
          <w:numId w:val="4"/>
        </w:numPr>
        <w:tabs>
          <w:tab w:val="left" w:pos="567"/>
        </w:tabs>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t xml:space="preserve">Zamawiający jednocześnie informuje, iż </w:t>
      </w:r>
      <w:r w:rsidRPr="00A5725C">
        <w:rPr>
          <w:rFonts w:ascii="Cambria" w:hAnsi="Cambria"/>
          <w:i/>
          <w:sz w:val="24"/>
          <w:szCs w:val="24"/>
        </w:rPr>
        <w:t>„stosowna sytuacja"</w:t>
      </w:r>
      <w:r w:rsidRPr="00AA4BE5">
        <w:rPr>
          <w:rFonts w:ascii="Cambria" w:hAnsi="Cambria"/>
          <w:sz w:val="24"/>
          <w:szCs w:val="24"/>
        </w:rPr>
        <w:t xml:space="preserve">, o której mowa </w:t>
      </w:r>
      <w:r w:rsidR="00A5725C">
        <w:rPr>
          <w:rFonts w:ascii="Cambria" w:hAnsi="Cambria"/>
          <w:sz w:val="24"/>
          <w:szCs w:val="24"/>
        </w:rPr>
        <w:br/>
      </w:r>
      <w:r w:rsidRPr="00AA4BE5">
        <w:rPr>
          <w:rFonts w:ascii="Cambria" w:hAnsi="Cambria"/>
          <w:sz w:val="24"/>
          <w:szCs w:val="24"/>
        </w:rPr>
        <w:t>w pkt 4.4 SIWZ wystąpi wyłącznie w przypadku</w:t>
      </w:r>
      <w:r w:rsidR="00E90AB3">
        <w:rPr>
          <w:rFonts w:ascii="Cambria" w:hAnsi="Cambria"/>
          <w:sz w:val="24"/>
          <w:szCs w:val="24"/>
        </w:rPr>
        <w:t xml:space="preserve">, </w:t>
      </w:r>
      <w:r w:rsidRPr="00AA4BE5">
        <w:rPr>
          <w:rFonts w:ascii="Cambria" w:hAnsi="Cambria"/>
          <w:sz w:val="24"/>
          <w:szCs w:val="24"/>
        </w:rPr>
        <w:t>kiedy:</w:t>
      </w:r>
    </w:p>
    <w:p w14:paraId="39D19C0E" w14:textId="77777777" w:rsidR="00FE276A" w:rsidRDefault="00C25799"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Pr>
          <w:rFonts w:ascii="Cambria" w:hAnsi="Cambria"/>
          <w:sz w:val="24"/>
          <w:szCs w:val="24"/>
        </w:rPr>
        <w:t>W</w:t>
      </w:r>
      <w:r w:rsidR="00FE276A" w:rsidRPr="00B7022C">
        <w:rPr>
          <w:rFonts w:ascii="Cambria" w:hAnsi="Cambria"/>
          <w:sz w:val="24"/>
          <w:szCs w:val="24"/>
        </w:rPr>
        <w:t>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395CA5AB" w14:textId="39EF0C06" w:rsidR="00FE276A" w:rsidRDefault="00C25799"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Pr>
          <w:rFonts w:ascii="Cambria" w:hAnsi="Cambria"/>
          <w:sz w:val="24"/>
          <w:szCs w:val="24"/>
        </w:rPr>
        <w:t>Z</w:t>
      </w:r>
      <w:r w:rsidR="00FE276A" w:rsidRPr="00B7022C">
        <w:rPr>
          <w:rFonts w:ascii="Cambria" w:hAnsi="Cambria"/>
          <w:sz w:val="24"/>
          <w:szCs w:val="24"/>
        </w:rPr>
        <w:t xml:space="preserve">amawiający oceni, czy udostępniane </w:t>
      </w:r>
      <w:r>
        <w:rPr>
          <w:rFonts w:ascii="Cambria" w:hAnsi="Cambria"/>
          <w:sz w:val="24"/>
          <w:szCs w:val="24"/>
        </w:rPr>
        <w:t>W</w:t>
      </w:r>
      <w:r w:rsidR="00FE276A" w:rsidRPr="00B7022C">
        <w:rPr>
          <w:rFonts w:ascii="Cambria" w:hAnsi="Cambria"/>
          <w:sz w:val="24"/>
          <w:szCs w:val="24"/>
        </w:rPr>
        <w:t xml:space="preserve">ykonawcy przez inne podmioty zdolności techniczne lub zawodowe lub ich sytuacja finansowa lub ekonomiczna, pozwalają na wykazanie przez </w:t>
      </w:r>
      <w:r>
        <w:rPr>
          <w:rFonts w:ascii="Cambria" w:hAnsi="Cambria"/>
          <w:sz w:val="24"/>
          <w:szCs w:val="24"/>
        </w:rPr>
        <w:t>W</w:t>
      </w:r>
      <w:r w:rsidR="00FE276A" w:rsidRPr="00B7022C">
        <w:rPr>
          <w:rFonts w:ascii="Cambria" w:hAnsi="Cambria"/>
          <w:sz w:val="24"/>
          <w:szCs w:val="24"/>
        </w:rPr>
        <w:t>ykonawcę spełniania warunków udziału w postępowaniu oraz zbada, czy nie zachodzą</w:t>
      </w:r>
      <w:r w:rsidR="00E90AB3">
        <w:rPr>
          <w:rFonts w:ascii="Cambria" w:hAnsi="Cambria"/>
          <w:sz w:val="24"/>
          <w:szCs w:val="24"/>
        </w:rPr>
        <w:t>,</w:t>
      </w:r>
      <w:r w:rsidR="00FE276A" w:rsidRPr="00B7022C">
        <w:rPr>
          <w:rFonts w:ascii="Cambria" w:hAnsi="Cambria"/>
          <w:sz w:val="24"/>
          <w:szCs w:val="24"/>
        </w:rPr>
        <w:t xml:space="preserve"> wobec tego podmiotu podstawy wykluczenia, o których mo</w:t>
      </w:r>
      <w:r w:rsidR="005053AD">
        <w:rPr>
          <w:rFonts w:ascii="Cambria" w:hAnsi="Cambria"/>
          <w:sz w:val="24"/>
          <w:szCs w:val="24"/>
        </w:rPr>
        <w:t xml:space="preserve">wa w art. 24 ust. 1 pkt 13-22 </w:t>
      </w:r>
      <w:r w:rsidR="00A5725C" w:rsidRPr="00A5725C">
        <w:rPr>
          <w:rFonts w:ascii="Cambria" w:hAnsi="Cambria"/>
          <w:sz w:val="24"/>
          <w:szCs w:val="24"/>
        </w:rPr>
        <w:t xml:space="preserve">i </w:t>
      </w:r>
      <w:r w:rsidR="00A5725C">
        <w:rPr>
          <w:rFonts w:ascii="Cambria" w:hAnsi="Cambria"/>
          <w:sz w:val="24"/>
          <w:szCs w:val="24"/>
        </w:rPr>
        <w:t xml:space="preserve">art. 24 </w:t>
      </w:r>
      <w:r w:rsidR="00B738F1">
        <w:rPr>
          <w:rFonts w:ascii="Cambria" w:hAnsi="Cambria"/>
          <w:sz w:val="24"/>
          <w:szCs w:val="24"/>
        </w:rPr>
        <w:t>ust. 5 pkt 1, 2</w:t>
      </w:r>
      <w:r w:rsidR="00A5725C" w:rsidRPr="00A5725C">
        <w:rPr>
          <w:rFonts w:ascii="Cambria" w:hAnsi="Cambria"/>
          <w:sz w:val="24"/>
          <w:szCs w:val="24"/>
        </w:rPr>
        <w:t xml:space="preserve"> i 8 ustawy </w:t>
      </w:r>
      <w:r w:rsidR="00A5725C">
        <w:rPr>
          <w:rFonts w:ascii="Cambria" w:hAnsi="Cambria"/>
          <w:sz w:val="24"/>
          <w:szCs w:val="24"/>
        </w:rPr>
        <w:t>Pzp</w:t>
      </w:r>
      <w:r w:rsidR="00FE276A" w:rsidRPr="00B7022C">
        <w:rPr>
          <w:rFonts w:ascii="Cambria" w:hAnsi="Cambria"/>
          <w:sz w:val="24"/>
          <w:szCs w:val="24"/>
        </w:rPr>
        <w:t>;</w:t>
      </w:r>
    </w:p>
    <w:p w14:paraId="324C7022" w14:textId="22341F73" w:rsidR="00FE276A" w:rsidRDefault="00FE276A"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w odniesieniu do warunków dotyczących wykształcenia, kwalifikacji zawodowych lub doświadczenia, </w:t>
      </w:r>
      <w:r w:rsidR="00C25799">
        <w:rPr>
          <w:rFonts w:ascii="Cambria" w:hAnsi="Cambria"/>
          <w:sz w:val="24"/>
          <w:szCs w:val="24"/>
        </w:rPr>
        <w:t>W</w:t>
      </w:r>
      <w:r w:rsidRPr="00B7022C">
        <w:rPr>
          <w:rFonts w:ascii="Cambria" w:hAnsi="Cambria"/>
          <w:sz w:val="24"/>
          <w:szCs w:val="24"/>
        </w:rPr>
        <w:t>ykonawcy mogą polegać na</w:t>
      </w:r>
      <w:r w:rsidR="007A4308">
        <w:rPr>
          <w:rFonts w:ascii="Cambria" w:hAnsi="Cambria"/>
          <w:sz w:val="24"/>
          <w:szCs w:val="24"/>
        </w:rPr>
        <w:t> </w:t>
      </w:r>
      <w:r w:rsidRPr="00B7022C">
        <w:rPr>
          <w:rFonts w:ascii="Cambria" w:hAnsi="Cambria"/>
          <w:sz w:val="24"/>
          <w:szCs w:val="24"/>
        </w:rPr>
        <w:t>zdolnościach innych podmiotów, jeśli podmioty te zrealizują usługi, do</w:t>
      </w:r>
      <w:r w:rsidR="007A4308">
        <w:rPr>
          <w:rFonts w:ascii="Cambria" w:hAnsi="Cambria"/>
          <w:sz w:val="24"/>
          <w:szCs w:val="24"/>
        </w:rPr>
        <w:t> </w:t>
      </w:r>
      <w:r w:rsidRPr="00B7022C">
        <w:rPr>
          <w:rFonts w:ascii="Cambria" w:hAnsi="Cambria"/>
          <w:sz w:val="24"/>
          <w:szCs w:val="24"/>
        </w:rPr>
        <w:t>realizacji których te zdolności są wymagane;</w:t>
      </w:r>
    </w:p>
    <w:p w14:paraId="3976881E" w14:textId="75F54D9D" w:rsidR="00FE276A" w:rsidRPr="00B7022C" w:rsidRDefault="00FE276A"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z zobowiązania lub innych dokumentów potwierdzających udostępnienie zasobów przez inne podmioty musi bezspornie i jednoznacznie wynikać w</w:t>
      </w:r>
      <w:r w:rsidR="007A4308">
        <w:rPr>
          <w:rFonts w:ascii="Cambria" w:hAnsi="Cambria"/>
          <w:sz w:val="24"/>
          <w:szCs w:val="24"/>
        </w:rPr>
        <w:t> </w:t>
      </w:r>
      <w:r w:rsidRPr="00B7022C">
        <w:rPr>
          <w:rFonts w:ascii="Cambria" w:hAnsi="Cambria"/>
          <w:sz w:val="24"/>
          <w:szCs w:val="24"/>
        </w:rPr>
        <w:t>szczególności:</w:t>
      </w:r>
    </w:p>
    <w:p w14:paraId="1350B07B" w14:textId="77777777" w:rsidR="00FE276A" w:rsidRPr="00E213DC" w:rsidRDefault="00FE276A" w:rsidP="008413D5">
      <w:pPr>
        <w:pStyle w:val="Teksttreci1"/>
        <w:numPr>
          <w:ilvl w:val="0"/>
          <w:numId w:val="21"/>
        </w:numPr>
        <w:shd w:val="clear" w:color="auto" w:fill="auto"/>
        <w:spacing w:before="0" w:after="0" w:line="276" w:lineRule="auto"/>
        <w:ind w:left="1701" w:hanging="425"/>
        <w:jc w:val="both"/>
        <w:rPr>
          <w:rFonts w:ascii="Cambria" w:hAnsi="Cambria"/>
          <w:sz w:val="24"/>
          <w:szCs w:val="24"/>
        </w:rPr>
      </w:pPr>
      <w:r w:rsidRPr="00E213DC">
        <w:rPr>
          <w:rFonts w:ascii="Cambria" w:hAnsi="Cambria"/>
          <w:sz w:val="24"/>
          <w:szCs w:val="24"/>
        </w:rPr>
        <w:t xml:space="preserve">zakres dostępnych </w:t>
      </w:r>
      <w:r w:rsidR="00C25799">
        <w:rPr>
          <w:rFonts w:ascii="Cambria" w:hAnsi="Cambria"/>
          <w:sz w:val="24"/>
          <w:szCs w:val="24"/>
        </w:rPr>
        <w:t>W</w:t>
      </w:r>
      <w:r w:rsidRPr="00E213DC">
        <w:rPr>
          <w:rFonts w:ascii="Cambria" w:hAnsi="Cambria"/>
          <w:sz w:val="24"/>
          <w:szCs w:val="24"/>
        </w:rPr>
        <w:t>ykonawcy zasobów innego podmiotu;</w:t>
      </w:r>
    </w:p>
    <w:p w14:paraId="198F2066" w14:textId="77777777" w:rsidR="00FE276A" w:rsidRPr="00E213DC" w:rsidRDefault="00FE276A" w:rsidP="008413D5">
      <w:pPr>
        <w:pStyle w:val="Teksttreci1"/>
        <w:numPr>
          <w:ilvl w:val="0"/>
          <w:numId w:val="21"/>
        </w:numPr>
        <w:shd w:val="clear" w:color="auto" w:fill="auto"/>
        <w:spacing w:before="0" w:after="0" w:line="276" w:lineRule="auto"/>
        <w:ind w:left="1701" w:right="20" w:hanging="425"/>
        <w:jc w:val="both"/>
        <w:rPr>
          <w:rFonts w:ascii="Cambria" w:hAnsi="Cambria"/>
          <w:sz w:val="24"/>
          <w:szCs w:val="24"/>
        </w:rPr>
      </w:pPr>
      <w:r w:rsidRPr="00E213DC">
        <w:rPr>
          <w:rFonts w:ascii="Cambria" w:hAnsi="Cambria"/>
          <w:sz w:val="24"/>
          <w:szCs w:val="24"/>
        </w:rPr>
        <w:t xml:space="preserve">sposób wykorzystania zasobów innego podmiotu, przez </w:t>
      </w:r>
      <w:r w:rsidR="00C25799">
        <w:rPr>
          <w:rFonts w:ascii="Cambria" w:hAnsi="Cambria"/>
          <w:sz w:val="24"/>
          <w:szCs w:val="24"/>
        </w:rPr>
        <w:t>W</w:t>
      </w:r>
      <w:r w:rsidRPr="00E213DC">
        <w:rPr>
          <w:rFonts w:ascii="Cambria" w:hAnsi="Cambria"/>
          <w:sz w:val="24"/>
          <w:szCs w:val="24"/>
        </w:rPr>
        <w:t>ykonawcę, przy wykonywaniu zamówienia;</w:t>
      </w:r>
    </w:p>
    <w:p w14:paraId="22DAA7FF" w14:textId="77777777" w:rsidR="00FE276A" w:rsidRPr="00E213DC" w:rsidRDefault="00FE276A" w:rsidP="008413D5">
      <w:pPr>
        <w:pStyle w:val="Teksttreci1"/>
        <w:numPr>
          <w:ilvl w:val="0"/>
          <w:numId w:val="21"/>
        </w:numPr>
        <w:shd w:val="clear" w:color="auto" w:fill="auto"/>
        <w:tabs>
          <w:tab w:val="left" w:pos="709"/>
        </w:tabs>
        <w:spacing w:before="0" w:after="0" w:line="276" w:lineRule="auto"/>
        <w:ind w:left="1701" w:hanging="425"/>
        <w:jc w:val="both"/>
        <w:rPr>
          <w:rFonts w:ascii="Cambria" w:hAnsi="Cambria"/>
          <w:sz w:val="24"/>
          <w:szCs w:val="24"/>
        </w:rPr>
      </w:pPr>
      <w:r w:rsidRPr="00E213DC">
        <w:rPr>
          <w:rFonts w:ascii="Cambria" w:hAnsi="Cambria"/>
          <w:sz w:val="24"/>
          <w:szCs w:val="24"/>
        </w:rPr>
        <w:t>zakres i okres udziału innego podmiotu przy wykonywaniu zamówienia publicznego;</w:t>
      </w:r>
    </w:p>
    <w:p w14:paraId="396BAB4B" w14:textId="77777777" w:rsidR="00FE276A" w:rsidRPr="00E213DC" w:rsidRDefault="00FE276A" w:rsidP="008413D5">
      <w:pPr>
        <w:pStyle w:val="Teksttreci1"/>
        <w:numPr>
          <w:ilvl w:val="0"/>
          <w:numId w:val="21"/>
        </w:numPr>
        <w:shd w:val="clear" w:color="auto" w:fill="auto"/>
        <w:tabs>
          <w:tab w:val="left" w:pos="709"/>
        </w:tabs>
        <w:spacing w:before="0" w:after="0" w:line="276" w:lineRule="auto"/>
        <w:ind w:left="1701" w:right="20" w:hanging="425"/>
        <w:jc w:val="both"/>
        <w:rPr>
          <w:rFonts w:ascii="Cambria" w:hAnsi="Cambria"/>
          <w:sz w:val="24"/>
          <w:szCs w:val="24"/>
        </w:rPr>
      </w:pPr>
      <w:r w:rsidRPr="00E213DC">
        <w:rPr>
          <w:rFonts w:ascii="Cambria" w:hAnsi="Cambria"/>
          <w:sz w:val="24"/>
          <w:szCs w:val="24"/>
        </w:rPr>
        <w:t xml:space="preserve">czy podmiot, na zdolnościach, którego </w:t>
      </w:r>
      <w:r w:rsidR="00C25799">
        <w:rPr>
          <w:rFonts w:ascii="Cambria" w:hAnsi="Cambria"/>
          <w:sz w:val="24"/>
          <w:szCs w:val="24"/>
        </w:rPr>
        <w:t>W</w:t>
      </w:r>
      <w:r w:rsidRPr="00E213DC">
        <w:rPr>
          <w:rFonts w:ascii="Cambria" w:hAnsi="Cambria"/>
          <w:sz w:val="24"/>
          <w:szCs w:val="24"/>
        </w:rPr>
        <w:t xml:space="preserve">ykonawca polega </w:t>
      </w:r>
      <w:r w:rsidR="00B7022C">
        <w:rPr>
          <w:rFonts w:ascii="Cambria" w:hAnsi="Cambria"/>
          <w:sz w:val="24"/>
          <w:szCs w:val="24"/>
        </w:rPr>
        <w:br/>
      </w:r>
      <w:r w:rsidRPr="00E213DC">
        <w:rPr>
          <w:rFonts w:ascii="Cambria" w:hAnsi="Cambria"/>
          <w:sz w:val="24"/>
          <w:szCs w:val="24"/>
        </w:rPr>
        <w:t>w odniesieniu do warunków udziału w postępowaniu dotyczących wykształcenia, kwalifikacji zawodowych lub doświadczenia, zrealizuje usługi, których wskazane zdolności dotyczą.</w:t>
      </w:r>
    </w:p>
    <w:p w14:paraId="6683258C" w14:textId="3107094E" w:rsidR="00B2692C" w:rsidRPr="00B2692C" w:rsidRDefault="00FE276A" w:rsidP="008413D5">
      <w:pPr>
        <w:pStyle w:val="Akapitzlist"/>
        <w:numPr>
          <w:ilvl w:val="1"/>
          <w:numId w:val="4"/>
        </w:numPr>
        <w:tabs>
          <w:tab w:val="left" w:pos="567"/>
        </w:tabs>
        <w:autoSpaceDE w:val="0"/>
        <w:autoSpaceDN w:val="0"/>
        <w:adjustRightInd w:val="0"/>
        <w:spacing w:line="276" w:lineRule="auto"/>
        <w:ind w:left="567" w:right="20" w:hanging="567"/>
        <w:rPr>
          <w:rFonts w:ascii="Cambria" w:eastAsia="Times New Roman" w:hAnsi="Cambria"/>
          <w:b/>
          <w:noProof/>
          <w:sz w:val="24"/>
          <w:szCs w:val="24"/>
          <w:shd w:val="clear" w:color="auto" w:fill="FFFFFF"/>
        </w:rPr>
      </w:pPr>
      <w:r w:rsidRPr="00B7022C">
        <w:rPr>
          <w:rFonts w:ascii="Cambria" w:hAnsi="Cambria"/>
          <w:sz w:val="24"/>
          <w:szCs w:val="24"/>
        </w:rPr>
        <w:lastRenderedPageBreak/>
        <w:t xml:space="preserve">Wykonawcy mogą wspólnie ubiegać się o udzielenie zamówienia. W takim przypadku </w:t>
      </w:r>
      <w:r w:rsidR="00C25799">
        <w:rPr>
          <w:rFonts w:ascii="Cambria" w:hAnsi="Cambria"/>
          <w:sz w:val="24"/>
          <w:szCs w:val="24"/>
        </w:rPr>
        <w:t>W</w:t>
      </w:r>
      <w:r w:rsidRPr="00B7022C">
        <w:rPr>
          <w:rFonts w:ascii="Cambria" w:hAnsi="Cambria"/>
          <w:sz w:val="24"/>
          <w:szCs w:val="24"/>
        </w:rPr>
        <w:t xml:space="preserve">ykonawcy ustanawiają pełnomocnika do reprezentowania ich </w:t>
      </w:r>
      <w:r w:rsidR="00B7022C">
        <w:rPr>
          <w:rFonts w:ascii="Cambria" w:hAnsi="Cambria"/>
          <w:sz w:val="24"/>
          <w:szCs w:val="24"/>
        </w:rPr>
        <w:br/>
      </w:r>
      <w:r w:rsidRPr="00B7022C">
        <w:rPr>
          <w:rFonts w:ascii="Cambria" w:hAnsi="Cambria"/>
          <w:sz w:val="24"/>
          <w:szCs w:val="24"/>
        </w:rPr>
        <w:t xml:space="preserve">w postępowaniu o udzielenie zamówienia albo reprezentowania w postępowaniu </w:t>
      </w:r>
      <w:r w:rsidR="00B7022C">
        <w:rPr>
          <w:rFonts w:ascii="Cambria" w:hAnsi="Cambria"/>
          <w:sz w:val="24"/>
          <w:szCs w:val="24"/>
        </w:rPr>
        <w:br/>
      </w:r>
      <w:r w:rsidRPr="00B7022C">
        <w:rPr>
          <w:rFonts w:ascii="Cambria" w:hAnsi="Cambria"/>
          <w:sz w:val="24"/>
          <w:szCs w:val="24"/>
        </w:rPr>
        <w:t xml:space="preserve">i zawarcia umowy w sprawie zamówienia publicznego. </w:t>
      </w:r>
      <w:r w:rsidRPr="00B62969">
        <w:rPr>
          <w:rFonts w:ascii="Cambria" w:hAnsi="Cambria"/>
          <w:b/>
          <w:sz w:val="24"/>
          <w:szCs w:val="24"/>
        </w:rPr>
        <w:t>Pełnomocnictwo w</w:t>
      </w:r>
      <w:r w:rsidR="00A02A82">
        <w:rPr>
          <w:rFonts w:ascii="Cambria" w:hAnsi="Cambria"/>
          <w:b/>
          <w:sz w:val="24"/>
          <w:szCs w:val="24"/>
        </w:rPr>
        <w:t> </w:t>
      </w:r>
      <w:r w:rsidRPr="00B62969">
        <w:rPr>
          <w:rFonts w:ascii="Cambria" w:hAnsi="Cambria"/>
          <w:b/>
          <w:sz w:val="24"/>
          <w:szCs w:val="24"/>
        </w:rPr>
        <w:t xml:space="preserve">formie pisemnej </w:t>
      </w:r>
      <w:r w:rsidRPr="00B62969">
        <w:rPr>
          <w:rFonts w:ascii="Cambria" w:hAnsi="Cambria"/>
          <w:b/>
          <w:i/>
          <w:sz w:val="24"/>
          <w:szCs w:val="24"/>
        </w:rPr>
        <w:t>(oryginał lub kopia potwierdzona za zgodność z</w:t>
      </w:r>
      <w:r w:rsidR="00A02A82">
        <w:rPr>
          <w:rFonts w:ascii="Cambria" w:hAnsi="Cambria"/>
          <w:b/>
          <w:i/>
          <w:sz w:val="24"/>
          <w:szCs w:val="24"/>
        </w:rPr>
        <w:t> </w:t>
      </w:r>
      <w:r w:rsidRPr="00B62969">
        <w:rPr>
          <w:rFonts w:ascii="Cambria" w:hAnsi="Cambria"/>
          <w:b/>
          <w:i/>
          <w:sz w:val="24"/>
          <w:szCs w:val="24"/>
        </w:rPr>
        <w:t>oryginałem przez notariusza)</w:t>
      </w:r>
      <w:r w:rsidRPr="00B62969">
        <w:rPr>
          <w:rFonts w:ascii="Cambria" w:hAnsi="Cambria"/>
          <w:b/>
          <w:sz w:val="24"/>
          <w:szCs w:val="24"/>
        </w:rPr>
        <w:t xml:space="preserve"> należy dołączyć do oferty.</w:t>
      </w:r>
      <w:r w:rsidRPr="00B7022C">
        <w:rPr>
          <w:rFonts w:ascii="Cambria" w:hAnsi="Cambria"/>
          <w:sz w:val="24"/>
          <w:szCs w:val="24"/>
        </w:rPr>
        <w:t xml:space="preserve"> </w:t>
      </w:r>
    </w:p>
    <w:p w14:paraId="729724EC" w14:textId="50446ACA" w:rsidR="00FE276A" w:rsidRPr="00B2692C" w:rsidRDefault="00FE276A" w:rsidP="008413D5">
      <w:pPr>
        <w:pStyle w:val="Akapitzlist"/>
        <w:numPr>
          <w:ilvl w:val="1"/>
          <w:numId w:val="4"/>
        </w:numPr>
        <w:tabs>
          <w:tab w:val="left" w:pos="567"/>
        </w:tabs>
        <w:autoSpaceDE w:val="0"/>
        <w:autoSpaceDN w:val="0"/>
        <w:adjustRightInd w:val="0"/>
        <w:spacing w:line="276" w:lineRule="auto"/>
        <w:ind w:left="567" w:right="20" w:hanging="567"/>
        <w:rPr>
          <w:rStyle w:val="Teksttreci0"/>
          <w:rFonts w:ascii="Cambria" w:eastAsia="Times New Roman" w:hAnsi="Cambria" w:cs="Times New Roman"/>
          <w:b/>
          <w:sz w:val="24"/>
          <w:szCs w:val="24"/>
        </w:rPr>
      </w:pPr>
      <w:r w:rsidRPr="00B2692C">
        <w:rPr>
          <w:rFonts w:ascii="Cambria" w:hAnsi="Cambria"/>
          <w:b/>
          <w:sz w:val="24"/>
          <w:szCs w:val="24"/>
          <w:u w:val="single"/>
        </w:rPr>
        <w:t xml:space="preserve">W przypadku </w:t>
      </w:r>
      <w:r w:rsidR="00C25799" w:rsidRPr="00B2692C">
        <w:rPr>
          <w:rFonts w:ascii="Cambria" w:hAnsi="Cambria"/>
          <w:b/>
          <w:sz w:val="24"/>
          <w:szCs w:val="24"/>
          <w:u w:val="single"/>
        </w:rPr>
        <w:t>W</w:t>
      </w:r>
      <w:r w:rsidRPr="00B2692C">
        <w:rPr>
          <w:rFonts w:ascii="Cambria" w:hAnsi="Cambria"/>
          <w:b/>
          <w:sz w:val="24"/>
          <w:szCs w:val="24"/>
          <w:u w:val="single"/>
        </w:rPr>
        <w:t>ykonawców wspólnie ubiegających się o udzielenie zamówienia, warunki określone w pkt 4.2.3</w:t>
      </w:r>
      <w:r w:rsidR="00C25799" w:rsidRPr="00B2692C">
        <w:rPr>
          <w:rFonts w:ascii="Cambria" w:hAnsi="Cambria"/>
          <w:b/>
          <w:sz w:val="24"/>
          <w:szCs w:val="24"/>
          <w:u w:val="single"/>
        </w:rPr>
        <w:t xml:space="preserve"> SIWZ</w:t>
      </w:r>
      <w:r w:rsidRPr="00B2692C">
        <w:rPr>
          <w:rFonts w:ascii="Cambria" w:hAnsi="Cambria"/>
          <w:b/>
          <w:sz w:val="24"/>
          <w:szCs w:val="24"/>
          <w:u w:val="single"/>
        </w:rPr>
        <w:t xml:space="preserve"> musi spełniać co najmniej jeden </w:t>
      </w:r>
      <w:r w:rsidR="00C25799" w:rsidRPr="00B2692C">
        <w:rPr>
          <w:rFonts w:ascii="Cambria" w:hAnsi="Cambria"/>
          <w:b/>
          <w:sz w:val="24"/>
          <w:szCs w:val="24"/>
          <w:u w:val="single"/>
        </w:rPr>
        <w:t>W</w:t>
      </w:r>
      <w:r w:rsidRPr="00B2692C">
        <w:rPr>
          <w:rFonts w:ascii="Cambria" w:hAnsi="Cambria"/>
          <w:b/>
          <w:sz w:val="24"/>
          <w:szCs w:val="24"/>
          <w:u w:val="single"/>
        </w:rPr>
        <w:t xml:space="preserve">ykonawca samodzielnie lub wszyscy </w:t>
      </w:r>
      <w:r w:rsidR="00C25799" w:rsidRPr="00B2692C">
        <w:rPr>
          <w:rFonts w:ascii="Cambria" w:hAnsi="Cambria"/>
          <w:b/>
          <w:sz w:val="24"/>
          <w:szCs w:val="24"/>
          <w:u w:val="single"/>
        </w:rPr>
        <w:t>W</w:t>
      </w:r>
      <w:r w:rsidRPr="00B2692C">
        <w:rPr>
          <w:rFonts w:ascii="Cambria" w:hAnsi="Cambria"/>
          <w:b/>
          <w:sz w:val="24"/>
          <w:szCs w:val="24"/>
          <w:u w:val="single"/>
        </w:rPr>
        <w:t>ykonawcy łącznie</w:t>
      </w:r>
      <w:r w:rsidRPr="00B2692C">
        <w:rPr>
          <w:rStyle w:val="Teksttreci0"/>
          <w:rFonts w:ascii="Cambria" w:hAnsi="Cambria" w:cs="Times New Roman"/>
          <w:b/>
          <w:sz w:val="24"/>
          <w:szCs w:val="24"/>
          <w:u w:val="single"/>
        </w:rPr>
        <w:t>.</w:t>
      </w:r>
    </w:p>
    <w:p w14:paraId="2B707948" w14:textId="77777777" w:rsidR="00FE276A" w:rsidRDefault="00FE276A" w:rsidP="008413D5">
      <w:pPr>
        <w:pStyle w:val="Akapitzlist"/>
        <w:numPr>
          <w:ilvl w:val="1"/>
          <w:numId w:val="4"/>
        </w:numPr>
        <w:tabs>
          <w:tab w:val="left" w:pos="567"/>
        </w:tabs>
        <w:autoSpaceDE w:val="0"/>
        <w:autoSpaceDN w:val="0"/>
        <w:adjustRightInd w:val="0"/>
        <w:spacing w:before="0" w:after="0" w:line="276" w:lineRule="auto"/>
        <w:ind w:left="720" w:right="20" w:hanging="720"/>
        <w:rPr>
          <w:rFonts w:ascii="Cambria" w:hAnsi="Cambria"/>
          <w:sz w:val="24"/>
          <w:szCs w:val="24"/>
        </w:rPr>
      </w:pPr>
      <w:r w:rsidRPr="00B7022C">
        <w:rPr>
          <w:rFonts w:ascii="Cambria" w:hAnsi="Cambria"/>
          <w:sz w:val="24"/>
          <w:szCs w:val="24"/>
        </w:rPr>
        <w:t>Sposób wykazania braku podstaw wykluczenia wskazano w rozdziale 5 SIWZ.</w:t>
      </w:r>
    </w:p>
    <w:p w14:paraId="14E98943" w14:textId="77777777" w:rsidR="00FE276A" w:rsidRDefault="00FE276A" w:rsidP="008413D5">
      <w:pPr>
        <w:pStyle w:val="Akapitzlist"/>
        <w:numPr>
          <w:ilvl w:val="1"/>
          <w:numId w:val="4"/>
        </w:numPr>
        <w:tabs>
          <w:tab w:val="left" w:pos="567"/>
        </w:tabs>
        <w:autoSpaceDE w:val="0"/>
        <w:autoSpaceDN w:val="0"/>
        <w:adjustRightInd w:val="0"/>
        <w:spacing w:before="0" w:after="0" w:line="276" w:lineRule="auto"/>
        <w:ind w:left="567" w:right="20" w:hanging="567"/>
        <w:rPr>
          <w:rFonts w:ascii="Cambria" w:hAnsi="Cambria"/>
          <w:sz w:val="24"/>
          <w:szCs w:val="24"/>
        </w:rPr>
      </w:pPr>
      <w:r w:rsidRPr="00B7022C">
        <w:rPr>
          <w:rFonts w:ascii="Cambria" w:hAnsi="Cambria"/>
          <w:sz w:val="24"/>
          <w:szCs w:val="24"/>
        </w:rPr>
        <w:t xml:space="preserve">Zamawiający wykluczy z postępowania </w:t>
      </w:r>
      <w:r w:rsidR="00C25799">
        <w:rPr>
          <w:rFonts w:ascii="Cambria" w:hAnsi="Cambria"/>
          <w:sz w:val="24"/>
          <w:szCs w:val="24"/>
        </w:rPr>
        <w:t>W</w:t>
      </w:r>
      <w:r w:rsidRPr="00B7022C">
        <w:rPr>
          <w:rFonts w:ascii="Cambria" w:hAnsi="Cambria"/>
          <w:sz w:val="24"/>
          <w:szCs w:val="24"/>
        </w:rPr>
        <w:t>ykonawców:</w:t>
      </w:r>
    </w:p>
    <w:p w14:paraId="5E439B77" w14:textId="77777777" w:rsidR="00FE276A" w:rsidRDefault="00FE276A"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którzy nie wykażą, spełniania warunków udziału w postępowaniu, </w:t>
      </w:r>
      <w:r w:rsidR="00B7022C">
        <w:rPr>
          <w:rFonts w:ascii="Cambria" w:hAnsi="Cambria"/>
          <w:sz w:val="24"/>
          <w:szCs w:val="24"/>
        </w:rPr>
        <w:br/>
      </w:r>
      <w:r w:rsidRPr="00B7022C">
        <w:rPr>
          <w:rFonts w:ascii="Cambria" w:hAnsi="Cambria"/>
          <w:sz w:val="24"/>
          <w:szCs w:val="24"/>
        </w:rPr>
        <w:t>o których mowa w pkt 4.2</w:t>
      </w:r>
      <w:r w:rsidR="00A5725C">
        <w:rPr>
          <w:rFonts w:ascii="Cambria" w:hAnsi="Cambria"/>
          <w:sz w:val="24"/>
          <w:szCs w:val="24"/>
        </w:rPr>
        <w:t xml:space="preserve"> SIWZ</w:t>
      </w:r>
      <w:r w:rsidR="00B7022C">
        <w:rPr>
          <w:rFonts w:ascii="Cambria" w:hAnsi="Cambria"/>
          <w:sz w:val="24"/>
          <w:szCs w:val="24"/>
        </w:rPr>
        <w:t>;</w:t>
      </w:r>
      <w:r w:rsidRPr="00B7022C">
        <w:rPr>
          <w:rFonts w:ascii="Cambria" w:hAnsi="Cambria"/>
          <w:sz w:val="24"/>
          <w:szCs w:val="24"/>
        </w:rPr>
        <w:t xml:space="preserve"> </w:t>
      </w:r>
    </w:p>
    <w:p w14:paraId="62B0130C" w14:textId="63E556D6" w:rsidR="00FE276A" w:rsidRDefault="00FE276A" w:rsidP="008413D5">
      <w:pPr>
        <w:pStyle w:val="Akapitzlist"/>
        <w:numPr>
          <w:ilvl w:val="2"/>
          <w:numId w:val="4"/>
        </w:numPr>
        <w:tabs>
          <w:tab w:val="left" w:pos="567"/>
          <w:tab w:val="left" w:pos="709"/>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którzy nie wykażą, że nie zachodzą wobec nich przesłanki wykluczenia określone w art. 24 ust. 1 pkt 13-23 </w:t>
      </w:r>
      <w:r w:rsidR="00A5725C" w:rsidRPr="00A5725C">
        <w:rPr>
          <w:rFonts w:ascii="Cambria" w:hAnsi="Cambria"/>
          <w:sz w:val="24"/>
          <w:szCs w:val="24"/>
        </w:rPr>
        <w:t xml:space="preserve">i </w:t>
      </w:r>
      <w:r w:rsidR="00A5725C">
        <w:rPr>
          <w:rFonts w:ascii="Cambria" w:hAnsi="Cambria"/>
          <w:sz w:val="24"/>
          <w:szCs w:val="24"/>
        </w:rPr>
        <w:t xml:space="preserve">art. 24 </w:t>
      </w:r>
      <w:r w:rsidR="00B738F1">
        <w:rPr>
          <w:rFonts w:ascii="Cambria" w:hAnsi="Cambria"/>
          <w:sz w:val="24"/>
          <w:szCs w:val="24"/>
        </w:rPr>
        <w:t>ust. 5 pkt 1, 2</w:t>
      </w:r>
      <w:r w:rsidR="00A5725C" w:rsidRPr="00A5725C">
        <w:rPr>
          <w:rFonts w:ascii="Cambria" w:hAnsi="Cambria"/>
          <w:sz w:val="24"/>
          <w:szCs w:val="24"/>
        </w:rPr>
        <w:t xml:space="preserve"> i 8 ustawy </w:t>
      </w:r>
      <w:r w:rsidR="00A5725C">
        <w:rPr>
          <w:rFonts w:ascii="Cambria" w:hAnsi="Cambria"/>
          <w:sz w:val="24"/>
          <w:szCs w:val="24"/>
        </w:rPr>
        <w:t>Pzp</w:t>
      </w:r>
      <w:r w:rsidR="00B7022C">
        <w:rPr>
          <w:rFonts w:ascii="Cambria" w:hAnsi="Cambria"/>
          <w:sz w:val="24"/>
          <w:szCs w:val="24"/>
        </w:rPr>
        <w:t>;</w:t>
      </w:r>
      <w:r w:rsidRPr="00B7022C">
        <w:rPr>
          <w:rFonts w:ascii="Cambria" w:hAnsi="Cambria"/>
          <w:sz w:val="24"/>
          <w:szCs w:val="24"/>
        </w:rPr>
        <w:t xml:space="preserve"> </w:t>
      </w:r>
    </w:p>
    <w:p w14:paraId="17D7A601" w14:textId="0F2447F5" w:rsidR="00FE276A" w:rsidRDefault="00FE276A" w:rsidP="008413D5">
      <w:pPr>
        <w:pStyle w:val="Akapitzlist"/>
        <w:numPr>
          <w:ilvl w:val="2"/>
          <w:numId w:val="4"/>
        </w:numPr>
        <w:tabs>
          <w:tab w:val="left" w:pos="567"/>
          <w:tab w:val="left" w:pos="709"/>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wobec których zachodzi którakolwiek z przesłanek wykluczenia określonych w art. 24 ust. 1 pkt. 13 – 23 </w:t>
      </w:r>
      <w:r w:rsidR="00A5725C" w:rsidRPr="00A5725C">
        <w:rPr>
          <w:rFonts w:ascii="Cambria" w:hAnsi="Cambria"/>
          <w:sz w:val="24"/>
          <w:szCs w:val="24"/>
        </w:rPr>
        <w:t xml:space="preserve">i </w:t>
      </w:r>
      <w:r w:rsidR="00A5725C">
        <w:rPr>
          <w:rFonts w:ascii="Cambria" w:hAnsi="Cambria"/>
          <w:sz w:val="24"/>
          <w:szCs w:val="24"/>
        </w:rPr>
        <w:t xml:space="preserve">art. 24 </w:t>
      </w:r>
      <w:r w:rsidR="00B738F1">
        <w:rPr>
          <w:rFonts w:ascii="Cambria" w:hAnsi="Cambria"/>
          <w:sz w:val="24"/>
          <w:szCs w:val="24"/>
        </w:rPr>
        <w:t>ust. 5 pkt 1, 2</w:t>
      </w:r>
      <w:r w:rsidR="00A5725C" w:rsidRPr="00A5725C">
        <w:rPr>
          <w:rFonts w:ascii="Cambria" w:hAnsi="Cambria"/>
          <w:sz w:val="24"/>
          <w:szCs w:val="24"/>
        </w:rPr>
        <w:t xml:space="preserve"> i 8 </w:t>
      </w:r>
      <w:r w:rsidR="00A5725C">
        <w:rPr>
          <w:rFonts w:ascii="Cambria" w:hAnsi="Cambria"/>
          <w:sz w:val="24"/>
          <w:szCs w:val="24"/>
        </w:rPr>
        <w:br/>
      </w:r>
      <w:r w:rsidR="00A5725C" w:rsidRPr="00A5725C">
        <w:rPr>
          <w:rFonts w:ascii="Cambria" w:hAnsi="Cambria"/>
          <w:sz w:val="24"/>
          <w:szCs w:val="24"/>
        </w:rPr>
        <w:t xml:space="preserve">ustawy </w:t>
      </w:r>
      <w:r w:rsidR="00A5725C">
        <w:rPr>
          <w:rFonts w:ascii="Cambria" w:hAnsi="Cambria"/>
          <w:sz w:val="24"/>
          <w:szCs w:val="24"/>
        </w:rPr>
        <w:t>Pzp</w:t>
      </w:r>
      <w:r w:rsidRPr="00B7022C">
        <w:rPr>
          <w:rFonts w:ascii="Cambria" w:hAnsi="Cambria"/>
          <w:sz w:val="24"/>
          <w:szCs w:val="24"/>
        </w:rPr>
        <w:t>.</w:t>
      </w:r>
    </w:p>
    <w:p w14:paraId="47082464" w14:textId="77777777" w:rsidR="00E955C7" w:rsidRDefault="00E955C7" w:rsidP="008413D5">
      <w:pPr>
        <w:pStyle w:val="Teksttreci1"/>
        <w:numPr>
          <w:ilvl w:val="1"/>
          <w:numId w:val="4"/>
        </w:numPr>
        <w:spacing w:before="0" w:after="0" w:line="276" w:lineRule="auto"/>
        <w:ind w:left="567" w:hanging="567"/>
        <w:jc w:val="both"/>
        <w:rPr>
          <w:rFonts w:ascii="Cambria" w:hAnsi="Cambria"/>
          <w:iCs/>
          <w:sz w:val="24"/>
          <w:szCs w:val="24"/>
        </w:rPr>
      </w:pPr>
      <w:r>
        <w:rPr>
          <w:rFonts w:ascii="Cambria" w:hAnsi="Cambria"/>
          <w:iCs/>
          <w:sz w:val="24"/>
          <w:szCs w:val="24"/>
        </w:rPr>
        <w:t>Wykluczenie wykonawcy następuje zgodnie z art. 24 ust. 7 ustawy Pzp.</w:t>
      </w:r>
    </w:p>
    <w:p w14:paraId="1E68FABB" w14:textId="15189006" w:rsidR="00E955C7" w:rsidRDefault="00E955C7" w:rsidP="008413D5">
      <w:pPr>
        <w:pStyle w:val="Teksttreci1"/>
        <w:numPr>
          <w:ilvl w:val="1"/>
          <w:numId w:val="4"/>
        </w:numPr>
        <w:spacing w:before="0" w:after="0" w:line="276" w:lineRule="auto"/>
        <w:ind w:left="567" w:hanging="567"/>
        <w:jc w:val="both"/>
        <w:rPr>
          <w:rFonts w:ascii="Cambria" w:hAnsi="Cambria"/>
          <w:iCs/>
          <w:sz w:val="24"/>
          <w:szCs w:val="24"/>
        </w:rPr>
      </w:pPr>
      <w:r w:rsidRPr="00DF3BA4">
        <w:rPr>
          <w:rFonts w:ascii="Cambria" w:hAnsi="Cambria"/>
          <w:iCs/>
          <w:sz w:val="24"/>
          <w:szCs w:val="24"/>
        </w:rPr>
        <w:t xml:space="preserve">Zamawiający </w:t>
      </w:r>
      <w:r w:rsidRPr="00DF3BA4">
        <w:rPr>
          <w:rFonts w:ascii="Cambria" w:hAnsi="Cambria"/>
          <w:iCs/>
          <w:sz w:val="24"/>
          <w:szCs w:val="24"/>
          <w:u w:val="single"/>
        </w:rPr>
        <w:t>nie przewiduje</w:t>
      </w:r>
      <w:r w:rsidRPr="00DF3BA4">
        <w:rPr>
          <w:rFonts w:ascii="Cambria" w:hAnsi="Cambria"/>
          <w:iCs/>
          <w:sz w:val="24"/>
          <w:szCs w:val="24"/>
        </w:rPr>
        <w:t xml:space="preserve"> badania podstaw wykluczenia wobec podwykonawców, którzy nie udostępniają zasobów na podstawie art. 22a </w:t>
      </w:r>
      <w:r w:rsidR="00DF3BA4">
        <w:rPr>
          <w:rFonts w:ascii="Cambria" w:hAnsi="Cambria"/>
          <w:iCs/>
          <w:sz w:val="24"/>
          <w:szCs w:val="24"/>
        </w:rPr>
        <w:t>ustawy</w:t>
      </w:r>
      <w:r w:rsidR="00A84F0B">
        <w:rPr>
          <w:rFonts w:ascii="Cambria" w:hAnsi="Cambria"/>
          <w:iCs/>
          <w:sz w:val="24"/>
          <w:szCs w:val="24"/>
        </w:rPr>
        <w:t xml:space="preserve"> Pzp</w:t>
      </w:r>
      <w:r w:rsidR="00DF3BA4">
        <w:rPr>
          <w:rFonts w:ascii="Cambria" w:hAnsi="Cambria"/>
          <w:iCs/>
          <w:sz w:val="24"/>
          <w:szCs w:val="24"/>
        </w:rPr>
        <w:t xml:space="preserve"> (art. 25a ust. 5 ustawy</w:t>
      </w:r>
      <w:r w:rsidR="00A5725C">
        <w:rPr>
          <w:rFonts w:ascii="Cambria" w:hAnsi="Cambria"/>
          <w:iCs/>
          <w:sz w:val="24"/>
          <w:szCs w:val="24"/>
        </w:rPr>
        <w:t xml:space="preserve"> Pzp</w:t>
      </w:r>
      <w:r w:rsidR="00DF3BA4">
        <w:rPr>
          <w:rFonts w:ascii="Cambria" w:hAnsi="Cambria"/>
          <w:iCs/>
          <w:sz w:val="24"/>
          <w:szCs w:val="24"/>
        </w:rPr>
        <w:t>).</w:t>
      </w:r>
    </w:p>
    <w:tbl>
      <w:tblPr>
        <w:tblW w:w="0" w:type="auto"/>
        <w:jc w:val="center"/>
        <w:tblBorders>
          <w:bottom w:val="single" w:sz="4" w:space="0" w:color="auto"/>
        </w:tblBorders>
        <w:tblLook w:val="04A0" w:firstRow="1" w:lastRow="0" w:firstColumn="1" w:lastColumn="0" w:noHBand="0" w:noVBand="1"/>
      </w:tblPr>
      <w:tblGrid>
        <w:gridCol w:w="9060"/>
      </w:tblGrid>
      <w:tr w:rsidR="00811203" w:rsidRPr="00EB1AA9" w14:paraId="45ECB56D" w14:textId="77777777" w:rsidTr="00F13208">
        <w:trPr>
          <w:jc w:val="center"/>
        </w:trPr>
        <w:tc>
          <w:tcPr>
            <w:tcW w:w="9060" w:type="dxa"/>
            <w:shd w:val="clear" w:color="auto" w:fill="auto"/>
          </w:tcPr>
          <w:p w14:paraId="31906E8C" w14:textId="77777777" w:rsidR="00B62969" w:rsidRPr="00B62969" w:rsidRDefault="00811203" w:rsidP="00B32AFD">
            <w:pPr>
              <w:suppressAutoHyphens/>
              <w:spacing w:line="276" w:lineRule="auto"/>
              <w:contextualSpacing/>
              <w:jc w:val="center"/>
              <w:textAlignment w:val="baseline"/>
              <w:rPr>
                <w:rFonts w:ascii="Cambria" w:hAnsi="Cambria"/>
                <w:b/>
                <w:sz w:val="10"/>
                <w:szCs w:val="10"/>
              </w:rPr>
            </w:pPr>
            <w:r w:rsidRPr="00EB1AA9">
              <w:rPr>
                <w:rFonts w:ascii="Cambria" w:hAnsi="Cambria"/>
                <w:b/>
              </w:rPr>
              <w:br w:type="page"/>
            </w:r>
          </w:p>
          <w:p w14:paraId="6AF49178" w14:textId="0CEDAD68" w:rsidR="00811203" w:rsidRPr="00066C26" w:rsidRDefault="00811203"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 xml:space="preserve">Rozdział </w:t>
            </w:r>
            <w:r w:rsidR="002C04AE" w:rsidRPr="00066C26">
              <w:rPr>
                <w:rFonts w:ascii="Cambria" w:hAnsi="Cambria"/>
                <w:color w:val="000000"/>
                <w:sz w:val="26"/>
                <w:szCs w:val="26"/>
              </w:rPr>
              <w:t>5</w:t>
            </w:r>
          </w:p>
          <w:p w14:paraId="437DA340" w14:textId="77777777" w:rsidR="00811203" w:rsidRPr="00EB1AA9" w:rsidRDefault="008E0D2E" w:rsidP="00B32AFD">
            <w:pPr>
              <w:suppressAutoHyphens/>
              <w:spacing w:line="276" w:lineRule="auto"/>
              <w:contextualSpacing/>
              <w:jc w:val="center"/>
              <w:textAlignment w:val="baseline"/>
              <w:rPr>
                <w:rFonts w:ascii="Cambria" w:hAnsi="Cambria"/>
                <w:color w:val="000000"/>
              </w:rPr>
            </w:pPr>
            <w:r w:rsidRPr="008E0D2E">
              <w:rPr>
                <w:rFonts w:ascii="Cambria" w:hAnsi="Cambria"/>
                <w:b/>
                <w:color w:val="000000"/>
                <w:sz w:val="26"/>
                <w:szCs w:val="26"/>
              </w:rPr>
              <w:t xml:space="preserve">WYKAZ OŚWIADCZEŃ LUB DOKUMENTÓW, JAKIE MAJĄ </w:t>
            </w:r>
            <w:r w:rsidR="009F087A">
              <w:rPr>
                <w:rFonts w:ascii="Cambria" w:hAnsi="Cambria"/>
                <w:b/>
                <w:color w:val="000000"/>
                <w:sz w:val="26"/>
                <w:szCs w:val="26"/>
              </w:rPr>
              <w:br/>
            </w:r>
            <w:r w:rsidRPr="008E0D2E">
              <w:rPr>
                <w:rFonts w:ascii="Cambria" w:hAnsi="Cambria"/>
                <w:b/>
                <w:color w:val="000000"/>
                <w:sz w:val="26"/>
                <w:szCs w:val="26"/>
              </w:rPr>
              <w:t>ZŁOŻYĆ WYKONAWCY</w:t>
            </w:r>
            <w:r>
              <w:rPr>
                <w:rFonts w:ascii="Cambria" w:hAnsi="Cambria"/>
                <w:b/>
                <w:color w:val="000000"/>
                <w:sz w:val="26"/>
                <w:szCs w:val="26"/>
              </w:rPr>
              <w:t xml:space="preserve"> </w:t>
            </w:r>
            <w:r w:rsidRPr="008E0D2E">
              <w:rPr>
                <w:rFonts w:ascii="Cambria" w:hAnsi="Cambria"/>
                <w:b/>
                <w:color w:val="000000"/>
                <w:sz w:val="26"/>
                <w:szCs w:val="26"/>
              </w:rPr>
              <w:t>W CELU POTWIERDZENIA SPEŁNIANIA WARUNKÓW UDZIAŁU W POSTĘPOWANIU</w:t>
            </w:r>
            <w:r w:rsidR="009F087A">
              <w:rPr>
                <w:rFonts w:ascii="Cambria" w:hAnsi="Cambria"/>
                <w:b/>
                <w:color w:val="000000"/>
                <w:sz w:val="26"/>
                <w:szCs w:val="26"/>
              </w:rPr>
              <w:t xml:space="preserve"> </w:t>
            </w:r>
            <w:r w:rsidRPr="008E0D2E">
              <w:rPr>
                <w:rFonts w:ascii="Cambria" w:hAnsi="Cambria"/>
                <w:b/>
                <w:color w:val="000000"/>
                <w:sz w:val="26"/>
                <w:szCs w:val="26"/>
              </w:rPr>
              <w:t>ORAZ NIEPODLEGANIA WYKLUCZENIU Z POSTĘPOWANIA</w:t>
            </w:r>
          </w:p>
        </w:tc>
      </w:tr>
    </w:tbl>
    <w:p w14:paraId="24F8F502" w14:textId="77777777" w:rsidR="00811203" w:rsidRDefault="00811203" w:rsidP="00B32AFD">
      <w:pPr>
        <w:pStyle w:val="Akapitzlist"/>
        <w:autoSpaceDE w:val="0"/>
        <w:autoSpaceDN w:val="0"/>
        <w:adjustRightInd w:val="0"/>
        <w:spacing w:before="0" w:after="0" w:line="276" w:lineRule="auto"/>
        <w:ind w:left="993"/>
        <w:rPr>
          <w:rFonts w:ascii="Cambria" w:hAnsi="Cambria" w:cs="Arial"/>
          <w:sz w:val="24"/>
          <w:szCs w:val="24"/>
        </w:rPr>
      </w:pPr>
    </w:p>
    <w:p w14:paraId="7DDC2278" w14:textId="77777777" w:rsidR="008E0D2E" w:rsidRPr="008E0D2E" w:rsidRDefault="008E0D2E" w:rsidP="008413D5">
      <w:pPr>
        <w:pStyle w:val="Akapitzlist"/>
        <w:numPr>
          <w:ilvl w:val="0"/>
          <w:numId w:val="4"/>
        </w:numPr>
        <w:autoSpaceDE w:val="0"/>
        <w:autoSpaceDN w:val="0"/>
        <w:adjustRightInd w:val="0"/>
        <w:spacing w:before="0" w:after="0" w:line="276" w:lineRule="auto"/>
        <w:rPr>
          <w:rFonts w:ascii="Cambria" w:hAnsi="Cambria" w:cs="Arial"/>
          <w:vanish/>
          <w:sz w:val="24"/>
          <w:szCs w:val="24"/>
        </w:rPr>
      </w:pPr>
    </w:p>
    <w:p w14:paraId="01234025" w14:textId="77777777" w:rsidR="00966DBA" w:rsidRPr="00966DBA" w:rsidRDefault="00966DBA" w:rsidP="008413D5">
      <w:pPr>
        <w:pStyle w:val="Akapitzlist"/>
        <w:numPr>
          <w:ilvl w:val="1"/>
          <w:numId w:val="4"/>
        </w:numPr>
        <w:tabs>
          <w:tab w:val="left" w:pos="0"/>
        </w:tabs>
        <w:autoSpaceDE w:val="0"/>
        <w:autoSpaceDN w:val="0"/>
        <w:adjustRightInd w:val="0"/>
        <w:spacing w:before="0" w:after="0" w:line="276" w:lineRule="auto"/>
        <w:ind w:left="567" w:hanging="567"/>
        <w:jc w:val="left"/>
        <w:rPr>
          <w:rFonts w:ascii="Cambria" w:hAnsi="Cambria"/>
          <w:b/>
          <w:sz w:val="24"/>
          <w:szCs w:val="24"/>
        </w:rPr>
      </w:pPr>
      <w:r w:rsidRPr="00966DBA">
        <w:rPr>
          <w:rFonts w:ascii="Cambria" w:hAnsi="Cambria"/>
          <w:b/>
          <w:sz w:val="24"/>
          <w:szCs w:val="24"/>
        </w:rPr>
        <w:t xml:space="preserve">Dokumenty składane </w:t>
      </w:r>
      <w:r w:rsidRPr="00966DBA">
        <w:rPr>
          <w:rFonts w:ascii="Cambria" w:hAnsi="Cambria"/>
          <w:b/>
          <w:sz w:val="24"/>
          <w:szCs w:val="24"/>
          <w:u w:val="single"/>
        </w:rPr>
        <w:t>wraz z ofertą</w:t>
      </w:r>
      <w:r w:rsidRPr="00966DBA">
        <w:rPr>
          <w:rFonts w:ascii="Cambria" w:hAnsi="Cambria"/>
          <w:b/>
          <w:sz w:val="24"/>
          <w:szCs w:val="24"/>
        </w:rPr>
        <w:t xml:space="preserve"> przez </w:t>
      </w:r>
      <w:r w:rsidRPr="00966DBA">
        <w:rPr>
          <w:rFonts w:ascii="Cambria" w:hAnsi="Cambria"/>
          <w:b/>
          <w:sz w:val="24"/>
          <w:szCs w:val="24"/>
          <w:u w:val="single"/>
        </w:rPr>
        <w:t xml:space="preserve">wszystkich </w:t>
      </w:r>
      <w:r w:rsidR="00A5725C">
        <w:rPr>
          <w:rFonts w:ascii="Cambria" w:hAnsi="Cambria"/>
          <w:b/>
          <w:sz w:val="24"/>
          <w:szCs w:val="24"/>
          <w:u w:val="single"/>
        </w:rPr>
        <w:t>W</w:t>
      </w:r>
      <w:r w:rsidRPr="00966DBA">
        <w:rPr>
          <w:rFonts w:ascii="Cambria" w:hAnsi="Cambria"/>
          <w:b/>
          <w:sz w:val="24"/>
          <w:szCs w:val="24"/>
          <w:u w:val="single"/>
        </w:rPr>
        <w:t>ykonawców:</w:t>
      </w:r>
    </w:p>
    <w:p w14:paraId="40608A4E" w14:textId="77777777" w:rsidR="00966DBA" w:rsidRPr="00966DBA" w:rsidRDefault="00966DBA" w:rsidP="00966DBA">
      <w:pPr>
        <w:pStyle w:val="Akapitzlist"/>
        <w:tabs>
          <w:tab w:val="left" w:pos="0"/>
        </w:tabs>
        <w:autoSpaceDE w:val="0"/>
        <w:autoSpaceDN w:val="0"/>
        <w:adjustRightInd w:val="0"/>
        <w:spacing w:before="0" w:after="0" w:line="276" w:lineRule="auto"/>
        <w:ind w:left="567"/>
        <w:jc w:val="left"/>
        <w:rPr>
          <w:rFonts w:ascii="Cambria" w:hAnsi="Cambria"/>
          <w:b/>
          <w:sz w:val="24"/>
          <w:szCs w:val="24"/>
        </w:rPr>
      </w:pPr>
    </w:p>
    <w:p w14:paraId="52A6BB63" w14:textId="77777777" w:rsidR="00966DBA" w:rsidRPr="00966DBA" w:rsidRDefault="00966DBA" w:rsidP="008413D5">
      <w:pPr>
        <w:pStyle w:val="Akapitzlist"/>
        <w:numPr>
          <w:ilvl w:val="2"/>
          <w:numId w:val="4"/>
        </w:numPr>
        <w:tabs>
          <w:tab w:val="left" w:pos="0"/>
        </w:tabs>
        <w:autoSpaceDE w:val="0"/>
        <w:autoSpaceDN w:val="0"/>
        <w:adjustRightInd w:val="0"/>
        <w:spacing w:before="0" w:after="120" w:line="276" w:lineRule="auto"/>
        <w:ind w:hanging="657"/>
        <w:contextualSpacing w:val="0"/>
        <w:rPr>
          <w:rFonts w:ascii="Cambria" w:hAnsi="Cambria"/>
          <w:sz w:val="24"/>
          <w:szCs w:val="24"/>
        </w:rPr>
      </w:pPr>
      <w:r w:rsidRPr="00966DBA">
        <w:rPr>
          <w:rFonts w:ascii="Cambria" w:hAnsi="Cambria"/>
          <w:sz w:val="24"/>
          <w:szCs w:val="24"/>
        </w:rPr>
        <w:t>W celu potwierdzenia spełniania warunków udziału w postępowaniu, określonych w rozdziale 4</w:t>
      </w:r>
      <w:r w:rsidR="00A5725C">
        <w:rPr>
          <w:rFonts w:ascii="Cambria" w:hAnsi="Cambria"/>
          <w:sz w:val="24"/>
          <w:szCs w:val="24"/>
        </w:rPr>
        <w:t xml:space="preserve"> SIWZ</w:t>
      </w:r>
      <w:r w:rsidRPr="00966DBA">
        <w:rPr>
          <w:rFonts w:ascii="Cambria" w:hAnsi="Cambria"/>
          <w:sz w:val="24"/>
          <w:szCs w:val="24"/>
        </w:rPr>
        <w:t xml:space="preserve"> oraz wykazania braku podstaw </w:t>
      </w:r>
      <w:r w:rsidR="00A5725C">
        <w:rPr>
          <w:rFonts w:ascii="Cambria" w:hAnsi="Cambria"/>
          <w:sz w:val="24"/>
          <w:szCs w:val="24"/>
        </w:rPr>
        <w:br/>
      </w:r>
      <w:r w:rsidRPr="00966DBA">
        <w:rPr>
          <w:rFonts w:ascii="Cambria" w:hAnsi="Cambria"/>
          <w:sz w:val="24"/>
          <w:szCs w:val="24"/>
        </w:rPr>
        <w:t xml:space="preserve">do wykluczenia, </w:t>
      </w:r>
      <w:r w:rsidR="00A5725C">
        <w:rPr>
          <w:rFonts w:ascii="Cambria" w:hAnsi="Cambria"/>
          <w:sz w:val="24"/>
          <w:szCs w:val="24"/>
        </w:rPr>
        <w:t>W</w:t>
      </w:r>
      <w:r w:rsidRPr="00966DBA">
        <w:rPr>
          <w:rFonts w:ascii="Cambria" w:hAnsi="Cambria"/>
          <w:sz w:val="24"/>
          <w:szCs w:val="24"/>
        </w:rPr>
        <w:t xml:space="preserve">ykonawcy muszą złożyć wraz z ofertą </w:t>
      </w:r>
      <w:r w:rsidRPr="00966DBA">
        <w:rPr>
          <w:rFonts w:ascii="Cambria" w:hAnsi="Cambria"/>
          <w:b/>
          <w:sz w:val="24"/>
          <w:szCs w:val="24"/>
        </w:rPr>
        <w:t>oświadczenia</w:t>
      </w:r>
      <w:r w:rsidRPr="00966DBA">
        <w:rPr>
          <w:rFonts w:ascii="Cambria" w:hAnsi="Cambria"/>
          <w:sz w:val="24"/>
          <w:szCs w:val="24"/>
        </w:rPr>
        <w:t xml:space="preserve"> </w:t>
      </w:r>
      <w:r w:rsidRPr="006E10CC">
        <w:rPr>
          <w:rFonts w:ascii="Cambria" w:hAnsi="Cambria"/>
          <w:b/>
          <w:sz w:val="24"/>
          <w:szCs w:val="24"/>
          <w:u w:val="single"/>
        </w:rPr>
        <w:t>(aktualne na dzień składania ofert)</w:t>
      </w:r>
      <w:r w:rsidRPr="006E10CC">
        <w:rPr>
          <w:rFonts w:ascii="Cambria" w:hAnsi="Cambria"/>
          <w:sz w:val="24"/>
          <w:szCs w:val="24"/>
          <w:u w:val="single"/>
        </w:rPr>
        <w:t xml:space="preserve"> </w:t>
      </w:r>
      <w:r w:rsidRPr="00966DBA">
        <w:rPr>
          <w:rFonts w:ascii="Cambria" w:hAnsi="Cambria"/>
          <w:sz w:val="24"/>
          <w:szCs w:val="24"/>
        </w:rPr>
        <w:t xml:space="preserve">w zakresie wskazanym w załączniku Nr </w:t>
      </w:r>
      <w:r w:rsidR="00EE1DD8">
        <w:rPr>
          <w:rFonts w:ascii="Cambria" w:hAnsi="Cambria"/>
          <w:sz w:val="24"/>
          <w:szCs w:val="24"/>
        </w:rPr>
        <w:t>4</w:t>
      </w:r>
      <w:r w:rsidRPr="00966DBA">
        <w:rPr>
          <w:rFonts w:ascii="Cambria" w:hAnsi="Cambria"/>
          <w:sz w:val="24"/>
          <w:szCs w:val="24"/>
        </w:rPr>
        <w:t xml:space="preserve"> i </w:t>
      </w:r>
      <w:r w:rsidR="00EE1DD8">
        <w:rPr>
          <w:rFonts w:ascii="Cambria" w:hAnsi="Cambria"/>
          <w:sz w:val="24"/>
          <w:szCs w:val="24"/>
        </w:rPr>
        <w:t>5</w:t>
      </w:r>
      <w:r w:rsidRPr="00966DBA">
        <w:rPr>
          <w:rFonts w:ascii="Cambria" w:hAnsi="Cambria"/>
          <w:sz w:val="24"/>
          <w:szCs w:val="24"/>
        </w:rPr>
        <w:t xml:space="preserve"> do SIWZ. Informacje zawarte w oświadczeniach będą stanowić wstępne potwierdzenie, że wykonawca nie podlega wykluczeniu </w:t>
      </w:r>
      <w:r w:rsidR="00A5725C">
        <w:rPr>
          <w:rFonts w:ascii="Cambria" w:hAnsi="Cambria"/>
          <w:sz w:val="24"/>
          <w:szCs w:val="24"/>
        </w:rPr>
        <w:br/>
      </w:r>
      <w:r w:rsidRPr="00966DBA">
        <w:rPr>
          <w:rFonts w:ascii="Cambria" w:hAnsi="Cambria"/>
          <w:sz w:val="24"/>
          <w:szCs w:val="24"/>
        </w:rPr>
        <w:t xml:space="preserve">z postępowania oraz spełnia warunki udziału w postępowaniu. Oświadczenia </w:t>
      </w:r>
      <w:r w:rsidRPr="00966DBA">
        <w:rPr>
          <w:rFonts w:ascii="Cambria" w:hAnsi="Cambria"/>
          <w:sz w:val="24"/>
          <w:szCs w:val="24"/>
        </w:rPr>
        <w:lastRenderedPageBreak/>
        <w:t xml:space="preserve">te </w:t>
      </w:r>
      <w:r w:rsidR="00A5725C">
        <w:rPr>
          <w:rFonts w:ascii="Cambria" w:hAnsi="Cambria"/>
          <w:sz w:val="24"/>
          <w:szCs w:val="24"/>
        </w:rPr>
        <w:t>W</w:t>
      </w:r>
      <w:r w:rsidRPr="00966DBA">
        <w:rPr>
          <w:rFonts w:ascii="Cambria" w:hAnsi="Cambria"/>
          <w:sz w:val="24"/>
          <w:szCs w:val="24"/>
        </w:rPr>
        <w:t xml:space="preserve">ykonawca składa zgodnie ze wzorami stanowiącymi </w:t>
      </w:r>
      <w:r w:rsidRPr="00EE1DD8">
        <w:rPr>
          <w:rFonts w:ascii="Cambria" w:hAnsi="Cambria"/>
          <w:b/>
          <w:sz w:val="24"/>
          <w:szCs w:val="24"/>
        </w:rPr>
        <w:t xml:space="preserve">Załącznik Nr </w:t>
      </w:r>
      <w:r w:rsidR="00EE1DD8" w:rsidRPr="00EE1DD8">
        <w:rPr>
          <w:rFonts w:ascii="Cambria" w:hAnsi="Cambria"/>
          <w:b/>
          <w:sz w:val="24"/>
          <w:szCs w:val="24"/>
        </w:rPr>
        <w:t>4</w:t>
      </w:r>
      <w:r w:rsidRPr="00EE1DD8">
        <w:rPr>
          <w:rFonts w:ascii="Cambria" w:hAnsi="Cambria"/>
          <w:b/>
          <w:sz w:val="24"/>
          <w:szCs w:val="24"/>
        </w:rPr>
        <w:t xml:space="preserve"> i </w:t>
      </w:r>
      <w:r w:rsidR="00EE1DD8" w:rsidRPr="00EE1DD8">
        <w:rPr>
          <w:rFonts w:ascii="Cambria" w:hAnsi="Cambria"/>
          <w:b/>
          <w:sz w:val="24"/>
          <w:szCs w:val="24"/>
        </w:rPr>
        <w:t>5</w:t>
      </w:r>
      <w:r w:rsidRPr="00EE1DD8">
        <w:rPr>
          <w:rFonts w:ascii="Cambria" w:hAnsi="Cambria"/>
          <w:b/>
          <w:sz w:val="24"/>
          <w:szCs w:val="24"/>
        </w:rPr>
        <w:t xml:space="preserve"> do SIWZ</w:t>
      </w:r>
      <w:r w:rsidRPr="00EE1DD8">
        <w:rPr>
          <w:rFonts w:ascii="Cambria" w:hAnsi="Cambria"/>
          <w:sz w:val="24"/>
          <w:szCs w:val="24"/>
        </w:rPr>
        <w:t>.</w:t>
      </w:r>
    </w:p>
    <w:p w14:paraId="616F9D3B" w14:textId="77777777" w:rsidR="00966DBA" w:rsidRPr="00626B8A" w:rsidRDefault="00966DBA" w:rsidP="007423AF">
      <w:pPr>
        <w:pStyle w:val="Teksttreci1"/>
        <w:shd w:val="clear" w:color="auto" w:fill="auto"/>
        <w:tabs>
          <w:tab w:val="left" w:pos="709"/>
        </w:tabs>
        <w:spacing w:before="0" w:line="276" w:lineRule="auto"/>
        <w:ind w:left="1276" w:right="23" w:firstLine="0"/>
        <w:jc w:val="both"/>
        <w:rPr>
          <w:rFonts w:ascii="Cambria" w:hAnsi="Cambria"/>
          <w:sz w:val="24"/>
          <w:szCs w:val="24"/>
        </w:rPr>
      </w:pPr>
      <w:r w:rsidRPr="00626B8A">
        <w:rPr>
          <w:rFonts w:ascii="Cambria" w:hAnsi="Cambria"/>
          <w:sz w:val="24"/>
          <w:szCs w:val="24"/>
        </w:rPr>
        <w:t xml:space="preserve">W przypadku wspólnego ubiegania się o zamówienie przez </w:t>
      </w:r>
      <w:r w:rsidR="00A5725C">
        <w:rPr>
          <w:rFonts w:ascii="Cambria" w:hAnsi="Cambria"/>
          <w:sz w:val="24"/>
          <w:szCs w:val="24"/>
        </w:rPr>
        <w:t>W</w:t>
      </w:r>
      <w:r w:rsidRPr="00626B8A">
        <w:rPr>
          <w:rFonts w:ascii="Cambria" w:hAnsi="Cambria"/>
          <w:sz w:val="24"/>
          <w:szCs w:val="24"/>
        </w:rPr>
        <w:t>ykonawców oświadczenia, o którym mowa w pkt 5.1.1</w:t>
      </w:r>
      <w:r w:rsidR="00A5725C">
        <w:rPr>
          <w:rFonts w:ascii="Cambria" w:hAnsi="Cambria"/>
          <w:sz w:val="24"/>
          <w:szCs w:val="24"/>
        </w:rPr>
        <w:t xml:space="preserve"> SIWZ</w:t>
      </w:r>
      <w:r w:rsidRPr="00626B8A">
        <w:rPr>
          <w:rFonts w:ascii="Cambria" w:hAnsi="Cambria"/>
          <w:sz w:val="24"/>
          <w:szCs w:val="24"/>
        </w:rPr>
        <w:t xml:space="preserve"> </w:t>
      </w:r>
      <w:r w:rsidRPr="00626B8A">
        <w:rPr>
          <w:rFonts w:ascii="Cambria" w:hAnsi="Cambria"/>
          <w:b/>
          <w:sz w:val="24"/>
          <w:szCs w:val="24"/>
        </w:rPr>
        <w:t xml:space="preserve">składa każdy </w:t>
      </w:r>
      <w:r w:rsidR="00A5725C">
        <w:rPr>
          <w:rFonts w:ascii="Cambria" w:hAnsi="Cambria"/>
          <w:b/>
          <w:sz w:val="24"/>
          <w:szCs w:val="24"/>
        </w:rPr>
        <w:br/>
      </w:r>
      <w:r w:rsidRPr="00626B8A">
        <w:rPr>
          <w:rFonts w:ascii="Cambria" w:hAnsi="Cambria"/>
          <w:b/>
          <w:sz w:val="24"/>
          <w:szCs w:val="24"/>
        </w:rPr>
        <w:t xml:space="preserve">z </w:t>
      </w:r>
      <w:r w:rsidR="00A5725C">
        <w:rPr>
          <w:rFonts w:ascii="Cambria" w:hAnsi="Cambria"/>
          <w:b/>
          <w:sz w:val="24"/>
          <w:szCs w:val="24"/>
        </w:rPr>
        <w:t>W</w:t>
      </w:r>
      <w:r w:rsidRPr="00626B8A">
        <w:rPr>
          <w:rFonts w:ascii="Cambria" w:hAnsi="Cambria"/>
          <w:b/>
          <w:sz w:val="24"/>
          <w:szCs w:val="24"/>
        </w:rPr>
        <w:t>ykonawców wspólnie ubiegających się o zamówienie.</w:t>
      </w:r>
      <w:r w:rsidRPr="00626B8A">
        <w:rPr>
          <w:rFonts w:ascii="Cambria" w:hAnsi="Cambria"/>
          <w:sz w:val="24"/>
          <w:szCs w:val="24"/>
        </w:rPr>
        <w:t xml:space="preserve"> Oświadczenia te, mają potwierdzać spełnianie warunków udziału w postępowaniu oraz brak podstaw wykluczenia w zakresie, w którym każdy z wykonawców wykazuje spełnianie warunków udziału w postępowaniu oraz brak podstaw wykluczenia.</w:t>
      </w:r>
    </w:p>
    <w:p w14:paraId="11EFB93A" w14:textId="5341425D" w:rsidR="00966DBA" w:rsidRDefault="00966DBA" w:rsidP="007423AF">
      <w:pPr>
        <w:pStyle w:val="Teksttreci1"/>
        <w:shd w:val="clear" w:color="auto" w:fill="auto"/>
        <w:tabs>
          <w:tab w:val="left" w:pos="1362"/>
        </w:tabs>
        <w:spacing w:before="0" w:line="276" w:lineRule="auto"/>
        <w:ind w:left="1276" w:right="20" w:firstLine="0"/>
        <w:jc w:val="both"/>
        <w:rPr>
          <w:rFonts w:ascii="Cambria" w:hAnsi="Cambria"/>
          <w:sz w:val="24"/>
          <w:szCs w:val="24"/>
        </w:rPr>
      </w:pPr>
      <w:r w:rsidRPr="00626B8A">
        <w:rPr>
          <w:rFonts w:ascii="Cambria" w:hAnsi="Cambria"/>
          <w:sz w:val="24"/>
          <w:szCs w:val="24"/>
        </w:rPr>
        <w:t xml:space="preserve">Wykonawca, który powołuje się na zasoby innych podmiotów, w celu wykazania braku istnienia wobec nich podstaw wykluczenia oraz spełniania, w zakresie w jakim powołuje się na ich zasoby, warunków udziału w postępowaniu </w:t>
      </w:r>
      <w:r w:rsidRPr="00626B8A">
        <w:rPr>
          <w:rFonts w:ascii="Cambria" w:hAnsi="Cambria"/>
          <w:b/>
          <w:sz w:val="24"/>
          <w:szCs w:val="24"/>
        </w:rPr>
        <w:t xml:space="preserve">zamieszcza informacje o tych podmiotach </w:t>
      </w:r>
      <w:r w:rsidR="002A4A09">
        <w:rPr>
          <w:rFonts w:ascii="Cambria" w:hAnsi="Cambria"/>
          <w:b/>
          <w:sz w:val="24"/>
          <w:szCs w:val="24"/>
        </w:rPr>
        <w:br/>
      </w:r>
      <w:r w:rsidRPr="00626B8A">
        <w:rPr>
          <w:rFonts w:ascii="Cambria" w:hAnsi="Cambria"/>
          <w:b/>
          <w:sz w:val="24"/>
          <w:szCs w:val="24"/>
        </w:rPr>
        <w:t>w oświadczeniach, o których mowa w pkt 5.1.1</w:t>
      </w:r>
      <w:r w:rsidR="00A5725C">
        <w:rPr>
          <w:rFonts w:ascii="Cambria" w:hAnsi="Cambria"/>
          <w:b/>
          <w:sz w:val="24"/>
          <w:szCs w:val="24"/>
        </w:rPr>
        <w:t xml:space="preserve"> SIWZ</w:t>
      </w:r>
      <w:r w:rsidRPr="00626B8A">
        <w:rPr>
          <w:rFonts w:ascii="Cambria" w:hAnsi="Cambria"/>
          <w:sz w:val="24"/>
          <w:szCs w:val="24"/>
        </w:rPr>
        <w:t>.</w:t>
      </w:r>
    </w:p>
    <w:p w14:paraId="34A1A2EA" w14:textId="77777777" w:rsidR="00966DBA" w:rsidRPr="00966DBA" w:rsidRDefault="00966DBA" w:rsidP="008413D5">
      <w:pPr>
        <w:pStyle w:val="Akapitzlist"/>
        <w:numPr>
          <w:ilvl w:val="2"/>
          <w:numId w:val="4"/>
        </w:numPr>
        <w:tabs>
          <w:tab w:val="left" w:pos="0"/>
          <w:tab w:val="left" w:pos="1276"/>
        </w:tabs>
        <w:autoSpaceDE w:val="0"/>
        <w:autoSpaceDN w:val="0"/>
        <w:adjustRightInd w:val="0"/>
        <w:spacing w:before="0" w:after="0" w:line="276" w:lineRule="auto"/>
        <w:ind w:left="1276" w:right="20" w:hanging="709"/>
        <w:rPr>
          <w:rFonts w:ascii="Cambria" w:hAnsi="Cambria"/>
          <w:sz w:val="24"/>
          <w:szCs w:val="24"/>
        </w:rPr>
      </w:pPr>
      <w:r w:rsidRPr="00966DBA">
        <w:rPr>
          <w:rFonts w:ascii="Cambria" w:hAnsi="Cambria"/>
          <w:sz w:val="24"/>
          <w:szCs w:val="24"/>
        </w:rPr>
        <w:t xml:space="preserve">Dowody, o których w rozdziale 4.5.1 SIWZ, w szczególności pisemne zobowiązanie podmiotu trzeciego złożone na zasadach określonych w rozdziale 4.4 – 4.5 SIWZ </w:t>
      </w:r>
      <w:r w:rsidRPr="00A5725C">
        <w:rPr>
          <w:rFonts w:ascii="Cambria" w:hAnsi="Cambria"/>
          <w:i/>
          <w:sz w:val="24"/>
          <w:szCs w:val="24"/>
        </w:rPr>
        <w:t xml:space="preserve">- jeżeli </w:t>
      </w:r>
      <w:r w:rsidR="00A5725C" w:rsidRPr="00A5725C">
        <w:rPr>
          <w:rFonts w:ascii="Cambria" w:hAnsi="Cambria"/>
          <w:i/>
          <w:sz w:val="24"/>
          <w:szCs w:val="24"/>
        </w:rPr>
        <w:t>W</w:t>
      </w:r>
      <w:r w:rsidRPr="00A5725C">
        <w:rPr>
          <w:rFonts w:ascii="Cambria" w:hAnsi="Cambria"/>
          <w:i/>
          <w:sz w:val="24"/>
          <w:szCs w:val="24"/>
        </w:rPr>
        <w:t>ykonawca polega na zasobach lub sytuacji podmiotu trzeciego.</w:t>
      </w:r>
    </w:p>
    <w:p w14:paraId="37F3B15E" w14:textId="77777777" w:rsidR="008E6116" w:rsidRDefault="008E6116" w:rsidP="00966DBA">
      <w:pPr>
        <w:pStyle w:val="Teksttreci1"/>
        <w:shd w:val="clear" w:color="auto" w:fill="auto"/>
        <w:tabs>
          <w:tab w:val="left" w:pos="709"/>
        </w:tabs>
        <w:spacing w:before="0" w:after="0" w:line="276" w:lineRule="auto"/>
        <w:ind w:right="20" w:firstLine="0"/>
        <w:jc w:val="both"/>
        <w:rPr>
          <w:rFonts w:ascii="Cambria" w:hAnsi="Cambria"/>
          <w:b/>
          <w:sz w:val="24"/>
          <w:szCs w:val="24"/>
        </w:rPr>
      </w:pPr>
    </w:p>
    <w:p w14:paraId="1AE82C22" w14:textId="77777777" w:rsidR="00966DBA" w:rsidRPr="00EA55A5" w:rsidRDefault="00966DBA" w:rsidP="008413D5">
      <w:pPr>
        <w:pStyle w:val="Akapitzlist"/>
        <w:numPr>
          <w:ilvl w:val="1"/>
          <w:numId w:val="4"/>
        </w:numPr>
        <w:tabs>
          <w:tab w:val="left" w:pos="0"/>
        </w:tabs>
        <w:autoSpaceDE w:val="0"/>
        <w:autoSpaceDN w:val="0"/>
        <w:adjustRightInd w:val="0"/>
        <w:spacing w:before="0" w:after="0" w:line="276" w:lineRule="auto"/>
        <w:ind w:left="567" w:hanging="567"/>
        <w:rPr>
          <w:rFonts w:ascii="Cambria" w:hAnsi="Cambria"/>
          <w:b/>
          <w:sz w:val="24"/>
          <w:szCs w:val="24"/>
        </w:rPr>
      </w:pPr>
      <w:r w:rsidRPr="00966DBA">
        <w:rPr>
          <w:rFonts w:ascii="Cambria" w:hAnsi="Cambria"/>
          <w:b/>
          <w:sz w:val="24"/>
          <w:szCs w:val="24"/>
          <w:u w:val="single"/>
        </w:rPr>
        <w:t>Dokumenty składane po otwarciu ofert bez wezwania zamawiającego przez wszystkich wykonawców:</w:t>
      </w:r>
    </w:p>
    <w:p w14:paraId="57F1C4AE" w14:textId="77777777" w:rsidR="00EA55A5" w:rsidRDefault="00EA55A5" w:rsidP="00EA55A5">
      <w:pPr>
        <w:pStyle w:val="Teksttreci1"/>
        <w:shd w:val="clear" w:color="auto" w:fill="auto"/>
        <w:tabs>
          <w:tab w:val="left" w:pos="709"/>
        </w:tabs>
        <w:spacing w:before="0" w:after="0" w:line="276" w:lineRule="auto"/>
        <w:ind w:left="360" w:firstLine="0"/>
        <w:rPr>
          <w:rFonts w:ascii="Cambria" w:hAnsi="Cambria"/>
          <w:b/>
          <w:color w:val="C00000"/>
          <w:sz w:val="22"/>
          <w:szCs w:val="22"/>
          <w:u w:val="single"/>
        </w:rPr>
      </w:pPr>
    </w:p>
    <w:p w14:paraId="7113271E" w14:textId="77777777" w:rsidR="00EA55A5" w:rsidRPr="00B62969" w:rsidRDefault="002A4A09" w:rsidP="00626B8A">
      <w:pPr>
        <w:pStyle w:val="Teksttreci1"/>
        <w:shd w:val="clear" w:color="auto" w:fill="auto"/>
        <w:tabs>
          <w:tab w:val="left" w:pos="709"/>
        </w:tabs>
        <w:spacing w:before="0" w:after="0" w:line="276" w:lineRule="auto"/>
        <w:ind w:left="360" w:firstLine="0"/>
        <w:rPr>
          <w:rFonts w:ascii="Cambria" w:hAnsi="Cambria"/>
          <w:b/>
          <w:i/>
          <w:color w:val="00B050"/>
          <w:sz w:val="22"/>
          <w:szCs w:val="22"/>
          <w:u w:val="single"/>
        </w:rPr>
      </w:pPr>
      <w:r w:rsidRPr="00B62969">
        <w:rPr>
          <w:rFonts w:ascii="Cambria" w:hAnsi="Cambria"/>
          <w:i/>
          <w:color w:val="00B050"/>
          <w:sz w:val="22"/>
          <w:szCs w:val="22"/>
        </w:rPr>
        <w:tab/>
      </w:r>
      <w:r w:rsidR="00EA55A5" w:rsidRPr="00B62969">
        <w:rPr>
          <w:rFonts w:ascii="Cambria" w:hAnsi="Cambria"/>
          <w:b/>
          <w:i/>
          <w:color w:val="00B050"/>
          <w:sz w:val="22"/>
          <w:szCs w:val="22"/>
          <w:u w:val="single"/>
        </w:rPr>
        <w:t>(PROSIMY NIE SKŁADAĆ TYCH DOKUMENTÓW WRAZ Z OFERTĄ!)</w:t>
      </w:r>
    </w:p>
    <w:p w14:paraId="06D096EC" w14:textId="77777777" w:rsidR="0063777A" w:rsidRPr="0063777A" w:rsidRDefault="0063777A" w:rsidP="00626B8A">
      <w:pPr>
        <w:pStyle w:val="Teksttreci1"/>
        <w:shd w:val="clear" w:color="auto" w:fill="auto"/>
        <w:tabs>
          <w:tab w:val="left" w:pos="709"/>
        </w:tabs>
        <w:spacing w:before="0" w:after="0" w:line="276" w:lineRule="auto"/>
        <w:ind w:left="360" w:firstLine="0"/>
        <w:rPr>
          <w:rFonts w:ascii="Cambria" w:hAnsi="Cambria"/>
          <w:b/>
          <w:i/>
          <w:color w:val="00B050"/>
          <w:sz w:val="22"/>
          <w:szCs w:val="22"/>
          <w:u w:val="single"/>
        </w:rPr>
      </w:pPr>
    </w:p>
    <w:p w14:paraId="0B3A9A4E" w14:textId="77777777" w:rsidR="00EA55A5" w:rsidRPr="00966DBA" w:rsidRDefault="00EA55A5" w:rsidP="008413D5">
      <w:pPr>
        <w:pStyle w:val="Akapitzlist"/>
        <w:numPr>
          <w:ilvl w:val="2"/>
          <w:numId w:val="4"/>
        </w:numPr>
        <w:tabs>
          <w:tab w:val="left" w:pos="0"/>
        </w:tabs>
        <w:autoSpaceDE w:val="0"/>
        <w:autoSpaceDN w:val="0"/>
        <w:adjustRightInd w:val="0"/>
        <w:spacing w:before="0" w:after="0" w:line="276" w:lineRule="auto"/>
        <w:ind w:hanging="657"/>
        <w:rPr>
          <w:rFonts w:ascii="Cambria" w:hAnsi="Cambria"/>
          <w:b/>
          <w:sz w:val="24"/>
          <w:szCs w:val="24"/>
        </w:rPr>
      </w:pPr>
      <w:r w:rsidRPr="00E213DC">
        <w:rPr>
          <w:rFonts w:ascii="Cambria" w:hAnsi="Cambria"/>
          <w:sz w:val="24"/>
          <w:szCs w:val="24"/>
        </w:rPr>
        <w:t>Wykonawca</w:t>
      </w:r>
      <w:r w:rsidRPr="00E213DC">
        <w:rPr>
          <w:rStyle w:val="TeksttreciPogrubienie6"/>
          <w:rFonts w:ascii="Cambria" w:hAnsi="Cambria"/>
          <w:sz w:val="24"/>
          <w:szCs w:val="24"/>
        </w:rPr>
        <w:t xml:space="preserve"> w terminie 3 dni od dnia zamieszczenia na stronie internetowej informacji,</w:t>
      </w:r>
      <w:r w:rsidRPr="00E213DC">
        <w:rPr>
          <w:rFonts w:ascii="Cambria" w:hAnsi="Cambria"/>
          <w:sz w:val="24"/>
          <w:szCs w:val="24"/>
        </w:rPr>
        <w:t xml:space="preserve"> o której mowa w art. 86 ust. 5 ustawy</w:t>
      </w:r>
      <w:r w:rsidR="00A5725C">
        <w:rPr>
          <w:rFonts w:ascii="Cambria" w:hAnsi="Cambria"/>
          <w:sz w:val="24"/>
          <w:szCs w:val="24"/>
        </w:rPr>
        <w:t xml:space="preserve"> Pzp</w:t>
      </w:r>
      <w:r w:rsidRPr="00E213DC">
        <w:rPr>
          <w:rFonts w:ascii="Cambria" w:hAnsi="Cambria"/>
          <w:sz w:val="24"/>
          <w:szCs w:val="24"/>
        </w:rPr>
        <w:t xml:space="preserve">, </w:t>
      </w:r>
      <w:r w:rsidR="00B05A41">
        <w:rPr>
          <w:rFonts w:ascii="Cambria" w:hAnsi="Cambria"/>
          <w:sz w:val="24"/>
          <w:szCs w:val="24"/>
        </w:rPr>
        <w:br/>
      </w:r>
      <w:r w:rsidRPr="00E213DC">
        <w:rPr>
          <w:rFonts w:ascii="Cambria" w:hAnsi="Cambria"/>
          <w:sz w:val="24"/>
          <w:szCs w:val="24"/>
        </w:rPr>
        <w:t xml:space="preserve">jest zobowiązany do przekazania </w:t>
      </w:r>
      <w:r w:rsidR="00A5725C">
        <w:rPr>
          <w:rFonts w:ascii="Cambria" w:hAnsi="Cambria"/>
          <w:sz w:val="24"/>
          <w:szCs w:val="24"/>
        </w:rPr>
        <w:t>Z</w:t>
      </w:r>
      <w:r w:rsidRPr="00E213DC">
        <w:rPr>
          <w:rFonts w:ascii="Cambria" w:hAnsi="Cambria"/>
          <w:sz w:val="24"/>
          <w:szCs w:val="24"/>
        </w:rPr>
        <w:t xml:space="preserve">amawiającemu </w:t>
      </w:r>
      <w:r w:rsidRPr="00843928">
        <w:rPr>
          <w:rFonts w:ascii="Cambria" w:hAnsi="Cambria"/>
          <w:sz w:val="24"/>
          <w:szCs w:val="24"/>
          <w:u w:val="single"/>
        </w:rPr>
        <w:t xml:space="preserve">oświadczenia </w:t>
      </w:r>
      <w:r w:rsidR="00B05A41">
        <w:rPr>
          <w:rFonts w:ascii="Cambria" w:hAnsi="Cambria"/>
          <w:sz w:val="24"/>
          <w:szCs w:val="24"/>
          <w:u w:val="single"/>
        </w:rPr>
        <w:br/>
      </w:r>
      <w:r w:rsidRPr="00843928">
        <w:rPr>
          <w:rFonts w:ascii="Cambria" w:hAnsi="Cambria"/>
          <w:sz w:val="24"/>
          <w:szCs w:val="24"/>
          <w:u w:val="single"/>
        </w:rPr>
        <w:t>o przynależności lub braku przynależności do tej samej grupy kapitałowej</w:t>
      </w:r>
      <w:r w:rsidRPr="00E213DC">
        <w:rPr>
          <w:rFonts w:ascii="Cambria" w:hAnsi="Cambria"/>
          <w:sz w:val="24"/>
          <w:szCs w:val="24"/>
        </w:rPr>
        <w:t xml:space="preserve">, </w:t>
      </w:r>
      <w:r w:rsidR="00B05A41">
        <w:rPr>
          <w:rFonts w:ascii="Cambria" w:hAnsi="Cambria"/>
          <w:sz w:val="24"/>
          <w:szCs w:val="24"/>
        </w:rPr>
        <w:br/>
      </w:r>
      <w:r w:rsidRPr="00E213DC">
        <w:rPr>
          <w:rFonts w:ascii="Cambria" w:hAnsi="Cambria"/>
          <w:sz w:val="24"/>
          <w:szCs w:val="24"/>
        </w:rPr>
        <w:t>o której mowa w art. 24 ust. 1 pkt 23 ustawy</w:t>
      </w:r>
      <w:r w:rsidR="00A5725C">
        <w:rPr>
          <w:rFonts w:ascii="Cambria" w:hAnsi="Cambria"/>
          <w:sz w:val="24"/>
          <w:szCs w:val="24"/>
        </w:rPr>
        <w:t xml:space="preserve"> Pzp</w:t>
      </w:r>
      <w:r>
        <w:rPr>
          <w:rFonts w:ascii="Cambria" w:hAnsi="Cambria"/>
          <w:sz w:val="24"/>
          <w:szCs w:val="24"/>
        </w:rPr>
        <w:t xml:space="preserve"> </w:t>
      </w:r>
      <w:r w:rsidRPr="009C3FFF">
        <w:rPr>
          <w:rFonts w:ascii="Cambria" w:hAnsi="Cambria"/>
          <w:b/>
          <w:sz w:val="24"/>
          <w:szCs w:val="24"/>
        </w:rPr>
        <w:t>z podmiotami, które złożyły oferty w postępowaniu</w:t>
      </w:r>
      <w:r w:rsidRPr="00E213DC">
        <w:rPr>
          <w:rFonts w:ascii="Cambria" w:hAnsi="Cambria"/>
          <w:sz w:val="24"/>
          <w:szCs w:val="24"/>
        </w:rPr>
        <w:t xml:space="preserve">. Wraz ze złożeniem oświadczenia, </w:t>
      </w:r>
      <w:r w:rsidR="00A5725C">
        <w:rPr>
          <w:rFonts w:ascii="Cambria" w:hAnsi="Cambria"/>
          <w:sz w:val="24"/>
          <w:szCs w:val="24"/>
        </w:rPr>
        <w:t>W</w:t>
      </w:r>
      <w:r w:rsidRPr="00E213DC">
        <w:rPr>
          <w:rFonts w:ascii="Cambria" w:hAnsi="Cambria"/>
          <w:sz w:val="24"/>
          <w:szCs w:val="24"/>
        </w:rPr>
        <w:t xml:space="preserve">ykonawca może przedstawić dowody, że powiązania z innym </w:t>
      </w:r>
      <w:r w:rsidR="00A5725C">
        <w:rPr>
          <w:rFonts w:ascii="Cambria" w:hAnsi="Cambria"/>
          <w:sz w:val="24"/>
          <w:szCs w:val="24"/>
        </w:rPr>
        <w:t>W</w:t>
      </w:r>
      <w:r w:rsidRPr="00E213DC">
        <w:rPr>
          <w:rFonts w:ascii="Cambria" w:hAnsi="Cambria"/>
          <w:sz w:val="24"/>
          <w:szCs w:val="24"/>
        </w:rPr>
        <w:t xml:space="preserve">ykonawcą nie prowadzą do zakłócenia konkurencji w postępowaniu o udzielenie zamówienia. </w:t>
      </w:r>
      <w:r w:rsidRPr="00EE1DD8">
        <w:rPr>
          <w:rFonts w:ascii="Cambria" w:hAnsi="Cambria"/>
          <w:b/>
          <w:sz w:val="24"/>
          <w:szCs w:val="24"/>
        </w:rPr>
        <w:t xml:space="preserve">Wzór oświadczenia stanowi Załącznik Nr </w:t>
      </w:r>
      <w:r w:rsidR="00EE1DD8" w:rsidRPr="00EE1DD8">
        <w:rPr>
          <w:rFonts w:ascii="Cambria" w:hAnsi="Cambria"/>
          <w:b/>
          <w:sz w:val="24"/>
          <w:szCs w:val="24"/>
        </w:rPr>
        <w:t>6</w:t>
      </w:r>
      <w:r w:rsidRPr="00EE1DD8">
        <w:rPr>
          <w:rFonts w:ascii="Cambria" w:hAnsi="Cambria"/>
          <w:b/>
          <w:sz w:val="24"/>
          <w:szCs w:val="24"/>
        </w:rPr>
        <w:t xml:space="preserve"> do SIWZ</w:t>
      </w:r>
      <w:r w:rsidRPr="00EE1DD8">
        <w:rPr>
          <w:rFonts w:ascii="Cambria" w:hAnsi="Cambria"/>
          <w:sz w:val="24"/>
          <w:szCs w:val="24"/>
        </w:rPr>
        <w:t>.</w:t>
      </w:r>
    </w:p>
    <w:p w14:paraId="623E4926" w14:textId="77777777" w:rsidR="00966DBA" w:rsidRPr="00B62B09" w:rsidRDefault="00966DBA" w:rsidP="00966DBA">
      <w:pPr>
        <w:pStyle w:val="Teksttreci1"/>
        <w:shd w:val="clear" w:color="auto" w:fill="auto"/>
        <w:tabs>
          <w:tab w:val="left" w:pos="709"/>
        </w:tabs>
        <w:spacing w:before="0" w:after="0" w:line="276" w:lineRule="auto"/>
        <w:ind w:right="20" w:firstLine="0"/>
        <w:jc w:val="both"/>
        <w:rPr>
          <w:rFonts w:ascii="Cambria" w:hAnsi="Cambria"/>
          <w:b/>
          <w:sz w:val="10"/>
          <w:szCs w:val="10"/>
        </w:rPr>
      </w:pPr>
    </w:p>
    <w:p w14:paraId="0A891418" w14:textId="77777777" w:rsidR="00EA55A5" w:rsidRPr="00EA55A5" w:rsidRDefault="00EA55A5"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213DC">
        <w:rPr>
          <w:rStyle w:val="TeksttreciPogrubienie6"/>
          <w:rFonts w:ascii="Cambria" w:hAnsi="Cambria"/>
          <w:sz w:val="24"/>
          <w:szCs w:val="24"/>
        </w:rPr>
        <w:t xml:space="preserve">Dokumenty składane </w:t>
      </w:r>
      <w:r w:rsidRPr="009C3FFF">
        <w:rPr>
          <w:rFonts w:ascii="Cambria" w:hAnsi="Cambria"/>
          <w:b/>
          <w:sz w:val="24"/>
          <w:szCs w:val="24"/>
          <w:u w:val="single"/>
        </w:rPr>
        <w:t>po otwarciu ofert</w:t>
      </w:r>
      <w:r>
        <w:rPr>
          <w:rFonts w:ascii="Cambria" w:hAnsi="Cambria"/>
          <w:b/>
          <w:sz w:val="24"/>
          <w:szCs w:val="24"/>
        </w:rPr>
        <w:t xml:space="preserve"> na wezwanie</w:t>
      </w:r>
      <w:r w:rsidRPr="009C3FFF">
        <w:rPr>
          <w:rFonts w:ascii="Cambria" w:hAnsi="Cambria"/>
          <w:b/>
          <w:sz w:val="24"/>
          <w:szCs w:val="24"/>
        </w:rPr>
        <w:t xml:space="preserve"> </w:t>
      </w:r>
      <w:r w:rsidR="00A5725C">
        <w:rPr>
          <w:rFonts w:ascii="Cambria" w:hAnsi="Cambria"/>
          <w:b/>
          <w:sz w:val="24"/>
          <w:szCs w:val="24"/>
        </w:rPr>
        <w:t>Z</w:t>
      </w:r>
      <w:r w:rsidRPr="009C3FFF">
        <w:rPr>
          <w:rFonts w:ascii="Cambria" w:hAnsi="Cambria"/>
          <w:b/>
          <w:sz w:val="24"/>
          <w:szCs w:val="24"/>
        </w:rPr>
        <w:t xml:space="preserve">amawiającego </w:t>
      </w:r>
      <w:r w:rsidRPr="009C3FFF">
        <w:rPr>
          <w:rFonts w:ascii="Cambria" w:hAnsi="Cambria"/>
          <w:b/>
          <w:sz w:val="24"/>
          <w:szCs w:val="24"/>
          <w:u w:val="single"/>
        </w:rPr>
        <w:t xml:space="preserve">przez </w:t>
      </w:r>
      <w:r w:rsidR="00A5725C">
        <w:rPr>
          <w:rFonts w:ascii="Cambria" w:hAnsi="Cambria"/>
          <w:b/>
          <w:sz w:val="24"/>
          <w:szCs w:val="24"/>
          <w:u w:val="single"/>
        </w:rPr>
        <w:t>W</w:t>
      </w:r>
      <w:r w:rsidRPr="009C3FFF">
        <w:rPr>
          <w:rFonts w:ascii="Cambria" w:hAnsi="Cambria"/>
          <w:b/>
          <w:sz w:val="24"/>
          <w:szCs w:val="24"/>
          <w:u w:val="single"/>
        </w:rPr>
        <w:t>ykonawc</w:t>
      </w:r>
      <w:r>
        <w:rPr>
          <w:rFonts w:ascii="Cambria" w:hAnsi="Cambria"/>
          <w:b/>
          <w:sz w:val="24"/>
          <w:szCs w:val="24"/>
          <w:u w:val="single"/>
        </w:rPr>
        <w:t>ę, którego oferta zostanie oceniona najwyżej:</w:t>
      </w:r>
    </w:p>
    <w:p w14:paraId="47D495AA" w14:textId="77777777" w:rsidR="00EA55A5" w:rsidRPr="00B62B09" w:rsidRDefault="00EA55A5" w:rsidP="00EA55A5">
      <w:pPr>
        <w:pStyle w:val="Teksttreci1"/>
        <w:shd w:val="clear" w:color="auto" w:fill="auto"/>
        <w:spacing w:before="0" w:after="0" w:line="276" w:lineRule="auto"/>
        <w:ind w:left="567" w:right="20" w:firstLine="0"/>
        <w:jc w:val="both"/>
        <w:rPr>
          <w:rFonts w:ascii="Cambria" w:hAnsi="Cambria"/>
          <w:sz w:val="10"/>
          <w:szCs w:val="10"/>
        </w:rPr>
      </w:pPr>
    </w:p>
    <w:p w14:paraId="417E7665" w14:textId="77777777" w:rsidR="00EA55A5" w:rsidRDefault="00EA55A5" w:rsidP="008413D5">
      <w:pPr>
        <w:pStyle w:val="Teksttreci1"/>
        <w:numPr>
          <w:ilvl w:val="2"/>
          <w:numId w:val="22"/>
        </w:numPr>
        <w:shd w:val="clear" w:color="auto" w:fill="auto"/>
        <w:spacing w:before="0" w:after="0" w:line="276" w:lineRule="auto"/>
        <w:ind w:left="1276" w:right="20" w:hanging="709"/>
        <w:jc w:val="both"/>
        <w:rPr>
          <w:rFonts w:ascii="Cambria" w:hAnsi="Cambria"/>
          <w:sz w:val="24"/>
          <w:szCs w:val="24"/>
        </w:rPr>
      </w:pPr>
      <w:r w:rsidRPr="00E213DC">
        <w:rPr>
          <w:rFonts w:ascii="Cambria" w:hAnsi="Cambria"/>
          <w:sz w:val="24"/>
          <w:szCs w:val="24"/>
        </w:rPr>
        <w:t xml:space="preserve">Zamawiający </w:t>
      </w:r>
      <w:r w:rsidRPr="00EA55A5">
        <w:rPr>
          <w:rFonts w:ascii="Cambria" w:hAnsi="Cambria"/>
          <w:sz w:val="24"/>
          <w:szCs w:val="24"/>
          <w:u w:val="single"/>
        </w:rPr>
        <w:t xml:space="preserve">przed udzieleniem zamówienia, wezwie </w:t>
      </w:r>
      <w:r w:rsidR="00A5725C">
        <w:rPr>
          <w:rFonts w:ascii="Cambria" w:hAnsi="Cambria"/>
          <w:sz w:val="24"/>
          <w:szCs w:val="24"/>
          <w:u w:val="single"/>
        </w:rPr>
        <w:t>W</w:t>
      </w:r>
      <w:r w:rsidRPr="00EA55A5">
        <w:rPr>
          <w:rFonts w:ascii="Cambria" w:hAnsi="Cambria"/>
          <w:sz w:val="24"/>
          <w:szCs w:val="24"/>
          <w:u w:val="single"/>
        </w:rPr>
        <w:t>ykonawcę</w:t>
      </w:r>
      <w:r w:rsidRPr="00E213DC">
        <w:rPr>
          <w:rFonts w:ascii="Cambria" w:hAnsi="Cambria"/>
          <w:sz w:val="24"/>
          <w:szCs w:val="24"/>
        </w:rPr>
        <w:t>, którego oferta została najwyżej oceniona, do złożenia w wyznaczonym</w:t>
      </w:r>
      <w:r>
        <w:rPr>
          <w:rFonts w:ascii="Cambria" w:hAnsi="Cambria"/>
          <w:sz w:val="24"/>
          <w:szCs w:val="24"/>
        </w:rPr>
        <w:t xml:space="preserve">, </w:t>
      </w:r>
      <w:r w:rsidRPr="00EA55A5">
        <w:rPr>
          <w:rFonts w:ascii="Cambria" w:hAnsi="Cambria"/>
          <w:sz w:val="24"/>
          <w:szCs w:val="24"/>
          <w:u w:val="single"/>
        </w:rPr>
        <w:t xml:space="preserve">nie krótszym </w:t>
      </w:r>
      <w:r w:rsidRPr="00EA55A5">
        <w:rPr>
          <w:rFonts w:ascii="Cambria" w:hAnsi="Cambria"/>
          <w:sz w:val="24"/>
          <w:szCs w:val="24"/>
          <w:u w:val="single"/>
        </w:rPr>
        <w:lastRenderedPageBreak/>
        <w:t>niż 5 dni terminie, aktualnych na dzień złożenia</w:t>
      </w:r>
      <w:r w:rsidRPr="00E213DC">
        <w:rPr>
          <w:rFonts w:ascii="Cambria" w:hAnsi="Cambria"/>
          <w:sz w:val="24"/>
          <w:szCs w:val="24"/>
        </w:rPr>
        <w:t>, następujących oświadczeń lub dokumentów:</w:t>
      </w:r>
    </w:p>
    <w:p w14:paraId="2B90E027" w14:textId="77777777" w:rsidR="00F135EA" w:rsidRPr="007E4D95" w:rsidRDefault="00F135EA" w:rsidP="00EA55A5">
      <w:pPr>
        <w:pStyle w:val="Teksttreci1"/>
        <w:shd w:val="clear" w:color="auto" w:fill="auto"/>
        <w:tabs>
          <w:tab w:val="left" w:pos="709"/>
        </w:tabs>
        <w:spacing w:before="0" w:after="0" w:line="276" w:lineRule="auto"/>
        <w:ind w:left="567" w:firstLine="709"/>
        <w:rPr>
          <w:rFonts w:ascii="Cambria" w:hAnsi="Cambria"/>
          <w:b/>
          <w:i/>
          <w:color w:val="C00000"/>
          <w:sz w:val="10"/>
          <w:szCs w:val="10"/>
          <w:u w:val="single"/>
        </w:rPr>
      </w:pPr>
    </w:p>
    <w:p w14:paraId="6FF3FB60" w14:textId="77777777" w:rsidR="00966DBA" w:rsidRPr="00B62969" w:rsidRDefault="00966DBA" w:rsidP="00EA55A5">
      <w:pPr>
        <w:pStyle w:val="Teksttreci1"/>
        <w:shd w:val="clear" w:color="auto" w:fill="auto"/>
        <w:tabs>
          <w:tab w:val="left" w:pos="709"/>
        </w:tabs>
        <w:spacing w:before="0" w:after="0" w:line="276" w:lineRule="auto"/>
        <w:ind w:left="567" w:firstLine="709"/>
        <w:rPr>
          <w:rFonts w:ascii="Cambria" w:hAnsi="Cambria"/>
          <w:b/>
          <w:i/>
          <w:color w:val="00B050"/>
          <w:sz w:val="22"/>
          <w:szCs w:val="22"/>
          <w:u w:val="single"/>
        </w:rPr>
      </w:pPr>
      <w:r w:rsidRPr="00B62969">
        <w:rPr>
          <w:rFonts w:ascii="Cambria" w:hAnsi="Cambria"/>
          <w:b/>
          <w:i/>
          <w:color w:val="00B050"/>
          <w:sz w:val="22"/>
          <w:szCs w:val="22"/>
          <w:u w:val="single"/>
        </w:rPr>
        <w:t>(PROSIMY NIE SKŁADAĆ TYCH DOKUMENTÓW WRAZ Z OFERTĄ!)</w:t>
      </w:r>
    </w:p>
    <w:p w14:paraId="42EBFE23" w14:textId="77777777" w:rsidR="00767CD4" w:rsidRPr="00767CD4" w:rsidRDefault="00767CD4" w:rsidP="00EA55A5">
      <w:pPr>
        <w:pStyle w:val="Teksttreci1"/>
        <w:shd w:val="clear" w:color="auto" w:fill="auto"/>
        <w:tabs>
          <w:tab w:val="left" w:pos="709"/>
        </w:tabs>
        <w:spacing w:before="0" w:after="0" w:line="276" w:lineRule="auto"/>
        <w:ind w:left="567" w:firstLine="709"/>
        <w:rPr>
          <w:rFonts w:ascii="Cambria" w:hAnsi="Cambria"/>
          <w:b/>
          <w:i/>
          <w:color w:val="C00000"/>
          <w:sz w:val="10"/>
          <w:szCs w:val="10"/>
          <w:u w:val="single"/>
        </w:rPr>
      </w:pPr>
    </w:p>
    <w:p w14:paraId="502F3F77" w14:textId="2B1C503B" w:rsidR="00966DBA" w:rsidRPr="00B62B09" w:rsidRDefault="00966DBA" w:rsidP="008413D5">
      <w:pPr>
        <w:pStyle w:val="Teksttreci1"/>
        <w:numPr>
          <w:ilvl w:val="1"/>
          <w:numId w:val="23"/>
        </w:numPr>
        <w:shd w:val="clear" w:color="auto" w:fill="auto"/>
        <w:tabs>
          <w:tab w:val="left" w:pos="1777"/>
        </w:tabs>
        <w:spacing w:before="0" w:after="0" w:line="276" w:lineRule="auto"/>
        <w:ind w:left="1560" w:right="20" w:hanging="284"/>
        <w:jc w:val="both"/>
        <w:rPr>
          <w:rFonts w:ascii="Cambria" w:hAnsi="Cambria"/>
          <w:sz w:val="24"/>
          <w:szCs w:val="24"/>
        </w:rPr>
      </w:pPr>
      <w:r w:rsidRPr="00B62B09">
        <w:rPr>
          <w:rFonts w:ascii="Cambria" w:hAnsi="Cambria"/>
          <w:b/>
          <w:color w:val="000000"/>
          <w:sz w:val="24"/>
          <w:szCs w:val="24"/>
          <w:shd w:val="clear" w:color="auto" w:fill="FFFFFF"/>
        </w:rPr>
        <w:t>wykazu robót budowlanych</w:t>
      </w:r>
      <w:r w:rsidR="00B62B09" w:rsidRPr="00B62B09">
        <w:rPr>
          <w:rFonts w:ascii="Cambria" w:hAnsi="Cambria"/>
          <w:b/>
          <w:i/>
          <w:color w:val="000000"/>
          <w:sz w:val="24"/>
          <w:szCs w:val="24"/>
          <w:shd w:val="clear" w:color="auto" w:fill="FFFFFF"/>
        </w:rPr>
        <w:t>)</w:t>
      </w:r>
      <w:r w:rsidRPr="00B62B09">
        <w:rPr>
          <w:rFonts w:ascii="Cambria" w:hAnsi="Cambria"/>
          <w:color w:val="000000"/>
          <w:sz w:val="24"/>
          <w:szCs w:val="24"/>
          <w:shd w:val="clear" w:color="auto" w:fill="FFFFFF"/>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t>
      </w:r>
      <w:r w:rsidRPr="00B62B09">
        <w:rPr>
          <w:rFonts w:ascii="Cambria" w:hAnsi="Cambria"/>
          <w:sz w:val="24"/>
          <w:szCs w:val="24"/>
        </w:rPr>
        <w:t>sporządzonego zgodnie z</w:t>
      </w:r>
      <w:r w:rsidRPr="00B62B09">
        <w:rPr>
          <w:rFonts w:ascii="Cambria" w:hAnsi="Cambria"/>
          <w:b/>
          <w:sz w:val="24"/>
          <w:szCs w:val="24"/>
        </w:rPr>
        <w:t xml:space="preserve"> Załącznikiem </w:t>
      </w:r>
      <w:r w:rsidR="00EA55A5" w:rsidRPr="00B62B09">
        <w:rPr>
          <w:rFonts w:ascii="Cambria" w:hAnsi="Cambria"/>
          <w:b/>
          <w:sz w:val="24"/>
          <w:szCs w:val="24"/>
        </w:rPr>
        <w:t>N</w:t>
      </w:r>
      <w:r w:rsidRPr="00B62B09">
        <w:rPr>
          <w:rFonts w:ascii="Cambria" w:hAnsi="Cambria"/>
          <w:b/>
          <w:sz w:val="24"/>
          <w:szCs w:val="24"/>
        </w:rPr>
        <w:t xml:space="preserve">r </w:t>
      </w:r>
      <w:r w:rsidR="00EE1DD8" w:rsidRPr="00B62B09">
        <w:rPr>
          <w:rFonts w:ascii="Cambria" w:hAnsi="Cambria"/>
          <w:b/>
          <w:sz w:val="24"/>
          <w:szCs w:val="24"/>
        </w:rPr>
        <w:t>7</w:t>
      </w:r>
      <w:r w:rsidRPr="00B62B09">
        <w:rPr>
          <w:rFonts w:ascii="Cambria" w:hAnsi="Cambria"/>
          <w:b/>
          <w:sz w:val="24"/>
          <w:szCs w:val="24"/>
        </w:rPr>
        <w:t xml:space="preserve"> do SIWZ</w:t>
      </w:r>
      <w:r w:rsidRPr="00B62B09">
        <w:rPr>
          <w:rFonts w:ascii="Cambria" w:hAnsi="Cambria"/>
          <w:sz w:val="24"/>
          <w:szCs w:val="24"/>
        </w:rPr>
        <w:t>)</w:t>
      </w:r>
      <w:r w:rsidRPr="00B62B09">
        <w:rPr>
          <w:rFonts w:ascii="Cambria" w:hAnsi="Cambria"/>
          <w:color w:val="000000"/>
          <w:sz w:val="24"/>
          <w:szCs w:val="24"/>
          <w:shd w:val="clear" w:color="auto" w:fill="FFFFFF"/>
        </w:rPr>
        <w:t xml:space="preserve">, </w:t>
      </w:r>
      <w:r w:rsidRPr="00B62B09">
        <w:rPr>
          <w:rFonts w:ascii="Cambria" w:hAnsi="Cambria"/>
          <w:b/>
          <w:color w:val="000000"/>
          <w:sz w:val="24"/>
          <w:szCs w:val="24"/>
          <w:u w:val="single"/>
          <w:shd w:val="clear" w:color="auto" w:fill="FFFFFF"/>
        </w:rPr>
        <w:t xml:space="preserve">z załączeniem dowodów </w:t>
      </w:r>
      <w:r w:rsidRPr="00B62B09">
        <w:rPr>
          <w:rFonts w:ascii="Cambria" w:hAnsi="Cambria"/>
          <w:color w:val="000000"/>
          <w:sz w:val="24"/>
          <w:szCs w:val="24"/>
          <w:shd w:val="clear" w:color="auto" w:fill="FFFFFF"/>
        </w:rPr>
        <w:t xml:space="preserve">określających czy te roboty budowlane zostały wykonane należycie, w szczególności informacji o tym czy roboty zostały wykonane zgodnie z przepisami </w:t>
      </w:r>
      <w:hyperlink r:id="rId9" w:anchor="/dokument/16796118" w:history="1">
        <w:r w:rsidRPr="00B62B09">
          <w:rPr>
            <w:rStyle w:val="Hipercze"/>
            <w:rFonts w:ascii="Cambria" w:hAnsi="Cambria"/>
            <w:color w:val="000000"/>
            <w:sz w:val="24"/>
            <w:szCs w:val="24"/>
            <w:u w:val="none"/>
            <w:shd w:val="clear" w:color="auto" w:fill="FFFFFF"/>
          </w:rPr>
          <w:t>prawa budowlanego</w:t>
        </w:r>
      </w:hyperlink>
      <w:r w:rsidRPr="00B62B09">
        <w:rPr>
          <w:rFonts w:ascii="Cambria" w:hAnsi="Cambria"/>
          <w:color w:val="000000"/>
          <w:sz w:val="24"/>
          <w:szCs w:val="24"/>
          <w:shd w:val="clear" w:color="auto" w:fill="FFFFFF"/>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6E10CC" w:rsidRPr="00B62B09">
        <w:rPr>
          <w:rFonts w:ascii="Cambria" w:hAnsi="Cambria"/>
          <w:color w:val="000000"/>
          <w:sz w:val="24"/>
          <w:szCs w:val="24"/>
          <w:shd w:val="clear" w:color="auto" w:fill="FFFFFF"/>
        </w:rPr>
        <w:t xml:space="preserve"> </w:t>
      </w:r>
      <w:r w:rsidR="006E10CC" w:rsidRPr="00B62B09">
        <w:rPr>
          <w:rFonts w:ascii="Cambria" w:hAnsi="Cambria"/>
          <w:b/>
          <w:color w:val="000000"/>
          <w:sz w:val="24"/>
          <w:szCs w:val="24"/>
          <w:shd w:val="clear" w:color="auto" w:fill="FFFFFF"/>
        </w:rPr>
        <w:t xml:space="preserve">– </w:t>
      </w:r>
      <w:r w:rsidR="006E10CC" w:rsidRPr="00B62B09">
        <w:rPr>
          <w:rFonts w:ascii="Cambria" w:hAnsi="Cambria"/>
          <w:i/>
          <w:color w:val="000000"/>
          <w:sz w:val="24"/>
          <w:szCs w:val="24"/>
          <w:u w:val="single"/>
          <w:shd w:val="clear" w:color="auto" w:fill="FFFFFF"/>
        </w:rPr>
        <w:t xml:space="preserve">w odniesieniu do warunku określonego w pkt. 4.2.3. </w:t>
      </w:r>
      <w:proofErr w:type="spellStart"/>
      <w:r w:rsidR="006E10CC" w:rsidRPr="00B62B09">
        <w:rPr>
          <w:rFonts w:ascii="Cambria" w:hAnsi="Cambria"/>
          <w:i/>
          <w:color w:val="000000"/>
          <w:sz w:val="24"/>
          <w:szCs w:val="24"/>
          <w:u w:val="single"/>
          <w:shd w:val="clear" w:color="auto" w:fill="FFFFFF"/>
        </w:rPr>
        <w:t>ppkt</w:t>
      </w:r>
      <w:proofErr w:type="spellEnd"/>
      <w:r w:rsidR="006E10CC" w:rsidRPr="00B62B09">
        <w:rPr>
          <w:rFonts w:ascii="Cambria" w:hAnsi="Cambria"/>
          <w:i/>
          <w:color w:val="000000"/>
          <w:sz w:val="24"/>
          <w:szCs w:val="24"/>
          <w:u w:val="single"/>
          <w:shd w:val="clear" w:color="auto" w:fill="FFFFFF"/>
        </w:rPr>
        <w:t>. 1)</w:t>
      </w:r>
      <w:r w:rsidR="00B2692C">
        <w:rPr>
          <w:rFonts w:ascii="Cambria" w:hAnsi="Cambria"/>
          <w:i/>
          <w:color w:val="000000"/>
          <w:sz w:val="24"/>
          <w:szCs w:val="24"/>
          <w:u w:val="single"/>
          <w:shd w:val="clear" w:color="auto" w:fill="FFFFFF"/>
        </w:rPr>
        <w:t xml:space="preserve"> </w:t>
      </w:r>
      <w:r w:rsidR="00A5725C" w:rsidRPr="00B62B09">
        <w:rPr>
          <w:rFonts w:ascii="Cambria" w:hAnsi="Cambria"/>
          <w:i/>
          <w:color w:val="000000"/>
          <w:sz w:val="24"/>
          <w:szCs w:val="24"/>
          <w:u w:val="single"/>
          <w:shd w:val="clear" w:color="auto" w:fill="FFFFFF"/>
        </w:rPr>
        <w:t>SIWZ,</w:t>
      </w:r>
    </w:p>
    <w:p w14:paraId="3FA2887B" w14:textId="6A59E3A9" w:rsidR="00966DBA" w:rsidRPr="00B62B09" w:rsidRDefault="00966DBA" w:rsidP="008413D5">
      <w:pPr>
        <w:pStyle w:val="Teksttreci1"/>
        <w:numPr>
          <w:ilvl w:val="1"/>
          <w:numId w:val="23"/>
        </w:numPr>
        <w:shd w:val="clear" w:color="auto" w:fill="auto"/>
        <w:tabs>
          <w:tab w:val="left" w:pos="1777"/>
        </w:tabs>
        <w:spacing w:before="0" w:after="0" w:line="276" w:lineRule="auto"/>
        <w:ind w:left="1560" w:right="20" w:hanging="284"/>
        <w:jc w:val="both"/>
        <w:rPr>
          <w:rFonts w:ascii="Cambria" w:hAnsi="Cambria"/>
          <w:sz w:val="24"/>
          <w:szCs w:val="24"/>
        </w:rPr>
      </w:pPr>
      <w:r w:rsidRPr="00B62B09">
        <w:rPr>
          <w:rFonts w:ascii="Cambria" w:hAnsi="Cambria"/>
          <w:b/>
          <w:sz w:val="24"/>
          <w:szCs w:val="24"/>
        </w:rPr>
        <w:t>wykazu osób</w:t>
      </w:r>
      <w:r w:rsidRPr="00B62B09">
        <w:rPr>
          <w:rFonts w:ascii="Cambria" w:hAnsi="Cambria"/>
          <w:sz w:val="24"/>
          <w:szCs w:val="24"/>
        </w:rPr>
        <w:t>,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w:t>
      </w:r>
      <w:r w:rsidR="00EC1490" w:rsidRPr="00B62B09">
        <w:rPr>
          <w:rFonts w:ascii="Cambria" w:hAnsi="Cambria"/>
          <w:sz w:val="24"/>
          <w:szCs w:val="24"/>
        </w:rPr>
        <w:t xml:space="preserve">dzonego zgodnie z </w:t>
      </w:r>
      <w:r w:rsidR="00EC1490" w:rsidRPr="00B62B09">
        <w:rPr>
          <w:rFonts w:ascii="Cambria" w:hAnsi="Cambria"/>
          <w:b/>
          <w:sz w:val="24"/>
          <w:szCs w:val="24"/>
        </w:rPr>
        <w:t>Załącznikiem N</w:t>
      </w:r>
      <w:r w:rsidRPr="00B62B09">
        <w:rPr>
          <w:rFonts w:ascii="Cambria" w:hAnsi="Cambria"/>
          <w:b/>
          <w:sz w:val="24"/>
          <w:szCs w:val="24"/>
        </w:rPr>
        <w:t xml:space="preserve">r </w:t>
      </w:r>
      <w:r w:rsidR="00EE1DD8" w:rsidRPr="00B62B09">
        <w:rPr>
          <w:rFonts w:ascii="Cambria" w:hAnsi="Cambria"/>
          <w:b/>
          <w:sz w:val="24"/>
          <w:szCs w:val="24"/>
        </w:rPr>
        <w:t>8</w:t>
      </w:r>
      <w:r w:rsidRPr="00B62B09">
        <w:rPr>
          <w:rFonts w:ascii="Cambria" w:hAnsi="Cambria"/>
          <w:b/>
          <w:sz w:val="24"/>
          <w:szCs w:val="24"/>
        </w:rPr>
        <w:t xml:space="preserve"> do SIWZ</w:t>
      </w:r>
      <w:r w:rsidR="006E10CC" w:rsidRPr="00B62B09">
        <w:rPr>
          <w:rFonts w:ascii="Cambria" w:hAnsi="Cambria"/>
          <w:b/>
          <w:sz w:val="24"/>
          <w:szCs w:val="24"/>
        </w:rPr>
        <w:t xml:space="preserve"> </w:t>
      </w:r>
      <w:r w:rsidR="006E10CC" w:rsidRPr="00B62B09">
        <w:rPr>
          <w:rFonts w:ascii="Cambria" w:hAnsi="Cambria"/>
          <w:i/>
          <w:color w:val="000000"/>
          <w:sz w:val="24"/>
          <w:szCs w:val="24"/>
          <w:shd w:val="clear" w:color="auto" w:fill="FFFFFF"/>
        </w:rPr>
        <w:t xml:space="preserve">– w odniesieniu do warunku określonego w pkt. 4.2.3. </w:t>
      </w:r>
      <w:proofErr w:type="spellStart"/>
      <w:r w:rsidR="006E10CC" w:rsidRPr="00B62B09">
        <w:rPr>
          <w:rFonts w:ascii="Cambria" w:hAnsi="Cambria"/>
          <w:i/>
          <w:color w:val="000000"/>
          <w:sz w:val="24"/>
          <w:szCs w:val="24"/>
          <w:shd w:val="clear" w:color="auto" w:fill="FFFFFF"/>
        </w:rPr>
        <w:t>ppkt</w:t>
      </w:r>
      <w:proofErr w:type="spellEnd"/>
      <w:r w:rsidR="006E10CC" w:rsidRPr="00B62B09">
        <w:rPr>
          <w:rFonts w:ascii="Cambria" w:hAnsi="Cambria"/>
          <w:i/>
          <w:color w:val="000000"/>
          <w:sz w:val="24"/>
          <w:szCs w:val="24"/>
          <w:shd w:val="clear" w:color="auto" w:fill="FFFFFF"/>
        </w:rPr>
        <w:t>. 2)</w:t>
      </w:r>
      <w:r w:rsidR="00B62B09">
        <w:rPr>
          <w:rFonts w:ascii="Cambria" w:hAnsi="Cambria"/>
          <w:i/>
          <w:color w:val="000000"/>
          <w:sz w:val="24"/>
          <w:szCs w:val="24"/>
          <w:shd w:val="clear" w:color="auto" w:fill="FFFFFF"/>
        </w:rPr>
        <w:t xml:space="preserve">, </w:t>
      </w:r>
      <w:r w:rsidR="00A5725C" w:rsidRPr="00B62B09">
        <w:rPr>
          <w:rFonts w:ascii="Cambria" w:hAnsi="Cambria"/>
          <w:i/>
          <w:color w:val="000000"/>
          <w:sz w:val="24"/>
          <w:szCs w:val="24"/>
          <w:shd w:val="clear" w:color="auto" w:fill="FFFFFF"/>
        </w:rPr>
        <w:t>SIWZ.</w:t>
      </w:r>
    </w:p>
    <w:p w14:paraId="595A9EC3" w14:textId="77777777" w:rsidR="00626CE1" w:rsidRPr="00B62B09" w:rsidRDefault="00626CE1" w:rsidP="00626CE1">
      <w:pPr>
        <w:pStyle w:val="Teksttreci1"/>
        <w:shd w:val="clear" w:color="auto" w:fill="auto"/>
        <w:tabs>
          <w:tab w:val="left" w:pos="1777"/>
        </w:tabs>
        <w:spacing w:before="0" w:after="0" w:line="276" w:lineRule="auto"/>
        <w:ind w:left="1560" w:right="20" w:firstLine="0"/>
        <w:jc w:val="both"/>
        <w:rPr>
          <w:rFonts w:ascii="Cambria" w:hAnsi="Cambria"/>
          <w:sz w:val="10"/>
          <w:szCs w:val="10"/>
        </w:rPr>
      </w:pPr>
    </w:p>
    <w:p w14:paraId="04899501" w14:textId="77777777" w:rsidR="00A5725C" w:rsidRDefault="00BF19A0" w:rsidP="00BF19A0">
      <w:pPr>
        <w:pStyle w:val="Teksttreci1"/>
        <w:shd w:val="clear" w:color="auto" w:fill="auto"/>
        <w:spacing w:before="0" w:after="0" w:line="276" w:lineRule="auto"/>
        <w:ind w:left="1276" w:right="20" w:firstLine="0"/>
        <w:jc w:val="both"/>
        <w:rPr>
          <w:rFonts w:ascii="Cambria" w:hAnsi="Cambria"/>
          <w:b/>
          <w:sz w:val="24"/>
          <w:szCs w:val="24"/>
        </w:rPr>
      </w:pPr>
      <w:r w:rsidRPr="00BF19A0">
        <w:rPr>
          <w:rFonts w:ascii="Cambria" w:hAnsi="Cambria"/>
          <w:b/>
          <w:sz w:val="24"/>
          <w:szCs w:val="24"/>
        </w:rPr>
        <w:t xml:space="preserve">Zamawiający </w:t>
      </w:r>
      <w:r w:rsidRPr="00BF19A0">
        <w:rPr>
          <w:rFonts w:ascii="Cambria" w:hAnsi="Cambria"/>
          <w:b/>
          <w:sz w:val="24"/>
          <w:szCs w:val="24"/>
          <w:u w:val="single"/>
        </w:rPr>
        <w:t>nie żąda</w:t>
      </w:r>
      <w:r w:rsidRPr="00BF19A0">
        <w:rPr>
          <w:rFonts w:ascii="Cambria" w:hAnsi="Cambria"/>
          <w:b/>
          <w:sz w:val="24"/>
          <w:szCs w:val="24"/>
        </w:rPr>
        <w:t xml:space="preserve"> dokumentów potwierdzających brak podsta</w:t>
      </w:r>
      <w:r>
        <w:rPr>
          <w:rFonts w:ascii="Cambria" w:hAnsi="Cambria"/>
          <w:b/>
          <w:sz w:val="24"/>
          <w:szCs w:val="24"/>
        </w:rPr>
        <w:t>w do wykluczenia z postępowania.</w:t>
      </w:r>
    </w:p>
    <w:p w14:paraId="07102989" w14:textId="77777777" w:rsidR="00B2692C" w:rsidRPr="00CD143B" w:rsidRDefault="00B2692C" w:rsidP="00B2692C">
      <w:pPr>
        <w:pStyle w:val="Teksttreci1"/>
        <w:shd w:val="clear" w:color="auto" w:fill="auto"/>
        <w:spacing w:before="0" w:after="0" w:line="276" w:lineRule="auto"/>
        <w:ind w:right="20" w:firstLine="0"/>
        <w:jc w:val="both"/>
        <w:rPr>
          <w:rFonts w:ascii="Cambria" w:hAnsi="Cambria"/>
          <w:b/>
          <w:sz w:val="10"/>
          <w:szCs w:val="10"/>
        </w:rPr>
      </w:pPr>
    </w:p>
    <w:p w14:paraId="12161B01" w14:textId="77777777" w:rsidR="00B2692C" w:rsidRPr="001604AD"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Jeżeli </w:t>
      </w:r>
      <w:r>
        <w:rPr>
          <w:rFonts w:ascii="Cambria" w:hAnsi="Cambria"/>
          <w:sz w:val="24"/>
          <w:szCs w:val="24"/>
        </w:rPr>
        <w:t>W</w:t>
      </w:r>
      <w:r w:rsidRPr="001604AD">
        <w:rPr>
          <w:rFonts w:ascii="Cambria" w:hAnsi="Cambria"/>
          <w:sz w:val="24"/>
          <w:szCs w:val="24"/>
        </w:rPr>
        <w:t>ykonawca nie złoży oświadczeń, o których mowa w 5.1 SIWZ, oświadczeń lub dokumentów potwierdzających okoliczności, o których mowa w art. 25 ust. 1 ustawy</w:t>
      </w:r>
      <w:r>
        <w:rPr>
          <w:rFonts w:ascii="Cambria" w:hAnsi="Cambria"/>
          <w:sz w:val="24"/>
          <w:szCs w:val="24"/>
        </w:rPr>
        <w:t xml:space="preserve"> Pzp</w:t>
      </w:r>
      <w:r w:rsidRPr="001604AD">
        <w:rPr>
          <w:rFonts w:ascii="Cambria" w:hAnsi="Cambria"/>
          <w:sz w:val="24"/>
          <w:szCs w:val="24"/>
        </w:rPr>
        <w:t xml:space="preserve">, lub innych dokumentów niezbędnych do przeprowadzenia postępowania, oświadczenia lub dokumenty są niekompletne, zawierają błędy lub budzą wskazane przez zamawiającego wątpliwości, </w:t>
      </w:r>
      <w:r>
        <w:rPr>
          <w:rFonts w:ascii="Cambria" w:hAnsi="Cambria"/>
          <w:sz w:val="24"/>
          <w:szCs w:val="24"/>
        </w:rPr>
        <w:t>Z</w:t>
      </w:r>
      <w:r w:rsidRPr="001604AD">
        <w:rPr>
          <w:rFonts w:ascii="Cambria" w:hAnsi="Cambria"/>
          <w:sz w:val="24"/>
          <w:szCs w:val="24"/>
        </w:rPr>
        <w:t xml:space="preserve">amawiający wezwie do ich złożenia, uzupełnienia lub poprawienia lub do udzielenia wyjaśnień w terminie przez siebie wskazanym, chyba że mimo ich złożenia, uzupełnienia lub poprawienia lub udzielenia wyjaśnień oferta </w:t>
      </w:r>
      <w:r>
        <w:rPr>
          <w:rFonts w:ascii="Cambria" w:hAnsi="Cambria"/>
          <w:sz w:val="24"/>
          <w:szCs w:val="24"/>
        </w:rPr>
        <w:t>W</w:t>
      </w:r>
      <w:r w:rsidRPr="001604AD">
        <w:rPr>
          <w:rFonts w:ascii="Cambria" w:hAnsi="Cambria"/>
          <w:sz w:val="24"/>
          <w:szCs w:val="24"/>
        </w:rPr>
        <w:t>ykonawcy podlegałaby odrzuceniu albo konieczne byłoby unieważnienie postępowania.</w:t>
      </w:r>
    </w:p>
    <w:p w14:paraId="7516AB9C" w14:textId="77777777" w:rsidR="00B2692C"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lastRenderedPageBreak/>
        <w:t xml:space="preserve">Jeżeli </w:t>
      </w:r>
      <w:r>
        <w:rPr>
          <w:rFonts w:ascii="Cambria" w:hAnsi="Cambria"/>
          <w:sz w:val="24"/>
          <w:szCs w:val="24"/>
        </w:rPr>
        <w:t>W</w:t>
      </w:r>
      <w:r w:rsidRPr="001604AD">
        <w:rPr>
          <w:rFonts w:ascii="Cambria" w:hAnsi="Cambria"/>
          <w:sz w:val="24"/>
          <w:szCs w:val="24"/>
        </w:rPr>
        <w:t xml:space="preserve">ykonawca nie złoży wymaganych pełnomocnictw albo złożył wadliwe pełnomocnictwa, </w:t>
      </w:r>
      <w:r>
        <w:rPr>
          <w:rFonts w:ascii="Cambria" w:hAnsi="Cambria"/>
          <w:sz w:val="24"/>
          <w:szCs w:val="24"/>
        </w:rPr>
        <w:t>Z</w:t>
      </w:r>
      <w:r w:rsidRPr="001604AD">
        <w:rPr>
          <w:rFonts w:ascii="Cambria" w:hAnsi="Cambria"/>
          <w:sz w:val="24"/>
          <w:szCs w:val="24"/>
        </w:rPr>
        <w:t xml:space="preserve">amawiający wezwie do ich złożenia w terminie przez siebie wskazanym, chyba że mimo ich złożenia oferta </w:t>
      </w:r>
      <w:r>
        <w:rPr>
          <w:rFonts w:ascii="Cambria" w:hAnsi="Cambria"/>
          <w:sz w:val="24"/>
          <w:szCs w:val="24"/>
        </w:rPr>
        <w:t>W</w:t>
      </w:r>
      <w:r w:rsidRPr="001604AD">
        <w:rPr>
          <w:rFonts w:ascii="Cambria" w:hAnsi="Cambria"/>
          <w:sz w:val="24"/>
          <w:szCs w:val="24"/>
        </w:rPr>
        <w:t>ykonawcy podlega odrzuceniu albo konieczne byłoby unieważnienie postępowania.</w:t>
      </w:r>
    </w:p>
    <w:p w14:paraId="01C26CFF" w14:textId="15221945" w:rsidR="00B2692C"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Oświadczeni</w:t>
      </w:r>
      <w:r>
        <w:rPr>
          <w:rFonts w:ascii="Cambria" w:hAnsi="Cambria"/>
          <w:sz w:val="24"/>
          <w:szCs w:val="24"/>
        </w:rPr>
        <w:t>a,</w:t>
      </w:r>
      <w:r w:rsidRPr="001604AD">
        <w:rPr>
          <w:rFonts w:ascii="Cambria" w:hAnsi="Cambria"/>
          <w:sz w:val="24"/>
          <w:szCs w:val="24"/>
        </w:rPr>
        <w:t xml:space="preserve"> o który</w:t>
      </w:r>
      <w:r>
        <w:rPr>
          <w:rFonts w:ascii="Cambria" w:hAnsi="Cambria"/>
          <w:sz w:val="24"/>
          <w:szCs w:val="24"/>
        </w:rPr>
        <w:t>ch</w:t>
      </w:r>
      <w:r w:rsidRPr="001604AD">
        <w:rPr>
          <w:rFonts w:ascii="Cambria" w:hAnsi="Cambria"/>
          <w:sz w:val="24"/>
          <w:szCs w:val="24"/>
        </w:rPr>
        <w:t xml:space="preserve"> mowa w pkt 5.1.1</w:t>
      </w:r>
      <w:r>
        <w:rPr>
          <w:rFonts w:ascii="Cambria" w:hAnsi="Cambria"/>
          <w:sz w:val="24"/>
          <w:szCs w:val="24"/>
        </w:rPr>
        <w:t xml:space="preserve"> SIWZ</w:t>
      </w:r>
      <w:r w:rsidRPr="001604AD">
        <w:rPr>
          <w:rFonts w:ascii="Cambria" w:hAnsi="Cambria"/>
          <w:sz w:val="24"/>
          <w:szCs w:val="24"/>
        </w:rPr>
        <w:t xml:space="preserve"> składane </w:t>
      </w:r>
      <w:r>
        <w:rPr>
          <w:rFonts w:ascii="Cambria" w:hAnsi="Cambria"/>
          <w:sz w:val="24"/>
          <w:szCs w:val="24"/>
        </w:rPr>
        <w:t>są</w:t>
      </w:r>
      <w:r w:rsidRPr="001604AD">
        <w:rPr>
          <w:rFonts w:ascii="Cambria" w:hAnsi="Cambria"/>
          <w:sz w:val="24"/>
          <w:szCs w:val="24"/>
        </w:rPr>
        <w:t xml:space="preserve"> w oryginale.</w:t>
      </w:r>
      <w:r>
        <w:rPr>
          <w:rFonts w:ascii="Cambria" w:hAnsi="Cambria"/>
          <w:sz w:val="24"/>
          <w:szCs w:val="24"/>
        </w:rPr>
        <w:t xml:space="preserve"> </w:t>
      </w:r>
      <w:r w:rsidRPr="001604AD">
        <w:rPr>
          <w:rFonts w:ascii="Cambria" w:hAnsi="Cambria"/>
          <w:sz w:val="24"/>
          <w:szCs w:val="24"/>
        </w:rPr>
        <w:t>Zobowiązanie, o którym mowa w pkt 4.5.1 i 4.5.4</w:t>
      </w:r>
      <w:r>
        <w:rPr>
          <w:rFonts w:ascii="Cambria" w:hAnsi="Cambria"/>
          <w:sz w:val="24"/>
          <w:szCs w:val="24"/>
        </w:rPr>
        <w:t xml:space="preserve"> SIWZ</w:t>
      </w:r>
      <w:r w:rsidRPr="001604AD">
        <w:rPr>
          <w:rFonts w:ascii="Cambria" w:hAnsi="Cambria"/>
          <w:sz w:val="24"/>
          <w:szCs w:val="24"/>
        </w:rPr>
        <w:t xml:space="preserve"> należy złożyć w formie oryginału lub kserokopii poświadczonej za zgodność z oryginałem.</w:t>
      </w:r>
      <w:r>
        <w:rPr>
          <w:rFonts w:ascii="Cambria" w:hAnsi="Cambria"/>
          <w:sz w:val="24"/>
          <w:szCs w:val="24"/>
        </w:rPr>
        <w:t xml:space="preserve"> </w:t>
      </w:r>
      <w:r w:rsidRPr="001604AD">
        <w:rPr>
          <w:rFonts w:ascii="Cambria" w:hAnsi="Cambria"/>
          <w:sz w:val="24"/>
          <w:szCs w:val="24"/>
        </w:rPr>
        <w:t xml:space="preserve">Oświadczenia </w:t>
      </w:r>
      <w:r>
        <w:rPr>
          <w:rFonts w:ascii="Cambria" w:hAnsi="Cambria"/>
          <w:sz w:val="24"/>
          <w:szCs w:val="24"/>
        </w:rPr>
        <w:br/>
      </w:r>
      <w:r w:rsidRPr="001604AD">
        <w:rPr>
          <w:rFonts w:ascii="Cambria" w:hAnsi="Cambria"/>
          <w:sz w:val="24"/>
          <w:szCs w:val="24"/>
        </w:rPr>
        <w:t>i dokumenty wskazane w pkt</w:t>
      </w:r>
      <w:r>
        <w:rPr>
          <w:rFonts w:ascii="Cambria" w:hAnsi="Cambria"/>
          <w:sz w:val="24"/>
          <w:szCs w:val="24"/>
        </w:rPr>
        <w:t xml:space="preserve"> 5.2</w:t>
      </w:r>
      <w:r w:rsidR="00B62969">
        <w:rPr>
          <w:rFonts w:ascii="Cambria" w:hAnsi="Cambria"/>
          <w:sz w:val="24"/>
          <w:szCs w:val="24"/>
        </w:rPr>
        <w:t>.1</w:t>
      </w:r>
      <w:r>
        <w:rPr>
          <w:rFonts w:ascii="Cambria" w:hAnsi="Cambria"/>
          <w:sz w:val="24"/>
          <w:szCs w:val="24"/>
        </w:rPr>
        <w:t xml:space="preserve"> i</w:t>
      </w:r>
      <w:r w:rsidRPr="001604AD">
        <w:rPr>
          <w:rFonts w:ascii="Cambria" w:hAnsi="Cambria"/>
          <w:sz w:val="24"/>
          <w:szCs w:val="24"/>
        </w:rPr>
        <w:t xml:space="preserve"> 5.3.1 SIWZ składa się  w formie oryginału lub kserokopii poświadczonej za zgodność z oryginałem.</w:t>
      </w:r>
    </w:p>
    <w:p w14:paraId="1ADC26B7" w14:textId="77777777" w:rsidR="00B2692C" w:rsidRPr="001604AD"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color w:val="000000" w:themeColor="text1"/>
          <w:sz w:val="24"/>
          <w:szCs w:val="24"/>
        </w:rPr>
      </w:pPr>
      <w:r w:rsidRPr="001604AD">
        <w:rPr>
          <w:rFonts w:ascii="Cambria" w:hAnsi="Cambria"/>
          <w:color w:val="000000" w:themeColor="text1"/>
          <w:sz w:val="24"/>
          <w:szCs w:val="24"/>
          <w:shd w:val="clear" w:color="auto" w:fill="FFFFFF"/>
        </w:rPr>
        <w:t xml:space="preserve">Poświadczenia za zgodność z oryginałem dokonuje odpowiednio </w:t>
      </w:r>
      <w:r>
        <w:rPr>
          <w:rFonts w:ascii="Cambria" w:hAnsi="Cambria"/>
          <w:color w:val="000000" w:themeColor="text1"/>
          <w:sz w:val="24"/>
          <w:szCs w:val="24"/>
          <w:shd w:val="clear" w:color="auto" w:fill="FFFFFF"/>
        </w:rPr>
        <w:t>W</w:t>
      </w:r>
      <w:r w:rsidRPr="001604AD">
        <w:rPr>
          <w:rFonts w:ascii="Cambria" w:hAnsi="Cambria"/>
          <w:color w:val="000000" w:themeColor="text1"/>
          <w:sz w:val="24"/>
          <w:szCs w:val="24"/>
          <w:shd w:val="clear" w:color="auto" w:fill="FFFFFF"/>
        </w:rPr>
        <w:t xml:space="preserve">ykonawca, podmiot, na którego zdolnościach lub sytuacji polega </w:t>
      </w:r>
      <w:r>
        <w:rPr>
          <w:rFonts w:ascii="Cambria" w:hAnsi="Cambria"/>
          <w:color w:val="000000" w:themeColor="text1"/>
          <w:sz w:val="24"/>
          <w:szCs w:val="24"/>
          <w:shd w:val="clear" w:color="auto" w:fill="FFFFFF"/>
        </w:rPr>
        <w:t>W</w:t>
      </w:r>
      <w:r w:rsidRPr="001604AD">
        <w:rPr>
          <w:rFonts w:ascii="Cambria" w:hAnsi="Cambria"/>
          <w:color w:val="000000" w:themeColor="text1"/>
          <w:sz w:val="24"/>
          <w:szCs w:val="24"/>
          <w:shd w:val="clear" w:color="auto" w:fill="FFFFFF"/>
        </w:rPr>
        <w:t xml:space="preserve">ykonawca, </w:t>
      </w:r>
      <w:r>
        <w:rPr>
          <w:rFonts w:ascii="Cambria" w:hAnsi="Cambria"/>
          <w:color w:val="000000" w:themeColor="text1"/>
          <w:sz w:val="24"/>
          <w:szCs w:val="24"/>
          <w:shd w:val="clear" w:color="auto" w:fill="FFFFFF"/>
        </w:rPr>
        <w:t>W</w:t>
      </w:r>
      <w:r w:rsidRPr="001604AD">
        <w:rPr>
          <w:rFonts w:ascii="Cambria" w:hAnsi="Cambria"/>
          <w:color w:val="000000" w:themeColor="text1"/>
          <w:sz w:val="24"/>
          <w:szCs w:val="24"/>
          <w:shd w:val="clear" w:color="auto" w:fill="FFFFFF"/>
        </w:rPr>
        <w:t>ykonawcy wspólnie ubiegający się o udzielenie zamówienia publicznego albo podwykonawca, w zakresie dokumentów lub oświadczeń, które każdego z nich dotyczą.</w:t>
      </w:r>
    </w:p>
    <w:p w14:paraId="0AC5F72E" w14:textId="61C0656C" w:rsidR="00B2692C" w:rsidRPr="001604AD"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Dokumenty lub oświadczenia, o których mowa w pkt 5.3.1 SIWZ sporządzone w</w:t>
      </w:r>
      <w:r w:rsidR="007A4308">
        <w:rPr>
          <w:rFonts w:ascii="Cambria" w:hAnsi="Cambria"/>
          <w:sz w:val="24"/>
          <w:szCs w:val="24"/>
        </w:rPr>
        <w:t> </w:t>
      </w:r>
      <w:r w:rsidRPr="001604AD">
        <w:rPr>
          <w:rFonts w:ascii="Cambria" w:hAnsi="Cambria"/>
          <w:sz w:val="24"/>
          <w:szCs w:val="24"/>
        </w:rPr>
        <w:t>języku obcym są składane wraz z tłumaczeniem na język polski.</w:t>
      </w:r>
    </w:p>
    <w:p w14:paraId="67A848C5" w14:textId="77777777" w:rsidR="00B2692C" w:rsidRPr="001604AD"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W przypadku wskazania przez </w:t>
      </w:r>
      <w:r>
        <w:rPr>
          <w:rFonts w:ascii="Cambria" w:hAnsi="Cambria"/>
          <w:sz w:val="24"/>
          <w:szCs w:val="24"/>
        </w:rPr>
        <w:t>W</w:t>
      </w:r>
      <w:r w:rsidRPr="001604AD">
        <w:rPr>
          <w:rFonts w:ascii="Cambria" w:hAnsi="Cambria"/>
          <w:sz w:val="24"/>
          <w:szCs w:val="24"/>
        </w:rPr>
        <w:t xml:space="preserve">ykonawcę dostępności dokumentów, o których mowa w sekcji 5.3.1 SIWZ w formie elektronicznej pod określonymi adresami internetowymi ogólnodostępnych i bezpłatnych baz danych, </w:t>
      </w:r>
      <w:r>
        <w:rPr>
          <w:rFonts w:ascii="Cambria" w:hAnsi="Cambria"/>
          <w:sz w:val="24"/>
          <w:szCs w:val="24"/>
        </w:rPr>
        <w:t>Z</w:t>
      </w:r>
      <w:r w:rsidRPr="001604AD">
        <w:rPr>
          <w:rFonts w:ascii="Cambria" w:hAnsi="Cambria"/>
          <w:sz w:val="24"/>
          <w:szCs w:val="24"/>
        </w:rPr>
        <w:t xml:space="preserve">amawiający pobiera samodzielnie z tych baz danych wskazane przez </w:t>
      </w:r>
      <w:r>
        <w:rPr>
          <w:rFonts w:ascii="Cambria" w:hAnsi="Cambria"/>
          <w:sz w:val="24"/>
          <w:szCs w:val="24"/>
        </w:rPr>
        <w:t>W</w:t>
      </w:r>
      <w:r w:rsidRPr="001604AD">
        <w:rPr>
          <w:rFonts w:ascii="Cambria" w:hAnsi="Cambria"/>
          <w:sz w:val="24"/>
          <w:szCs w:val="24"/>
        </w:rPr>
        <w:t xml:space="preserve">ykonawcę oświadczenia lub dokumenty. Jeżeli oświadczenia i dokumenty, o których mowa w zdaniu pierwszym są sporządzone w języku obcym </w:t>
      </w:r>
      <w:r>
        <w:rPr>
          <w:rFonts w:ascii="Cambria" w:hAnsi="Cambria"/>
          <w:sz w:val="24"/>
          <w:szCs w:val="24"/>
        </w:rPr>
        <w:t>W</w:t>
      </w:r>
      <w:r w:rsidRPr="001604AD">
        <w:rPr>
          <w:rFonts w:ascii="Cambria" w:hAnsi="Cambria"/>
          <w:sz w:val="24"/>
          <w:szCs w:val="24"/>
        </w:rPr>
        <w:t>ykonawca zobowiązany jest do przedstawienia ich tłumaczenia na język polski.</w:t>
      </w:r>
    </w:p>
    <w:p w14:paraId="3DFC9C16" w14:textId="7771A0EC" w:rsidR="00B2692C"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1604AD">
        <w:rPr>
          <w:rFonts w:ascii="Cambria" w:hAnsi="Cambria"/>
          <w:color w:val="000000"/>
          <w:sz w:val="24"/>
          <w:szCs w:val="24"/>
          <w:shd w:val="clear" w:color="auto" w:fill="FFFFFF"/>
        </w:rPr>
        <w:t xml:space="preserve">W przypadku wskazania przez </w:t>
      </w:r>
      <w:r>
        <w:rPr>
          <w:rFonts w:ascii="Cambria" w:hAnsi="Cambria"/>
          <w:color w:val="000000"/>
          <w:sz w:val="24"/>
          <w:szCs w:val="24"/>
          <w:shd w:val="clear" w:color="auto" w:fill="FFFFFF"/>
        </w:rPr>
        <w:t>W</w:t>
      </w:r>
      <w:r w:rsidRPr="001604AD">
        <w:rPr>
          <w:rFonts w:ascii="Cambria" w:hAnsi="Cambria"/>
          <w:color w:val="000000"/>
          <w:sz w:val="24"/>
          <w:szCs w:val="24"/>
          <w:shd w:val="clear" w:color="auto" w:fill="FFFFFF"/>
        </w:rPr>
        <w:t>ykonawcę dokumentów, o których mowa w</w:t>
      </w:r>
      <w:r w:rsidR="007A4308">
        <w:rPr>
          <w:rFonts w:ascii="Cambria" w:hAnsi="Cambria"/>
          <w:color w:val="000000"/>
          <w:sz w:val="24"/>
          <w:szCs w:val="24"/>
          <w:shd w:val="clear" w:color="auto" w:fill="FFFFFF"/>
        </w:rPr>
        <w:t> </w:t>
      </w:r>
      <w:r w:rsidRPr="001604AD">
        <w:rPr>
          <w:rFonts w:ascii="Cambria" w:hAnsi="Cambria"/>
          <w:color w:val="000000"/>
          <w:sz w:val="24"/>
          <w:szCs w:val="24"/>
          <w:shd w:val="clear" w:color="auto" w:fill="FFFFFF"/>
        </w:rPr>
        <w:t>sekcji 5.3.1</w:t>
      </w:r>
      <w:r>
        <w:rPr>
          <w:rFonts w:ascii="Cambria" w:hAnsi="Cambria"/>
          <w:color w:val="000000"/>
          <w:sz w:val="24"/>
          <w:szCs w:val="24"/>
          <w:shd w:val="clear" w:color="auto" w:fill="FFFFFF"/>
        </w:rPr>
        <w:t xml:space="preserve"> SIWZ,</w:t>
      </w:r>
      <w:r w:rsidRPr="001604AD">
        <w:rPr>
          <w:rFonts w:ascii="Cambria" w:hAnsi="Cambria"/>
          <w:color w:val="000000"/>
          <w:sz w:val="24"/>
          <w:szCs w:val="24"/>
          <w:shd w:val="clear" w:color="auto" w:fill="FFFFFF"/>
        </w:rPr>
        <w:t xml:space="preserve"> które znajdują się w posiadaniu </w:t>
      </w:r>
      <w:r>
        <w:rPr>
          <w:rFonts w:ascii="Cambria" w:hAnsi="Cambria"/>
          <w:color w:val="000000"/>
          <w:sz w:val="24"/>
          <w:szCs w:val="24"/>
          <w:shd w:val="clear" w:color="auto" w:fill="FFFFFF"/>
        </w:rPr>
        <w:t>Z</w:t>
      </w:r>
      <w:r w:rsidRPr="001604AD">
        <w:rPr>
          <w:rFonts w:ascii="Cambria" w:hAnsi="Cambria"/>
          <w:color w:val="000000"/>
          <w:sz w:val="24"/>
          <w:szCs w:val="24"/>
          <w:shd w:val="clear" w:color="auto" w:fill="FFFFFF"/>
        </w:rPr>
        <w:t>amawiającego, w</w:t>
      </w:r>
      <w:r w:rsidR="007A4308">
        <w:rPr>
          <w:rFonts w:ascii="Cambria" w:hAnsi="Cambria"/>
          <w:color w:val="000000"/>
          <w:sz w:val="24"/>
          <w:szCs w:val="24"/>
          <w:shd w:val="clear" w:color="auto" w:fill="FFFFFF"/>
        </w:rPr>
        <w:t> </w:t>
      </w:r>
      <w:r w:rsidRPr="001604AD">
        <w:rPr>
          <w:rFonts w:ascii="Cambria" w:hAnsi="Cambria"/>
          <w:color w:val="000000"/>
          <w:sz w:val="24"/>
          <w:szCs w:val="24"/>
          <w:shd w:val="clear" w:color="auto" w:fill="FFFFFF"/>
        </w:rPr>
        <w:t xml:space="preserve">szczególności dokumentów przechowywanych przez </w:t>
      </w:r>
      <w:r>
        <w:rPr>
          <w:rFonts w:ascii="Cambria" w:hAnsi="Cambria"/>
          <w:color w:val="000000"/>
          <w:sz w:val="24"/>
          <w:szCs w:val="24"/>
          <w:shd w:val="clear" w:color="auto" w:fill="FFFFFF"/>
        </w:rPr>
        <w:t>Z</w:t>
      </w:r>
      <w:r w:rsidRPr="001604AD">
        <w:rPr>
          <w:rFonts w:ascii="Cambria" w:hAnsi="Cambria"/>
          <w:color w:val="000000"/>
          <w:sz w:val="24"/>
          <w:szCs w:val="24"/>
          <w:shd w:val="clear" w:color="auto" w:fill="FFFFFF"/>
        </w:rPr>
        <w:t>amawiającego zgodnie z</w:t>
      </w:r>
      <w:r w:rsidR="007A4308">
        <w:rPr>
          <w:rFonts w:ascii="Cambria" w:hAnsi="Cambria"/>
          <w:color w:val="000000"/>
          <w:sz w:val="24"/>
          <w:szCs w:val="24"/>
          <w:shd w:val="clear" w:color="auto" w:fill="FFFFFF"/>
        </w:rPr>
        <w:t> </w:t>
      </w:r>
      <w:hyperlink r:id="rId10" w:anchor="/dokument/17074707#art(97)ust(1)" w:history="1">
        <w:r w:rsidRPr="001604AD">
          <w:rPr>
            <w:rStyle w:val="Hipercze"/>
            <w:rFonts w:ascii="Cambria" w:hAnsi="Cambria"/>
            <w:color w:val="000000"/>
            <w:sz w:val="24"/>
            <w:szCs w:val="24"/>
            <w:u w:val="none"/>
          </w:rPr>
          <w:t>art. 97 ust. 1</w:t>
        </w:r>
      </w:hyperlink>
      <w:r w:rsidRPr="001604AD">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Pzp</w:t>
      </w:r>
      <w:r w:rsidRPr="001604AD">
        <w:rPr>
          <w:rFonts w:ascii="Cambria" w:hAnsi="Cambria"/>
          <w:color w:val="000000"/>
          <w:sz w:val="24"/>
          <w:szCs w:val="24"/>
          <w:shd w:val="clear" w:color="auto" w:fill="FFFFFF"/>
        </w:rPr>
        <w:t>, Zamawiający w celu potwierdzenia okoliczności, o</w:t>
      </w:r>
      <w:r w:rsidR="007A4308">
        <w:rPr>
          <w:rFonts w:ascii="Cambria" w:hAnsi="Cambria"/>
          <w:color w:val="000000"/>
          <w:sz w:val="24"/>
          <w:szCs w:val="24"/>
          <w:shd w:val="clear" w:color="auto" w:fill="FFFFFF"/>
        </w:rPr>
        <w:t> </w:t>
      </w:r>
      <w:r w:rsidRPr="001604AD">
        <w:rPr>
          <w:rFonts w:ascii="Cambria" w:hAnsi="Cambria"/>
          <w:color w:val="000000"/>
          <w:sz w:val="24"/>
          <w:szCs w:val="24"/>
          <w:shd w:val="clear" w:color="auto" w:fill="FFFFFF"/>
        </w:rPr>
        <w:t xml:space="preserve">których mowa w </w:t>
      </w:r>
      <w:hyperlink r:id="rId11" w:anchor="/dokument/17074707#art(25)ust(1)pkt(1)" w:history="1">
        <w:r w:rsidRPr="001604AD">
          <w:rPr>
            <w:rStyle w:val="Hipercze"/>
            <w:rFonts w:ascii="Cambria" w:hAnsi="Cambria"/>
            <w:color w:val="000000"/>
            <w:sz w:val="24"/>
            <w:szCs w:val="24"/>
            <w:u w:val="none"/>
          </w:rPr>
          <w:t>art. 25 ust. 1 pkt 1</w:t>
        </w:r>
      </w:hyperlink>
      <w:r w:rsidRPr="001604AD">
        <w:rPr>
          <w:rFonts w:ascii="Cambria" w:hAnsi="Cambria"/>
          <w:color w:val="000000"/>
          <w:sz w:val="24"/>
          <w:szCs w:val="24"/>
          <w:shd w:val="clear" w:color="auto" w:fill="FFFFFF"/>
        </w:rPr>
        <w:t xml:space="preserve"> i </w:t>
      </w:r>
      <w:hyperlink r:id="rId12" w:anchor="/dokument/17074707#art(25)ust(1)pkt(3)" w:history="1">
        <w:r w:rsidRPr="001604AD">
          <w:rPr>
            <w:rStyle w:val="Hipercze"/>
            <w:rFonts w:ascii="Cambria" w:hAnsi="Cambria"/>
            <w:color w:val="000000"/>
            <w:sz w:val="24"/>
            <w:szCs w:val="24"/>
            <w:u w:val="none"/>
          </w:rPr>
          <w:t>3</w:t>
        </w:r>
      </w:hyperlink>
      <w:r w:rsidRPr="001604AD">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Pzp</w:t>
      </w:r>
      <w:r w:rsidRPr="001604AD">
        <w:rPr>
          <w:rFonts w:ascii="Cambria" w:hAnsi="Cambria"/>
          <w:color w:val="000000"/>
          <w:sz w:val="24"/>
          <w:szCs w:val="24"/>
          <w:shd w:val="clear" w:color="auto" w:fill="FFFFFF"/>
        </w:rPr>
        <w:t>, korzysta z posiadanych oświadczeń lub dokumentów, o ile są one aktualne.</w:t>
      </w:r>
    </w:p>
    <w:p w14:paraId="1EFCCEC3" w14:textId="77777777" w:rsidR="00B2692C" w:rsidRPr="001604AD"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color w:val="000000" w:themeColor="text1"/>
          <w:sz w:val="24"/>
          <w:szCs w:val="24"/>
        </w:rPr>
      </w:pPr>
      <w:r w:rsidRPr="001604AD">
        <w:rPr>
          <w:rFonts w:ascii="Cambria" w:hAnsi="Cambria"/>
          <w:color w:val="000000" w:themeColor="text1"/>
          <w:sz w:val="24"/>
          <w:szCs w:val="24"/>
          <w:shd w:val="clear" w:color="auto" w:fill="FFFFFF"/>
        </w:rPr>
        <w:t>Poświadczenie za zgodność z oryginałem następuje przez opatrzenie kopii dokumentu lub kopii oświadczenia, sporządzonych w postaci papierowej, własnoręcznym podpisem</w:t>
      </w:r>
      <w:r>
        <w:rPr>
          <w:rFonts w:ascii="Cambria" w:hAnsi="Cambria"/>
          <w:color w:val="000000" w:themeColor="text1"/>
          <w:sz w:val="24"/>
          <w:szCs w:val="24"/>
          <w:shd w:val="clear" w:color="auto" w:fill="FFFFFF"/>
        </w:rPr>
        <w:t>.</w:t>
      </w:r>
    </w:p>
    <w:p w14:paraId="6394CF5A" w14:textId="77777777" w:rsidR="00B2692C" w:rsidRPr="001604AD"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Podpisy </w:t>
      </w:r>
      <w:r>
        <w:rPr>
          <w:rFonts w:ascii="Cambria" w:hAnsi="Cambria"/>
          <w:sz w:val="24"/>
          <w:szCs w:val="24"/>
        </w:rPr>
        <w:t>W</w:t>
      </w:r>
      <w:r w:rsidRPr="001604AD">
        <w:rPr>
          <w:rFonts w:ascii="Cambria" w:hAnsi="Cambria"/>
          <w:sz w:val="24"/>
          <w:szCs w:val="24"/>
        </w:rPr>
        <w:t xml:space="preserve">ykonawcy na oświadczeniach i dokumentach muszą być złożone </w:t>
      </w:r>
      <w:r w:rsidRPr="001604AD">
        <w:rPr>
          <w:rFonts w:ascii="Cambria" w:hAnsi="Cambria"/>
          <w:sz w:val="24"/>
          <w:szCs w:val="24"/>
        </w:rPr>
        <w:br/>
        <w:t>w sposób pozwalający zidentyfikować osobę podpisującą. Zaleca się opatrzenie podpisu pieczątką z imieniem i nazwiskiem osoby podpisującej.</w:t>
      </w:r>
    </w:p>
    <w:p w14:paraId="5EE39898" w14:textId="3193FF3C" w:rsidR="00B2692C" w:rsidRPr="001604AD"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W przypadku potwierdzania dokumentów za zgodność z oryginałem, </w:t>
      </w:r>
      <w:r w:rsidR="00323A4F">
        <w:rPr>
          <w:rFonts w:ascii="Cambria" w:hAnsi="Cambria"/>
          <w:sz w:val="24"/>
          <w:szCs w:val="24"/>
        </w:rPr>
        <w:br/>
      </w:r>
      <w:r w:rsidRPr="001604AD">
        <w:rPr>
          <w:rFonts w:ascii="Cambria" w:hAnsi="Cambria"/>
          <w:sz w:val="24"/>
          <w:szCs w:val="24"/>
        </w:rPr>
        <w:t xml:space="preserve">na dokumentach tych muszą się znaleźć podpisy Wykonawcy, według zasad, </w:t>
      </w:r>
      <w:r w:rsidR="00323A4F">
        <w:rPr>
          <w:rFonts w:ascii="Cambria" w:hAnsi="Cambria"/>
          <w:sz w:val="24"/>
          <w:szCs w:val="24"/>
        </w:rPr>
        <w:br/>
      </w:r>
      <w:r w:rsidRPr="001604AD">
        <w:rPr>
          <w:rFonts w:ascii="Cambria" w:hAnsi="Cambria"/>
          <w:sz w:val="24"/>
          <w:szCs w:val="24"/>
        </w:rPr>
        <w:t xml:space="preserve">o których mowa w pkt 5.7, 5.11 i 5.12 oraz klauzula </w:t>
      </w:r>
      <w:r w:rsidRPr="001424BF">
        <w:rPr>
          <w:rFonts w:ascii="Cambria" w:hAnsi="Cambria"/>
          <w:i/>
          <w:sz w:val="24"/>
          <w:szCs w:val="24"/>
        </w:rPr>
        <w:t>„za zgodność z oryginałem"</w:t>
      </w:r>
      <w:r w:rsidRPr="001604AD">
        <w:rPr>
          <w:rFonts w:ascii="Cambria" w:hAnsi="Cambria"/>
          <w:sz w:val="24"/>
          <w:szCs w:val="24"/>
        </w:rPr>
        <w:t xml:space="preserve">. </w:t>
      </w:r>
      <w:r w:rsidRPr="001604AD">
        <w:rPr>
          <w:rFonts w:ascii="Cambria" w:hAnsi="Cambria"/>
          <w:sz w:val="24"/>
          <w:szCs w:val="24"/>
        </w:rPr>
        <w:br/>
        <w:t xml:space="preserve">W przypadku dokumentów wielostronicowych, należy poświadczyć za zgodność </w:t>
      </w:r>
      <w:r w:rsidRPr="001604AD">
        <w:rPr>
          <w:rFonts w:ascii="Cambria" w:hAnsi="Cambria"/>
          <w:sz w:val="24"/>
          <w:szCs w:val="24"/>
        </w:rPr>
        <w:br/>
      </w:r>
      <w:r w:rsidRPr="001604AD">
        <w:rPr>
          <w:rFonts w:ascii="Cambria" w:hAnsi="Cambria"/>
          <w:sz w:val="24"/>
          <w:szCs w:val="24"/>
        </w:rPr>
        <w:lastRenderedPageBreak/>
        <w:t>z oryginałem każdą stronę dokumentu, ewentualnie poświadczenie może znaleźć się na jednej ze stron wraz z informacją o liczbie poświadczanych stron.</w:t>
      </w:r>
    </w:p>
    <w:p w14:paraId="5C61E472" w14:textId="32CACA40" w:rsidR="00B2692C" w:rsidRPr="001604AD"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Pr>
          <w:rFonts w:ascii="Cambria" w:hAnsi="Cambria"/>
          <w:sz w:val="24"/>
          <w:szCs w:val="24"/>
        </w:rPr>
        <w:t xml:space="preserve">Pełnomocnictwo składane jest </w:t>
      </w:r>
      <w:r w:rsidRPr="001604AD">
        <w:rPr>
          <w:rFonts w:ascii="Cambria" w:hAnsi="Cambria"/>
          <w:sz w:val="24"/>
          <w:szCs w:val="24"/>
        </w:rPr>
        <w:t>w formie oryginału lub kopii potwierdzonej za</w:t>
      </w:r>
      <w:r w:rsidR="007A4308">
        <w:rPr>
          <w:rFonts w:ascii="Cambria" w:hAnsi="Cambria"/>
          <w:sz w:val="24"/>
          <w:szCs w:val="24"/>
        </w:rPr>
        <w:t> </w:t>
      </w:r>
      <w:r w:rsidRPr="001604AD">
        <w:rPr>
          <w:rFonts w:ascii="Cambria" w:hAnsi="Cambria"/>
          <w:sz w:val="24"/>
          <w:szCs w:val="24"/>
        </w:rPr>
        <w:t xml:space="preserve">zgodność z oryginałem przez notariusza </w:t>
      </w:r>
      <w:r>
        <w:rPr>
          <w:rFonts w:ascii="Cambria" w:hAnsi="Cambria"/>
          <w:sz w:val="24"/>
          <w:szCs w:val="24"/>
        </w:rPr>
        <w:t xml:space="preserve">i </w:t>
      </w:r>
      <w:r w:rsidRPr="001604AD">
        <w:rPr>
          <w:rFonts w:ascii="Cambria" w:hAnsi="Cambria"/>
          <w:sz w:val="24"/>
          <w:szCs w:val="24"/>
        </w:rPr>
        <w:t xml:space="preserve">należy </w:t>
      </w:r>
      <w:r>
        <w:rPr>
          <w:rFonts w:ascii="Cambria" w:hAnsi="Cambria"/>
          <w:sz w:val="24"/>
          <w:szCs w:val="24"/>
        </w:rPr>
        <w:t xml:space="preserve">je </w:t>
      </w:r>
      <w:r w:rsidRPr="001604AD">
        <w:rPr>
          <w:rFonts w:ascii="Cambria" w:hAnsi="Cambria"/>
          <w:sz w:val="24"/>
          <w:szCs w:val="24"/>
        </w:rPr>
        <w:t>dołączyć do oferty.</w:t>
      </w:r>
    </w:p>
    <w:p w14:paraId="3285D277" w14:textId="77777777" w:rsidR="00B2692C" w:rsidRPr="007E4D95" w:rsidRDefault="00B2692C" w:rsidP="00B2692C">
      <w:pPr>
        <w:pStyle w:val="Teksttreci1"/>
        <w:numPr>
          <w:ilvl w:val="1"/>
          <w:numId w:val="22"/>
        </w:numPr>
        <w:shd w:val="clear" w:color="auto" w:fill="auto"/>
        <w:spacing w:before="0" w:after="0" w:line="276" w:lineRule="auto"/>
        <w:ind w:left="567" w:right="20" w:hanging="567"/>
        <w:jc w:val="both"/>
        <w:rPr>
          <w:rFonts w:ascii="Cambria" w:hAnsi="Cambria"/>
          <w:color w:val="000000" w:themeColor="text1"/>
          <w:sz w:val="24"/>
          <w:szCs w:val="24"/>
        </w:rPr>
      </w:pPr>
      <w:r w:rsidRPr="001604AD">
        <w:rPr>
          <w:rFonts w:ascii="Cambria" w:hAnsi="Cambria"/>
          <w:color w:val="000000" w:themeColor="text1"/>
          <w:sz w:val="24"/>
          <w:szCs w:val="24"/>
          <w:shd w:val="clear" w:color="auto" w:fill="FFFFFF"/>
        </w:rPr>
        <w:t>Zamawiający może żądać przedstawienia oryginału lub notarialnie poświadczonej kopii dokumentów lub oświadczeń, o których mowa w pkt 5.3.1 SIWZ, wyłącznie wtedy, gdy złożona kopia jest nieczytelna lub budzi wątpliwości co do jej prawdziwości.</w:t>
      </w:r>
    </w:p>
    <w:tbl>
      <w:tblPr>
        <w:tblW w:w="0" w:type="auto"/>
        <w:jc w:val="center"/>
        <w:tblBorders>
          <w:bottom w:val="single" w:sz="4" w:space="0" w:color="auto"/>
        </w:tblBorders>
        <w:tblLook w:val="04A0" w:firstRow="1" w:lastRow="0" w:firstColumn="1" w:lastColumn="0" w:noHBand="0" w:noVBand="1"/>
      </w:tblPr>
      <w:tblGrid>
        <w:gridCol w:w="9072"/>
      </w:tblGrid>
      <w:tr w:rsidR="00811203" w:rsidRPr="00EB1AA9" w14:paraId="2BF47D79" w14:textId="77777777" w:rsidTr="009F087A">
        <w:trPr>
          <w:jc w:val="center"/>
        </w:trPr>
        <w:tc>
          <w:tcPr>
            <w:tcW w:w="9102" w:type="dxa"/>
            <w:shd w:val="clear" w:color="auto" w:fill="auto"/>
          </w:tcPr>
          <w:p w14:paraId="2845C02B" w14:textId="77777777" w:rsidR="00811203" w:rsidRPr="00066C26" w:rsidRDefault="00811203"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 xml:space="preserve">Rozdział </w:t>
            </w:r>
            <w:r w:rsidR="000557E0" w:rsidRPr="00066C26">
              <w:rPr>
                <w:rFonts w:ascii="Cambria" w:hAnsi="Cambria"/>
                <w:color w:val="000000"/>
                <w:sz w:val="26"/>
                <w:szCs w:val="26"/>
              </w:rPr>
              <w:t>6</w:t>
            </w:r>
          </w:p>
          <w:p w14:paraId="16EA0CA9" w14:textId="77777777" w:rsidR="00811203" w:rsidRPr="00EB1AA9" w:rsidRDefault="00811203" w:rsidP="00B32AFD">
            <w:pPr>
              <w:suppressAutoHyphens/>
              <w:spacing w:line="276" w:lineRule="auto"/>
              <w:contextualSpacing/>
              <w:jc w:val="center"/>
              <w:textAlignment w:val="baseline"/>
              <w:rPr>
                <w:rFonts w:ascii="Cambria" w:hAnsi="Cambria"/>
                <w:color w:val="000000"/>
              </w:rPr>
            </w:pPr>
            <w:r w:rsidRPr="00204C4B">
              <w:rPr>
                <w:rFonts w:ascii="Cambria" w:hAnsi="Cambria"/>
                <w:b/>
                <w:color w:val="000000"/>
                <w:sz w:val="26"/>
                <w:szCs w:val="26"/>
              </w:rPr>
              <w:t>WYMAGANIA DOTYCZĄCE WADIUM</w:t>
            </w:r>
          </w:p>
        </w:tc>
      </w:tr>
    </w:tbl>
    <w:p w14:paraId="5D7E48C5" w14:textId="77777777" w:rsidR="00811203" w:rsidRDefault="00811203" w:rsidP="00B32AFD">
      <w:pPr>
        <w:widowControl w:val="0"/>
        <w:spacing w:line="276" w:lineRule="auto"/>
        <w:ind w:left="360"/>
        <w:jc w:val="both"/>
        <w:outlineLvl w:val="3"/>
        <w:rPr>
          <w:rFonts w:ascii="Cambria" w:hAnsi="Cambria" w:cs="Arial"/>
          <w:bCs/>
        </w:rPr>
      </w:pPr>
    </w:p>
    <w:p w14:paraId="50BAA826"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23D199F1"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3B0B67C0"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3F98093E"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46A756DB"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02A740D2" w14:textId="1D8C4D95" w:rsidR="00B2692C" w:rsidRPr="007E4D95" w:rsidRDefault="00E62AE1" w:rsidP="00081753">
      <w:pPr>
        <w:pStyle w:val="Akapitzlist"/>
        <w:widowControl w:val="0"/>
        <w:numPr>
          <w:ilvl w:val="1"/>
          <w:numId w:val="30"/>
        </w:numPr>
        <w:spacing w:before="0" w:after="0" w:line="276" w:lineRule="auto"/>
        <w:ind w:left="567" w:hanging="567"/>
        <w:outlineLvl w:val="3"/>
        <w:rPr>
          <w:rFonts w:ascii="Cambria" w:hAnsi="Cambria" w:cs="Arial"/>
          <w:bCs/>
          <w:sz w:val="24"/>
          <w:szCs w:val="24"/>
        </w:rPr>
      </w:pPr>
      <w:r w:rsidRPr="004316C2">
        <w:rPr>
          <w:rFonts w:ascii="Cambria" w:hAnsi="Cambria" w:cs="Arial"/>
          <w:bCs/>
          <w:sz w:val="24"/>
          <w:szCs w:val="24"/>
        </w:rPr>
        <w:t>Wykonawca jest zobowiązany wnieść wadium</w:t>
      </w:r>
      <w:r w:rsidR="007E4D95">
        <w:rPr>
          <w:rFonts w:ascii="Cambria" w:hAnsi="Cambria" w:cs="Arial"/>
          <w:bCs/>
          <w:sz w:val="24"/>
          <w:szCs w:val="24"/>
        </w:rPr>
        <w:t xml:space="preserve"> </w:t>
      </w:r>
      <w:r w:rsidR="00B2692C" w:rsidRPr="007E4D95">
        <w:rPr>
          <w:rFonts w:ascii="Cambria" w:hAnsi="Cambria" w:cs="Arial"/>
          <w:bCs/>
          <w:sz w:val="24"/>
          <w:szCs w:val="24"/>
        </w:rPr>
        <w:t>w wysokości:</w:t>
      </w:r>
      <w:r w:rsidR="00DC47A2">
        <w:rPr>
          <w:rFonts w:ascii="Cambria" w:hAnsi="Cambria" w:cs="Arial"/>
          <w:bCs/>
          <w:sz w:val="24"/>
          <w:szCs w:val="24"/>
        </w:rPr>
        <w:t xml:space="preserve"> </w:t>
      </w:r>
      <w:r w:rsidR="00DC47A2" w:rsidRPr="00DC47A2">
        <w:rPr>
          <w:rFonts w:ascii="Cambria" w:hAnsi="Cambria" w:cs="Arial"/>
          <w:b/>
          <w:bCs/>
          <w:sz w:val="24"/>
          <w:szCs w:val="24"/>
        </w:rPr>
        <w:t>30</w:t>
      </w:r>
      <w:r w:rsidR="00DC47A2">
        <w:rPr>
          <w:rFonts w:ascii="Cambria" w:hAnsi="Cambria" w:cs="Arial"/>
          <w:b/>
          <w:bCs/>
          <w:sz w:val="24"/>
          <w:szCs w:val="24"/>
        </w:rPr>
        <w:t> </w:t>
      </w:r>
      <w:r w:rsidR="00DC47A2" w:rsidRPr="00DC47A2">
        <w:rPr>
          <w:rFonts w:ascii="Cambria" w:hAnsi="Cambria" w:cs="Arial"/>
          <w:b/>
          <w:bCs/>
          <w:sz w:val="24"/>
          <w:szCs w:val="24"/>
        </w:rPr>
        <w:t>000</w:t>
      </w:r>
      <w:r w:rsidR="00DC47A2">
        <w:rPr>
          <w:rFonts w:ascii="Cambria" w:hAnsi="Cambria" w:cs="Arial"/>
          <w:b/>
          <w:bCs/>
          <w:sz w:val="24"/>
          <w:szCs w:val="24"/>
        </w:rPr>
        <w:t>,00</w:t>
      </w:r>
      <w:r w:rsidR="00B2692C" w:rsidRPr="007E4D95">
        <w:rPr>
          <w:rFonts w:ascii="Cambria" w:hAnsi="Cambria" w:cs="Arial"/>
          <w:bCs/>
          <w:sz w:val="24"/>
          <w:szCs w:val="24"/>
        </w:rPr>
        <w:t xml:space="preserve"> </w:t>
      </w:r>
      <w:r w:rsidR="00B2692C" w:rsidRPr="007E4D95">
        <w:rPr>
          <w:rFonts w:ascii="Cambria" w:hAnsi="Cambria" w:cs="Arial"/>
          <w:b/>
          <w:bCs/>
          <w:sz w:val="24"/>
          <w:szCs w:val="24"/>
        </w:rPr>
        <w:t xml:space="preserve">PLN </w:t>
      </w:r>
      <w:r w:rsidR="007E4D95">
        <w:rPr>
          <w:rFonts w:ascii="Cambria" w:hAnsi="Cambria" w:cs="Arial"/>
          <w:b/>
          <w:bCs/>
          <w:sz w:val="24"/>
          <w:szCs w:val="24"/>
        </w:rPr>
        <w:t xml:space="preserve"> </w:t>
      </w:r>
      <w:r w:rsidR="00081753">
        <w:rPr>
          <w:rFonts w:ascii="Cambria" w:hAnsi="Cambria" w:cs="Arial"/>
          <w:bCs/>
          <w:sz w:val="24"/>
          <w:szCs w:val="24"/>
        </w:rPr>
        <w:t>(słownie</w:t>
      </w:r>
      <w:r w:rsidR="00B2692C" w:rsidRPr="007E4D95">
        <w:rPr>
          <w:rFonts w:ascii="Cambria" w:hAnsi="Cambria" w:cs="Arial"/>
          <w:bCs/>
          <w:sz w:val="24"/>
          <w:szCs w:val="24"/>
        </w:rPr>
        <w:t>:</w:t>
      </w:r>
      <w:r w:rsidR="00DC47A2">
        <w:rPr>
          <w:rFonts w:ascii="Cambria" w:hAnsi="Cambria" w:cs="Arial"/>
          <w:bCs/>
          <w:sz w:val="24"/>
          <w:szCs w:val="24"/>
        </w:rPr>
        <w:t> trzydzieści tysięcy złotych</w:t>
      </w:r>
      <w:r w:rsidR="00B2692C" w:rsidRPr="007E4D95">
        <w:rPr>
          <w:rFonts w:ascii="Cambria" w:hAnsi="Cambria" w:cs="Arial"/>
          <w:bCs/>
          <w:sz w:val="24"/>
          <w:szCs w:val="24"/>
        </w:rPr>
        <w:t xml:space="preserve"> i 00/100),</w:t>
      </w:r>
    </w:p>
    <w:p w14:paraId="078E9F39" w14:textId="77777777" w:rsidR="000557E0" w:rsidRPr="00694EC5" w:rsidRDefault="00694EC5" w:rsidP="00081753">
      <w:pPr>
        <w:pStyle w:val="Akapitzlist"/>
        <w:widowControl w:val="0"/>
        <w:numPr>
          <w:ilvl w:val="1"/>
          <w:numId w:val="30"/>
        </w:numPr>
        <w:spacing w:before="0" w:after="0" w:line="276" w:lineRule="auto"/>
        <w:ind w:left="567" w:hanging="567"/>
        <w:outlineLvl w:val="3"/>
        <w:rPr>
          <w:rFonts w:ascii="Cambria" w:hAnsi="Cambria" w:cs="Arial"/>
          <w:bCs/>
          <w:sz w:val="24"/>
          <w:szCs w:val="24"/>
        </w:rPr>
      </w:pPr>
      <w:r w:rsidRPr="00694EC5">
        <w:rPr>
          <w:rFonts w:ascii="Cambria" w:hAnsi="Cambria" w:cs="Arial"/>
          <w:bCs/>
          <w:sz w:val="24"/>
          <w:szCs w:val="24"/>
        </w:rPr>
        <w:t>W</w:t>
      </w:r>
      <w:r w:rsidR="000557E0" w:rsidRPr="00694EC5">
        <w:rPr>
          <w:rFonts w:ascii="Cambria" w:hAnsi="Cambria" w:cs="Arial"/>
          <w:bCs/>
          <w:sz w:val="24"/>
          <w:szCs w:val="24"/>
        </w:rPr>
        <w:t>adium może być wniesione w jednej lub kilku następujących formach:</w:t>
      </w:r>
    </w:p>
    <w:p w14:paraId="057EF8A5" w14:textId="1F50C2CD" w:rsidR="005053AD" w:rsidRDefault="000557E0" w:rsidP="00081753">
      <w:pPr>
        <w:numPr>
          <w:ilvl w:val="2"/>
          <w:numId w:val="2"/>
        </w:numPr>
        <w:tabs>
          <w:tab w:val="left" w:pos="851"/>
        </w:tabs>
        <w:spacing w:line="276" w:lineRule="auto"/>
        <w:ind w:left="851" w:hanging="284"/>
        <w:jc w:val="both"/>
        <w:rPr>
          <w:rFonts w:ascii="Cambria" w:eastAsia="Calibri" w:hAnsi="Cambria" w:cs="Arial"/>
          <w:color w:val="000000"/>
        </w:rPr>
      </w:pPr>
      <w:r w:rsidRPr="007F1B9E">
        <w:rPr>
          <w:rFonts w:ascii="Cambria" w:eastAsia="Calibri" w:hAnsi="Cambria" w:cs="Arial"/>
          <w:color w:val="000000"/>
        </w:rPr>
        <w:t>pieniądzu;</w:t>
      </w:r>
      <w:r w:rsidR="00C27BAC" w:rsidRPr="007F1B9E">
        <w:rPr>
          <w:rFonts w:ascii="Cambria" w:eastAsia="Calibri" w:hAnsi="Cambria" w:cs="Arial"/>
          <w:color w:val="000000"/>
        </w:rPr>
        <w:t xml:space="preserve"> (wadium wnoszone w pieniądzu należy wpłacić przelewem na</w:t>
      </w:r>
      <w:r w:rsidR="00480768">
        <w:rPr>
          <w:rFonts w:ascii="Cambria" w:eastAsia="Calibri" w:hAnsi="Cambria" w:cs="Arial"/>
          <w:color w:val="000000"/>
        </w:rPr>
        <w:t> </w:t>
      </w:r>
      <w:r w:rsidR="00C27BAC" w:rsidRPr="007F1B9E">
        <w:rPr>
          <w:rFonts w:ascii="Cambria" w:eastAsia="Calibri" w:hAnsi="Cambria" w:cs="Arial"/>
          <w:color w:val="000000"/>
        </w:rPr>
        <w:t xml:space="preserve">następujący </w:t>
      </w:r>
      <w:r w:rsidR="002A4A09" w:rsidRPr="007F1B9E">
        <w:rPr>
          <w:rFonts w:ascii="Cambria" w:eastAsia="Calibri" w:hAnsi="Cambria" w:cs="Arial"/>
          <w:color w:val="000000"/>
        </w:rPr>
        <w:t>rachunek bankowy Z</w:t>
      </w:r>
      <w:r w:rsidR="00FD7AA2" w:rsidRPr="007F1B9E">
        <w:rPr>
          <w:rFonts w:ascii="Cambria" w:eastAsia="Calibri" w:hAnsi="Cambria" w:cs="Arial"/>
          <w:color w:val="000000"/>
        </w:rPr>
        <w:t xml:space="preserve">amawiającego: </w:t>
      </w:r>
    </w:p>
    <w:p w14:paraId="3E1791FD" w14:textId="2BAE2F85" w:rsidR="00B62969" w:rsidRDefault="00B62969" w:rsidP="00B62969">
      <w:pPr>
        <w:tabs>
          <w:tab w:val="left" w:pos="851"/>
        </w:tabs>
        <w:spacing w:line="276" w:lineRule="auto"/>
        <w:ind w:left="720"/>
        <w:jc w:val="both"/>
        <w:rPr>
          <w:rFonts w:ascii="Cambria" w:hAnsi="Cambria"/>
          <w:b/>
          <w:bCs/>
        </w:rPr>
      </w:pPr>
      <w:r>
        <w:rPr>
          <w:rFonts w:ascii="Cambria" w:hAnsi="Cambria"/>
          <w:b/>
          <w:bCs/>
        </w:rPr>
        <w:tab/>
      </w:r>
      <w:r w:rsidRPr="009014FB">
        <w:rPr>
          <w:rFonts w:ascii="Cambria" w:hAnsi="Cambria"/>
          <w:b/>
          <w:bCs/>
        </w:rPr>
        <w:t xml:space="preserve">Bank Spółdzielczy w Łukowie </w:t>
      </w:r>
    </w:p>
    <w:p w14:paraId="29487A6B" w14:textId="5461D982" w:rsidR="00B62969" w:rsidRPr="00FB5EB1" w:rsidRDefault="00B62969" w:rsidP="00B62969">
      <w:pPr>
        <w:tabs>
          <w:tab w:val="left" w:pos="851"/>
        </w:tabs>
        <w:spacing w:line="276" w:lineRule="auto"/>
        <w:ind w:left="720"/>
        <w:jc w:val="both"/>
        <w:rPr>
          <w:rFonts w:ascii="Cambria" w:hAnsi="Cambria"/>
          <w:b/>
          <w:bCs/>
        </w:rPr>
      </w:pPr>
      <w:r>
        <w:rPr>
          <w:rFonts w:ascii="Cambria" w:hAnsi="Cambria"/>
          <w:bCs/>
        </w:rPr>
        <w:tab/>
      </w:r>
      <w:r w:rsidRPr="009014FB">
        <w:rPr>
          <w:rFonts w:ascii="Cambria" w:hAnsi="Cambria"/>
          <w:bCs/>
        </w:rPr>
        <w:t>Nr rachunku</w:t>
      </w:r>
      <w:r>
        <w:rPr>
          <w:rFonts w:ascii="Cambria" w:hAnsi="Cambria"/>
          <w:b/>
          <w:bCs/>
        </w:rPr>
        <w:t>:</w:t>
      </w:r>
      <w:r w:rsidRPr="009014FB">
        <w:rPr>
          <w:rFonts w:ascii="Cambria" w:hAnsi="Cambria"/>
          <w:b/>
          <w:bCs/>
        </w:rPr>
        <w:t xml:space="preserve"> 13 9204 0001 0021 3976 2000 0040</w:t>
      </w:r>
    </w:p>
    <w:p w14:paraId="17099743" w14:textId="5095CB59" w:rsidR="00B62969" w:rsidRDefault="00B62969" w:rsidP="00B62969">
      <w:pPr>
        <w:pStyle w:val="Akapitzlist"/>
        <w:spacing w:before="0" w:after="0" w:line="276" w:lineRule="auto"/>
        <w:ind w:left="851"/>
        <w:rPr>
          <w:rFonts w:ascii="Cambria" w:hAnsi="Cambria" w:cs="Arial"/>
          <w:b/>
          <w:bCs/>
          <w:i/>
          <w:sz w:val="24"/>
          <w:szCs w:val="24"/>
          <w:lang w:eastAsia="pl-PL"/>
        </w:rPr>
      </w:pPr>
      <w:r w:rsidRPr="00D77619">
        <w:rPr>
          <w:rFonts w:ascii="Cambria" w:hAnsi="Cambria" w:cs="Arial"/>
          <w:b/>
          <w:bCs/>
          <w:sz w:val="24"/>
          <w:szCs w:val="24"/>
          <w:lang w:eastAsia="pl-PL"/>
        </w:rPr>
        <w:t>z adnotacją „Wadium – Znak sprawy</w:t>
      </w:r>
      <w:r w:rsidRPr="00710C60">
        <w:rPr>
          <w:rFonts w:ascii="Cambria" w:hAnsi="Cambria" w:cs="Arial"/>
          <w:b/>
          <w:bCs/>
          <w:sz w:val="24"/>
          <w:szCs w:val="24"/>
          <w:lang w:eastAsia="pl-PL"/>
        </w:rPr>
        <w:t>:</w:t>
      </w:r>
      <w:r w:rsidRPr="00710C60">
        <w:rPr>
          <w:rFonts w:ascii="Cambria" w:hAnsi="Cambria"/>
          <w:b/>
          <w:bCs/>
          <w:sz w:val="24"/>
          <w:szCs w:val="24"/>
        </w:rPr>
        <w:t xml:space="preserve"> </w:t>
      </w:r>
      <w:r w:rsidR="007B7EBD">
        <w:rPr>
          <w:rFonts w:ascii="Cambria" w:hAnsi="Cambria" w:cs="Cambria"/>
          <w:b/>
          <w:color w:val="000000"/>
          <w:sz w:val="24"/>
          <w:szCs w:val="24"/>
        </w:rPr>
        <w:t>PI.271.</w:t>
      </w:r>
      <w:r w:rsidR="00DC47A2">
        <w:rPr>
          <w:rFonts w:ascii="Cambria" w:hAnsi="Cambria" w:cs="Cambria"/>
          <w:b/>
          <w:color w:val="000000"/>
          <w:sz w:val="24"/>
          <w:szCs w:val="24"/>
        </w:rPr>
        <w:t>1.</w:t>
      </w:r>
      <w:r w:rsidR="003A728C" w:rsidRPr="003A728C">
        <w:rPr>
          <w:rFonts w:ascii="Cambria" w:hAnsi="Cambria" w:cs="Cambria"/>
          <w:b/>
          <w:color w:val="000000"/>
          <w:sz w:val="24"/>
          <w:szCs w:val="24"/>
        </w:rPr>
        <w:t>2.2019</w:t>
      </w:r>
      <w:r>
        <w:rPr>
          <w:rFonts w:ascii="Cambria" w:hAnsi="Cambria" w:cs="Cambria"/>
          <w:b/>
          <w:color w:val="000000"/>
          <w:sz w:val="24"/>
          <w:szCs w:val="24"/>
        </w:rPr>
        <w:t>”.</w:t>
      </w:r>
    </w:p>
    <w:p w14:paraId="267D3013" w14:textId="77777777" w:rsidR="000557E0" w:rsidRPr="007F1B9E" w:rsidRDefault="000557E0" w:rsidP="00081753">
      <w:pPr>
        <w:numPr>
          <w:ilvl w:val="2"/>
          <w:numId w:val="2"/>
        </w:numPr>
        <w:tabs>
          <w:tab w:val="left" w:pos="851"/>
        </w:tabs>
        <w:spacing w:line="276" w:lineRule="auto"/>
        <w:ind w:left="851" w:hanging="284"/>
        <w:jc w:val="both"/>
        <w:rPr>
          <w:rFonts w:ascii="Cambria" w:eastAsia="Calibri" w:hAnsi="Cambria" w:cs="Arial"/>
          <w:color w:val="000000"/>
        </w:rPr>
      </w:pPr>
      <w:r w:rsidRPr="007F1B9E">
        <w:rPr>
          <w:rFonts w:ascii="Cambria" w:eastAsia="Calibri" w:hAnsi="Cambria" w:cs="Arial"/>
          <w:color w:val="000000"/>
        </w:rPr>
        <w:t>poręczeniach bankowych lub poręczeniach spółdzielczej kasy oszczędnościowo-kredytowej, z tym</w:t>
      </w:r>
      <w:r w:rsidR="005053AD" w:rsidRPr="007F1B9E">
        <w:rPr>
          <w:rFonts w:ascii="Cambria" w:eastAsia="Calibri" w:hAnsi="Cambria" w:cs="Arial"/>
          <w:color w:val="000000"/>
        </w:rPr>
        <w:t>,</w:t>
      </w:r>
      <w:r w:rsidRPr="007F1B9E">
        <w:rPr>
          <w:rFonts w:ascii="Cambria" w:eastAsia="Calibri" w:hAnsi="Cambria" w:cs="Arial"/>
          <w:color w:val="000000"/>
        </w:rPr>
        <w:t xml:space="preserve"> że poręczenie kasy jest zawsze poręczeniem pieniężnym;</w:t>
      </w:r>
    </w:p>
    <w:p w14:paraId="2BAA146E" w14:textId="77777777" w:rsidR="000557E0" w:rsidRPr="007F1B9E" w:rsidRDefault="000557E0" w:rsidP="00081753">
      <w:pPr>
        <w:numPr>
          <w:ilvl w:val="2"/>
          <w:numId w:val="2"/>
        </w:numPr>
        <w:tabs>
          <w:tab w:val="left" w:pos="851"/>
        </w:tabs>
        <w:spacing w:line="276" w:lineRule="auto"/>
        <w:ind w:left="851" w:hanging="284"/>
        <w:jc w:val="both"/>
        <w:rPr>
          <w:rFonts w:ascii="Cambria" w:eastAsia="Calibri" w:hAnsi="Cambria" w:cs="Arial"/>
          <w:color w:val="000000"/>
        </w:rPr>
      </w:pPr>
      <w:r w:rsidRPr="007F1B9E">
        <w:rPr>
          <w:rFonts w:ascii="Cambria" w:eastAsia="Calibri" w:hAnsi="Cambria" w:cs="Arial"/>
          <w:color w:val="000000"/>
        </w:rPr>
        <w:t>gwarancjach bankowych;</w:t>
      </w:r>
    </w:p>
    <w:p w14:paraId="36DE9D66" w14:textId="77777777" w:rsidR="000557E0" w:rsidRPr="007F1B9E" w:rsidRDefault="000557E0" w:rsidP="00081753">
      <w:pPr>
        <w:numPr>
          <w:ilvl w:val="2"/>
          <w:numId w:val="2"/>
        </w:numPr>
        <w:tabs>
          <w:tab w:val="left" w:pos="851"/>
        </w:tabs>
        <w:spacing w:line="276" w:lineRule="auto"/>
        <w:ind w:left="851" w:hanging="284"/>
        <w:jc w:val="both"/>
        <w:rPr>
          <w:rFonts w:ascii="Cambria" w:eastAsia="Calibri" w:hAnsi="Cambria" w:cs="Arial"/>
          <w:color w:val="000000"/>
        </w:rPr>
      </w:pPr>
      <w:r w:rsidRPr="007F1B9E">
        <w:rPr>
          <w:rFonts w:ascii="Cambria" w:eastAsia="Calibri" w:hAnsi="Cambria" w:cs="Arial"/>
          <w:color w:val="000000"/>
        </w:rPr>
        <w:t>gwarancjach ubezpieczeniowych;</w:t>
      </w:r>
    </w:p>
    <w:p w14:paraId="154918F1" w14:textId="6E93A3B5" w:rsidR="00C27BAC" w:rsidRPr="002A4A09" w:rsidRDefault="000557E0" w:rsidP="00081753">
      <w:pPr>
        <w:numPr>
          <w:ilvl w:val="2"/>
          <w:numId w:val="2"/>
        </w:numPr>
        <w:tabs>
          <w:tab w:val="left" w:pos="851"/>
        </w:tabs>
        <w:spacing w:line="276" w:lineRule="auto"/>
        <w:ind w:left="851" w:hanging="284"/>
        <w:jc w:val="both"/>
        <w:rPr>
          <w:rFonts w:ascii="Cambria" w:eastAsia="Calibri" w:hAnsi="Cambria" w:cs="Arial"/>
          <w:i/>
          <w:color w:val="000000"/>
        </w:rPr>
      </w:pPr>
      <w:r w:rsidRPr="002A4A09">
        <w:rPr>
          <w:rFonts w:ascii="Cambria" w:eastAsia="Calibri" w:hAnsi="Cambria" w:cs="Arial"/>
          <w:color w:val="000000"/>
        </w:rPr>
        <w:t xml:space="preserve">poręczeniach udzielanych przez podmioty, o których mowa w art. 6b ust. 5 pkt. 2 ustawy z dnia 9 listopada 2000 r. o utworzeniu Polskiej Agencji Rozwoju </w:t>
      </w:r>
      <w:r w:rsidRPr="005053AD">
        <w:rPr>
          <w:rFonts w:ascii="Cambria" w:eastAsia="Calibri" w:hAnsi="Cambria" w:cs="Arial"/>
          <w:color w:val="000000"/>
        </w:rPr>
        <w:t>Przedsiębiorczości</w:t>
      </w:r>
      <w:r w:rsidR="005053AD" w:rsidRPr="005053AD">
        <w:rPr>
          <w:rFonts w:ascii="Cambria" w:eastAsia="Calibri" w:hAnsi="Cambria" w:cs="Arial"/>
          <w:color w:val="000000"/>
        </w:rPr>
        <w:t xml:space="preserve"> (</w:t>
      </w:r>
      <w:r w:rsidR="007F1B9E">
        <w:rPr>
          <w:rFonts w:ascii="Cambria" w:eastAsia="Calibri" w:hAnsi="Cambria" w:cs="Arial"/>
          <w:color w:val="000000"/>
        </w:rPr>
        <w:t xml:space="preserve">t. j. </w:t>
      </w:r>
      <w:r w:rsidR="005053AD" w:rsidRPr="005053AD">
        <w:rPr>
          <w:rFonts w:ascii="Cambria" w:eastAsia="Calibri" w:hAnsi="Cambria" w:cs="Arial"/>
          <w:color w:val="000000"/>
        </w:rPr>
        <w:t>Dz. U. z 201</w:t>
      </w:r>
      <w:r w:rsidR="007F1B9E">
        <w:rPr>
          <w:rFonts w:ascii="Cambria" w:eastAsia="Calibri" w:hAnsi="Cambria" w:cs="Arial"/>
          <w:color w:val="000000"/>
        </w:rPr>
        <w:t>8</w:t>
      </w:r>
      <w:r w:rsidR="005053AD" w:rsidRPr="005053AD">
        <w:rPr>
          <w:rFonts w:ascii="Cambria" w:eastAsia="Calibri" w:hAnsi="Cambria" w:cs="Arial"/>
          <w:color w:val="000000"/>
        </w:rPr>
        <w:t xml:space="preserve"> r. poz. </w:t>
      </w:r>
      <w:r w:rsidR="007F1B9E">
        <w:rPr>
          <w:rFonts w:ascii="Cambria" w:eastAsia="Calibri" w:hAnsi="Cambria" w:cs="Arial"/>
          <w:color w:val="000000"/>
        </w:rPr>
        <w:t>110).</w:t>
      </w:r>
    </w:p>
    <w:p w14:paraId="304E8295" w14:textId="77777777" w:rsidR="00811203" w:rsidRPr="005A2DD5" w:rsidRDefault="000557E0" w:rsidP="00081753">
      <w:pPr>
        <w:pStyle w:val="Akapitzlist"/>
        <w:numPr>
          <w:ilvl w:val="1"/>
          <w:numId w:val="30"/>
        </w:numPr>
        <w:spacing w:before="0" w:after="0" w:line="276" w:lineRule="auto"/>
        <w:ind w:left="567" w:hanging="567"/>
        <w:rPr>
          <w:rFonts w:ascii="Cambria" w:hAnsi="Cambria" w:cs="Arial"/>
          <w:color w:val="000000"/>
          <w:sz w:val="24"/>
          <w:szCs w:val="24"/>
        </w:rPr>
      </w:pPr>
      <w:r w:rsidRPr="005A2DD5">
        <w:rPr>
          <w:rFonts w:ascii="Cambria" w:hAnsi="Cambria" w:cs="Arial"/>
          <w:color w:val="000000"/>
          <w:sz w:val="24"/>
          <w:szCs w:val="24"/>
        </w:rPr>
        <w:t xml:space="preserve">Za skuteczne wniesienie wadium w pieniądzu, </w:t>
      </w:r>
      <w:r w:rsidR="00C51F27">
        <w:rPr>
          <w:rFonts w:ascii="Cambria" w:hAnsi="Cambria" w:cs="Arial"/>
          <w:color w:val="000000"/>
          <w:sz w:val="24"/>
          <w:szCs w:val="24"/>
        </w:rPr>
        <w:t>Z</w:t>
      </w:r>
      <w:r w:rsidRPr="005A2DD5">
        <w:rPr>
          <w:rFonts w:ascii="Cambria" w:hAnsi="Cambria" w:cs="Arial"/>
          <w:color w:val="000000"/>
          <w:sz w:val="24"/>
          <w:szCs w:val="24"/>
        </w:rPr>
        <w:t xml:space="preserve">amawiający uzna wadium, które znajdzie się na rachunku bankowym </w:t>
      </w:r>
      <w:r w:rsidR="00C51F27">
        <w:rPr>
          <w:rFonts w:ascii="Cambria" w:hAnsi="Cambria" w:cs="Arial"/>
          <w:color w:val="000000"/>
          <w:sz w:val="24"/>
          <w:szCs w:val="24"/>
        </w:rPr>
        <w:t>Z</w:t>
      </w:r>
      <w:r w:rsidRPr="005A2DD5">
        <w:rPr>
          <w:rFonts w:ascii="Cambria" w:hAnsi="Cambria" w:cs="Arial"/>
          <w:color w:val="000000"/>
          <w:sz w:val="24"/>
          <w:szCs w:val="24"/>
        </w:rPr>
        <w:t xml:space="preserve">amawiającego </w:t>
      </w:r>
      <w:r w:rsidRPr="005A2DD5">
        <w:rPr>
          <w:rFonts w:ascii="Cambria" w:hAnsi="Cambria" w:cs="Arial"/>
          <w:b/>
          <w:color w:val="000000"/>
          <w:sz w:val="24"/>
          <w:szCs w:val="24"/>
        </w:rPr>
        <w:t>przed upływem terminu składania ofert.</w:t>
      </w:r>
    </w:p>
    <w:p w14:paraId="4EF46E56" w14:textId="77777777" w:rsidR="000557E0" w:rsidRDefault="000557E0"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t xml:space="preserve">W przypadku wnoszenia wadium w formie gwarancji bankowej lub ubezpieczeniowej, gwarancja musi być gwarancją nieodwołalną, bezwarunkową </w:t>
      </w:r>
      <w:r w:rsidR="00D222D5">
        <w:rPr>
          <w:rFonts w:ascii="Cambria" w:hAnsi="Cambria" w:cs="Arial"/>
          <w:color w:val="000000"/>
          <w:sz w:val="24"/>
          <w:szCs w:val="24"/>
        </w:rPr>
        <w:br/>
      </w:r>
      <w:r w:rsidRPr="000557E0">
        <w:rPr>
          <w:rFonts w:ascii="Cambria" w:hAnsi="Cambria" w:cs="Arial"/>
          <w:color w:val="000000"/>
          <w:sz w:val="24"/>
          <w:szCs w:val="24"/>
        </w:rPr>
        <w:t xml:space="preserve">i płatną na pierwsze pisemne żądanie </w:t>
      </w:r>
      <w:r w:rsidR="00C51F27">
        <w:rPr>
          <w:rFonts w:ascii="Cambria" w:hAnsi="Cambria" w:cs="Arial"/>
          <w:color w:val="000000"/>
          <w:sz w:val="24"/>
          <w:szCs w:val="24"/>
        </w:rPr>
        <w:t>Z</w:t>
      </w:r>
      <w:r w:rsidRPr="000557E0">
        <w:rPr>
          <w:rFonts w:ascii="Cambria" w:hAnsi="Cambria" w:cs="Arial"/>
          <w:color w:val="000000"/>
          <w:sz w:val="24"/>
          <w:szCs w:val="24"/>
        </w:rPr>
        <w:t xml:space="preserve">amawiającego, sporządzoną zgodnie </w:t>
      </w:r>
      <w:r w:rsidR="00D222D5">
        <w:rPr>
          <w:rFonts w:ascii="Cambria" w:hAnsi="Cambria" w:cs="Arial"/>
          <w:color w:val="000000"/>
          <w:sz w:val="24"/>
          <w:szCs w:val="24"/>
        </w:rPr>
        <w:br/>
      </w:r>
      <w:r w:rsidRPr="000557E0">
        <w:rPr>
          <w:rFonts w:ascii="Cambria" w:hAnsi="Cambria" w:cs="Arial"/>
          <w:color w:val="000000"/>
          <w:sz w:val="24"/>
          <w:szCs w:val="24"/>
        </w:rPr>
        <w:t>z obowiązującymi przepisami i powinna zawierać następujące elementy:</w:t>
      </w:r>
    </w:p>
    <w:p w14:paraId="1239BBC7" w14:textId="1CA384EC" w:rsidR="000557E0" w:rsidRDefault="000557E0" w:rsidP="00081753">
      <w:pPr>
        <w:pStyle w:val="Akapitzlist"/>
        <w:numPr>
          <w:ilvl w:val="0"/>
          <w:numId w:val="11"/>
        </w:numPr>
        <w:autoSpaceDE w:val="0"/>
        <w:autoSpaceDN w:val="0"/>
        <w:adjustRightInd w:val="0"/>
        <w:spacing w:before="0" w:after="0" w:line="276" w:lineRule="auto"/>
        <w:ind w:left="851" w:hanging="284"/>
        <w:rPr>
          <w:rFonts w:ascii="Cambria" w:eastAsia="Calibri" w:hAnsi="Cambria" w:cs="Arial"/>
          <w:bCs/>
          <w:color w:val="000000"/>
          <w:sz w:val="24"/>
          <w:szCs w:val="24"/>
          <w:lang w:eastAsia="en-US"/>
        </w:rPr>
      </w:pPr>
      <w:r w:rsidRPr="000557E0">
        <w:rPr>
          <w:rFonts w:ascii="Cambria" w:eastAsia="Calibri" w:hAnsi="Cambria" w:cs="Arial"/>
          <w:bCs/>
          <w:color w:val="000000"/>
          <w:sz w:val="24"/>
          <w:szCs w:val="24"/>
          <w:lang w:eastAsia="en-US"/>
        </w:rPr>
        <w:t>nazwę dającego zlecenie (</w:t>
      </w:r>
      <w:r w:rsidR="00C51F27">
        <w:rPr>
          <w:rFonts w:ascii="Cambria" w:eastAsia="Calibri" w:hAnsi="Cambria" w:cs="Arial"/>
          <w:bCs/>
          <w:color w:val="000000"/>
          <w:sz w:val="24"/>
          <w:szCs w:val="24"/>
          <w:lang w:eastAsia="en-US"/>
        </w:rPr>
        <w:t>W</w:t>
      </w:r>
      <w:r w:rsidRPr="000557E0">
        <w:rPr>
          <w:rFonts w:ascii="Cambria" w:eastAsia="Calibri" w:hAnsi="Cambria" w:cs="Arial"/>
          <w:bCs/>
          <w:color w:val="000000"/>
          <w:sz w:val="24"/>
          <w:szCs w:val="24"/>
          <w:lang w:eastAsia="en-US"/>
        </w:rPr>
        <w:t>ykonawcy), beneficjenta gwarancji</w:t>
      </w:r>
      <w:r w:rsidR="00480768">
        <w:rPr>
          <w:rFonts w:ascii="Cambria" w:eastAsia="Calibri" w:hAnsi="Cambria" w:cs="Arial"/>
          <w:bCs/>
          <w:color w:val="000000"/>
          <w:sz w:val="24"/>
          <w:szCs w:val="24"/>
          <w:lang w:eastAsia="en-US"/>
        </w:rPr>
        <w:t xml:space="preserve"> </w:t>
      </w:r>
      <w:r w:rsidRPr="000557E0">
        <w:rPr>
          <w:rFonts w:ascii="Cambria" w:eastAsia="Calibri" w:hAnsi="Cambria" w:cs="Arial"/>
          <w:bCs/>
          <w:color w:val="000000"/>
          <w:sz w:val="24"/>
          <w:szCs w:val="24"/>
          <w:lang w:eastAsia="en-US"/>
        </w:rPr>
        <w:t>(</w:t>
      </w:r>
      <w:r w:rsidR="00C51F27">
        <w:rPr>
          <w:rFonts w:ascii="Cambria" w:eastAsia="Calibri" w:hAnsi="Cambria" w:cs="Arial"/>
          <w:bCs/>
          <w:color w:val="000000"/>
          <w:sz w:val="24"/>
          <w:szCs w:val="24"/>
          <w:lang w:eastAsia="en-US"/>
        </w:rPr>
        <w:t>Z</w:t>
      </w:r>
      <w:r w:rsidRPr="000557E0">
        <w:rPr>
          <w:rFonts w:ascii="Cambria" w:eastAsia="Calibri" w:hAnsi="Cambria" w:cs="Arial"/>
          <w:bCs/>
          <w:color w:val="000000"/>
          <w:sz w:val="24"/>
          <w:szCs w:val="24"/>
          <w:lang w:eastAsia="en-US"/>
        </w:rPr>
        <w:t>amawiającego), gwaranta (banku lub instytucji ubezpieczeniowej udzielających gwarancji) oraz wskazanie ich siedzib,</w:t>
      </w:r>
    </w:p>
    <w:p w14:paraId="4BE56F4C" w14:textId="77777777" w:rsidR="000557E0" w:rsidRDefault="000557E0" w:rsidP="00081753">
      <w:pPr>
        <w:pStyle w:val="Akapitzlist"/>
        <w:numPr>
          <w:ilvl w:val="0"/>
          <w:numId w:val="11"/>
        </w:numPr>
        <w:autoSpaceDE w:val="0"/>
        <w:autoSpaceDN w:val="0"/>
        <w:adjustRightInd w:val="0"/>
        <w:spacing w:before="0" w:after="0" w:line="276" w:lineRule="auto"/>
        <w:ind w:left="851" w:hanging="284"/>
        <w:rPr>
          <w:rFonts w:ascii="Cambria" w:eastAsia="Calibri" w:hAnsi="Cambria" w:cs="Arial"/>
          <w:bCs/>
          <w:color w:val="000000"/>
          <w:sz w:val="24"/>
          <w:szCs w:val="24"/>
          <w:lang w:eastAsia="en-US"/>
        </w:rPr>
      </w:pPr>
      <w:r w:rsidRPr="000557E0">
        <w:rPr>
          <w:rFonts w:ascii="Cambria" w:eastAsia="Calibri" w:hAnsi="Cambria" w:cs="Arial"/>
          <w:bCs/>
          <w:color w:val="000000"/>
          <w:sz w:val="24"/>
          <w:szCs w:val="24"/>
          <w:lang w:eastAsia="en-US"/>
        </w:rPr>
        <w:t>kwotę gwarancji,</w:t>
      </w:r>
    </w:p>
    <w:p w14:paraId="3BEBA4AE" w14:textId="77777777" w:rsidR="000557E0" w:rsidRDefault="000557E0" w:rsidP="00081753">
      <w:pPr>
        <w:pStyle w:val="Akapitzlist"/>
        <w:numPr>
          <w:ilvl w:val="0"/>
          <w:numId w:val="11"/>
        </w:numPr>
        <w:autoSpaceDE w:val="0"/>
        <w:autoSpaceDN w:val="0"/>
        <w:adjustRightInd w:val="0"/>
        <w:spacing w:before="0" w:after="0" w:line="276" w:lineRule="auto"/>
        <w:ind w:left="851" w:hanging="284"/>
        <w:rPr>
          <w:rFonts w:ascii="Cambria" w:eastAsia="Calibri" w:hAnsi="Cambria" w:cs="Arial"/>
          <w:bCs/>
          <w:color w:val="000000"/>
          <w:sz w:val="24"/>
          <w:szCs w:val="24"/>
          <w:lang w:eastAsia="en-US"/>
        </w:rPr>
      </w:pPr>
      <w:r w:rsidRPr="000557E0">
        <w:rPr>
          <w:rFonts w:ascii="Cambria" w:eastAsia="Calibri" w:hAnsi="Cambria" w:cs="Arial"/>
          <w:bCs/>
          <w:color w:val="000000"/>
          <w:sz w:val="24"/>
          <w:szCs w:val="24"/>
          <w:lang w:eastAsia="en-US"/>
        </w:rPr>
        <w:t>termin ważności gwarancji w formule: „od dnia …….– do dnia ………”,</w:t>
      </w:r>
    </w:p>
    <w:p w14:paraId="5A197A88" w14:textId="26D94C2D" w:rsidR="000557E0" w:rsidRPr="000557E0" w:rsidRDefault="000557E0" w:rsidP="00081753">
      <w:pPr>
        <w:pStyle w:val="Akapitzlist"/>
        <w:numPr>
          <w:ilvl w:val="0"/>
          <w:numId w:val="11"/>
        </w:numPr>
        <w:autoSpaceDE w:val="0"/>
        <w:autoSpaceDN w:val="0"/>
        <w:adjustRightInd w:val="0"/>
        <w:spacing w:before="0" w:after="0" w:line="276" w:lineRule="auto"/>
        <w:ind w:left="851" w:hanging="284"/>
        <w:rPr>
          <w:rFonts w:ascii="Cambria" w:eastAsia="Calibri" w:hAnsi="Cambria" w:cs="Arial"/>
          <w:bCs/>
          <w:color w:val="000000"/>
          <w:sz w:val="24"/>
          <w:szCs w:val="24"/>
          <w:lang w:eastAsia="en-US"/>
        </w:rPr>
      </w:pPr>
      <w:r w:rsidRPr="000557E0">
        <w:rPr>
          <w:rFonts w:ascii="Cambria" w:eastAsia="Calibri" w:hAnsi="Cambria" w:cs="Arial"/>
          <w:bCs/>
          <w:color w:val="000000"/>
          <w:sz w:val="24"/>
          <w:szCs w:val="24"/>
          <w:lang w:eastAsia="en-US"/>
        </w:rPr>
        <w:lastRenderedPageBreak/>
        <w:t>zobowiązanie gwaranta do zapłacenia kwoty gwarancji na pierwsze żądanie zamawiającego w sytuacjach określonych</w:t>
      </w:r>
      <w:r>
        <w:rPr>
          <w:rFonts w:ascii="Cambria" w:eastAsia="Calibri" w:hAnsi="Cambria" w:cs="Arial"/>
          <w:bCs/>
          <w:color w:val="000000"/>
          <w:sz w:val="24"/>
          <w:szCs w:val="24"/>
          <w:lang w:eastAsia="en-US"/>
        </w:rPr>
        <w:t xml:space="preserve"> </w:t>
      </w:r>
      <w:r w:rsidRPr="000557E0">
        <w:rPr>
          <w:rFonts w:ascii="Cambria" w:eastAsia="Calibri" w:hAnsi="Cambria" w:cs="Arial"/>
          <w:bCs/>
          <w:color w:val="000000"/>
          <w:sz w:val="24"/>
          <w:szCs w:val="24"/>
          <w:lang w:eastAsia="en-US"/>
        </w:rPr>
        <w:t>w art. 46 ust. 4a oraz ust. 5 ustawy z</w:t>
      </w:r>
      <w:r w:rsidR="00DC47A2">
        <w:rPr>
          <w:rFonts w:ascii="Cambria" w:eastAsia="Calibri" w:hAnsi="Cambria" w:cs="Arial"/>
          <w:bCs/>
          <w:color w:val="000000"/>
          <w:sz w:val="24"/>
          <w:szCs w:val="24"/>
          <w:lang w:eastAsia="en-US"/>
        </w:rPr>
        <w:t> </w:t>
      </w:r>
      <w:r w:rsidRPr="000557E0">
        <w:rPr>
          <w:rFonts w:ascii="Cambria" w:eastAsia="Calibri" w:hAnsi="Cambria" w:cs="Arial"/>
          <w:bCs/>
          <w:color w:val="000000"/>
          <w:sz w:val="24"/>
          <w:szCs w:val="24"/>
          <w:lang w:eastAsia="en-US"/>
        </w:rPr>
        <w:t>dnia 29 stycznia 2004 r. Prawo zamówień publicznych</w:t>
      </w:r>
      <w:r>
        <w:rPr>
          <w:rFonts w:ascii="Cambria" w:eastAsia="Calibri" w:hAnsi="Cambria" w:cs="Arial"/>
          <w:bCs/>
          <w:color w:val="000000"/>
          <w:sz w:val="24"/>
          <w:szCs w:val="24"/>
          <w:lang w:eastAsia="en-US"/>
        </w:rPr>
        <w:t>.</w:t>
      </w:r>
    </w:p>
    <w:p w14:paraId="1E7E8CA6" w14:textId="77777777" w:rsidR="00A2362A" w:rsidRPr="00A2362A" w:rsidRDefault="000557E0"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A2362A">
        <w:rPr>
          <w:rFonts w:ascii="Cambria" w:hAnsi="Cambria" w:cs="Arial"/>
          <w:b/>
          <w:color w:val="000000"/>
          <w:sz w:val="24"/>
          <w:szCs w:val="24"/>
        </w:rPr>
        <w:t xml:space="preserve">W przypadku wnoszenia wadium w formie innej niż pieniężna, </w:t>
      </w:r>
      <w:r w:rsidR="00C51F27" w:rsidRPr="00A2362A">
        <w:rPr>
          <w:rFonts w:ascii="Cambria" w:hAnsi="Cambria" w:cs="Arial"/>
          <w:b/>
          <w:color w:val="000000"/>
          <w:sz w:val="24"/>
          <w:szCs w:val="24"/>
        </w:rPr>
        <w:t>Z</w:t>
      </w:r>
      <w:r w:rsidRPr="00A2362A">
        <w:rPr>
          <w:rFonts w:ascii="Cambria" w:hAnsi="Cambria" w:cs="Arial"/>
          <w:b/>
          <w:color w:val="000000"/>
          <w:sz w:val="24"/>
          <w:szCs w:val="24"/>
        </w:rPr>
        <w:t xml:space="preserve">amawiający </w:t>
      </w:r>
      <w:r w:rsidRPr="00A2362A">
        <w:rPr>
          <w:rFonts w:ascii="Cambria" w:hAnsi="Cambria" w:cs="Arial"/>
          <w:b/>
          <w:color w:val="000000"/>
          <w:sz w:val="24"/>
          <w:szCs w:val="24"/>
          <w:u w:val="single"/>
        </w:rPr>
        <w:t>wymaga oryginału dokumentu wadialnego</w:t>
      </w:r>
      <w:r w:rsidRPr="00A2362A">
        <w:rPr>
          <w:rFonts w:ascii="Cambria" w:hAnsi="Cambria" w:cs="Arial"/>
          <w:b/>
          <w:color w:val="000000"/>
          <w:sz w:val="24"/>
          <w:szCs w:val="24"/>
        </w:rPr>
        <w:t xml:space="preserve"> (gwarancji lub poręczenia).</w:t>
      </w:r>
      <w:r w:rsidR="00D74841" w:rsidRPr="00A2362A">
        <w:rPr>
          <w:rFonts w:ascii="Cambria" w:hAnsi="Cambria" w:cs="Arial"/>
          <w:b/>
          <w:color w:val="000000"/>
          <w:sz w:val="24"/>
          <w:szCs w:val="24"/>
        </w:rPr>
        <w:t xml:space="preserve"> </w:t>
      </w:r>
    </w:p>
    <w:p w14:paraId="6046A736" w14:textId="77777777" w:rsidR="000557E0" w:rsidRPr="00A2362A" w:rsidRDefault="000557E0"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A2362A">
        <w:rPr>
          <w:rFonts w:ascii="Cambria" w:hAnsi="Cambria" w:cs="Arial"/>
          <w:color w:val="000000"/>
          <w:sz w:val="24"/>
          <w:szCs w:val="24"/>
        </w:rPr>
        <w:t>Wadium musi zabezpieczać ofertę przez cały okres związania ofertą, począwszy od dnia, w którym upływa termin składania ofert.</w:t>
      </w:r>
    </w:p>
    <w:p w14:paraId="1189B449" w14:textId="77777777" w:rsidR="000557E0" w:rsidRDefault="000557E0"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t xml:space="preserve">Zamawiający zwraca wadium wszystkim </w:t>
      </w:r>
      <w:r w:rsidR="00C51F27">
        <w:rPr>
          <w:rFonts w:ascii="Cambria" w:hAnsi="Cambria" w:cs="Arial"/>
          <w:color w:val="000000"/>
          <w:sz w:val="24"/>
          <w:szCs w:val="24"/>
        </w:rPr>
        <w:t>W</w:t>
      </w:r>
      <w:r w:rsidRPr="000557E0">
        <w:rPr>
          <w:rFonts w:ascii="Cambria" w:hAnsi="Cambria" w:cs="Arial"/>
          <w:color w:val="000000"/>
          <w:sz w:val="24"/>
          <w:szCs w:val="24"/>
        </w:rPr>
        <w:t xml:space="preserve">ykonawcom niezwłocznie po wyborze oferty najkorzystniejszej lub unieważnieniu postępowania, z wyjątkiem </w:t>
      </w:r>
      <w:r w:rsidR="00C51F27">
        <w:rPr>
          <w:rFonts w:ascii="Cambria" w:hAnsi="Cambria" w:cs="Arial"/>
          <w:color w:val="000000"/>
          <w:sz w:val="24"/>
          <w:szCs w:val="24"/>
        </w:rPr>
        <w:t>W</w:t>
      </w:r>
      <w:r w:rsidRPr="000557E0">
        <w:rPr>
          <w:rFonts w:ascii="Cambria" w:hAnsi="Cambria" w:cs="Arial"/>
          <w:color w:val="000000"/>
          <w:sz w:val="24"/>
          <w:szCs w:val="24"/>
        </w:rPr>
        <w:t xml:space="preserve">ykonawcy, którego oferta została wybrana jako najkorzystniejsza, </w:t>
      </w:r>
      <w:r w:rsidR="00C51F27">
        <w:rPr>
          <w:rFonts w:ascii="Cambria" w:hAnsi="Cambria" w:cs="Arial"/>
          <w:color w:val="000000"/>
          <w:sz w:val="24"/>
          <w:szCs w:val="24"/>
        </w:rPr>
        <w:br/>
      </w:r>
      <w:r w:rsidRPr="000557E0">
        <w:rPr>
          <w:rFonts w:ascii="Cambria" w:hAnsi="Cambria" w:cs="Arial"/>
          <w:color w:val="000000"/>
          <w:sz w:val="24"/>
          <w:szCs w:val="24"/>
        </w:rPr>
        <w:t>z zastrzeżeniem przypadku określonego w art. 46 ust. 4a ustawy</w:t>
      </w:r>
      <w:r w:rsidR="00C51F27">
        <w:rPr>
          <w:rFonts w:ascii="Cambria" w:hAnsi="Cambria" w:cs="Arial"/>
          <w:color w:val="000000"/>
          <w:sz w:val="24"/>
          <w:szCs w:val="24"/>
        </w:rPr>
        <w:t xml:space="preserve"> Pzp</w:t>
      </w:r>
      <w:r w:rsidRPr="000557E0">
        <w:rPr>
          <w:rFonts w:ascii="Cambria" w:hAnsi="Cambria" w:cs="Arial"/>
          <w:color w:val="000000"/>
          <w:sz w:val="24"/>
          <w:szCs w:val="24"/>
        </w:rPr>
        <w:t>.</w:t>
      </w:r>
    </w:p>
    <w:p w14:paraId="6AD61D0C" w14:textId="77777777" w:rsidR="000557E0" w:rsidRDefault="000557E0"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t xml:space="preserve">Zamawiający zwraca wadium </w:t>
      </w:r>
      <w:r w:rsidR="00C51F27">
        <w:rPr>
          <w:rFonts w:ascii="Cambria" w:hAnsi="Cambria" w:cs="Arial"/>
          <w:color w:val="000000"/>
          <w:sz w:val="24"/>
          <w:szCs w:val="24"/>
        </w:rPr>
        <w:t>W</w:t>
      </w:r>
      <w:r w:rsidRPr="000557E0">
        <w:rPr>
          <w:rFonts w:ascii="Cambria" w:hAnsi="Cambria" w:cs="Arial"/>
          <w:color w:val="000000"/>
          <w:sz w:val="24"/>
          <w:szCs w:val="24"/>
        </w:rPr>
        <w:t>ykonawcy, którego oferta została wybrana jako najkorzystniejsza niezwłocznie po zawarciu umowy w sprawie zamówienia publicznego.</w:t>
      </w:r>
    </w:p>
    <w:p w14:paraId="33254EF8" w14:textId="77777777" w:rsidR="000557E0" w:rsidRDefault="000557E0"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t xml:space="preserve">Zamawiający zwraca niezwłocznie wadium, na wniosek </w:t>
      </w:r>
      <w:r w:rsidR="00C51F27">
        <w:rPr>
          <w:rFonts w:ascii="Cambria" w:hAnsi="Cambria" w:cs="Arial"/>
          <w:color w:val="000000"/>
          <w:sz w:val="24"/>
          <w:szCs w:val="24"/>
        </w:rPr>
        <w:t>W</w:t>
      </w:r>
      <w:r w:rsidRPr="000557E0">
        <w:rPr>
          <w:rFonts w:ascii="Cambria" w:hAnsi="Cambria" w:cs="Arial"/>
          <w:color w:val="000000"/>
          <w:sz w:val="24"/>
          <w:szCs w:val="24"/>
        </w:rPr>
        <w:t>ykonawcy, który wycofał ofertę przed upływem terminu składania ofert.</w:t>
      </w:r>
    </w:p>
    <w:p w14:paraId="39535271" w14:textId="77777777" w:rsidR="009E26DE" w:rsidRDefault="009E26DE"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9E26DE">
        <w:rPr>
          <w:rFonts w:ascii="Cambria" w:hAnsi="Cambria" w:cs="Arial"/>
          <w:color w:val="000000"/>
          <w:sz w:val="24"/>
          <w:szCs w:val="24"/>
        </w:rPr>
        <w:t xml:space="preserve">Zamawiający żąda ponownego wniesienia wadium przez </w:t>
      </w:r>
      <w:r w:rsidR="00C51F27">
        <w:rPr>
          <w:rFonts w:ascii="Cambria" w:hAnsi="Cambria" w:cs="Arial"/>
          <w:color w:val="000000"/>
          <w:sz w:val="24"/>
          <w:szCs w:val="24"/>
        </w:rPr>
        <w:t>W</w:t>
      </w:r>
      <w:r w:rsidRPr="009E26DE">
        <w:rPr>
          <w:rFonts w:ascii="Cambria" w:hAnsi="Cambria" w:cs="Arial"/>
          <w:color w:val="000000"/>
          <w:sz w:val="24"/>
          <w:szCs w:val="24"/>
        </w:rPr>
        <w:t>ykonawcę, któremu zwrócono wadium na podstawie 46 ust. 1 ustawy</w:t>
      </w:r>
      <w:r w:rsidR="00C51F27">
        <w:rPr>
          <w:rFonts w:ascii="Cambria" w:hAnsi="Cambria" w:cs="Arial"/>
          <w:color w:val="000000"/>
          <w:sz w:val="24"/>
          <w:szCs w:val="24"/>
        </w:rPr>
        <w:t xml:space="preserve"> Pzp</w:t>
      </w:r>
      <w:r w:rsidRPr="009E26DE">
        <w:rPr>
          <w:rFonts w:ascii="Cambria" w:hAnsi="Cambria" w:cs="Arial"/>
          <w:color w:val="000000"/>
          <w:sz w:val="24"/>
          <w:szCs w:val="24"/>
        </w:rPr>
        <w:t xml:space="preserve">, jeżeli w wyniku rozstrzygnięcia odwołania jego oferta została wybrana jako najkorzystniejsza. Wykonawca wnosi wadium w terminie określonym przez </w:t>
      </w:r>
      <w:r w:rsidR="00C51F27">
        <w:rPr>
          <w:rFonts w:ascii="Cambria" w:hAnsi="Cambria" w:cs="Arial"/>
          <w:color w:val="000000"/>
          <w:sz w:val="24"/>
          <w:szCs w:val="24"/>
        </w:rPr>
        <w:t>Z</w:t>
      </w:r>
      <w:r w:rsidRPr="009E26DE">
        <w:rPr>
          <w:rFonts w:ascii="Cambria" w:hAnsi="Cambria" w:cs="Arial"/>
          <w:color w:val="000000"/>
          <w:sz w:val="24"/>
          <w:szCs w:val="24"/>
        </w:rPr>
        <w:t>amawiającego.</w:t>
      </w:r>
    </w:p>
    <w:p w14:paraId="4C8E846E" w14:textId="77777777" w:rsidR="009E26DE" w:rsidRDefault="009E26DE"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9E26DE">
        <w:rPr>
          <w:rFonts w:ascii="Cambria" w:hAnsi="Cambria" w:cs="Arial"/>
          <w:color w:val="000000"/>
          <w:sz w:val="24"/>
          <w:szCs w:val="24"/>
        </w:rPr>
        <w:t xml:space="preserve">Zamawiający zatrzymuje wadium wraz z odsetkami, jeżeli </w:t>
      </w:r>
      <w:r w:rsidR="00C51F27">
        <w:rPr>
          <w:rFonts w:ascii="Cambria" w:hAnsi="Cambria" w:cs="Arial"/>
          <w:color w:val="000000"/>
          <w:sz w:val="24"/>
          <w:szCs w:val="24"/>
        </w:rPr>
        <w:t>W</w:t>
      </w:r>
      <w:r w:rsidRPr="009E26DE">
        <w:rPr>
          <w:rFonts w:ascii="Cambria" w:hAnsi="Cambria" w:cs="Arial"/>
          <w:color w:val="000000"/>
          <w:sz w:val="24"/>
          <w:szCs w:val="24"/>
        </w:rPr>
        <w:t xml:space="preserve">ykonawca </w:t>
      </w:r>
      <w:r w:rsidR="002A4A09">
        <w:rPr>
          <w:rFonts w:ascii="Cambria" w:hAnsi="Cambria" w:cs="Arial"/>
          <w:color w:val="000000"/>
          <w:sz w:val="24"/>
          <w:szCs w:val="24"/>
        </w:rPr>
        <w:br/>
      </w:r>
      <w:r w:rsidRPr="009E26DE">
        <w:rPr>
          <w:rFonts w:ascii="Cambria" w:hAnsi="Cambria" w:cs="Arial"/>
          <w:color w:val="000000"/>
          <w:sz w:val="24"/>
          <w:szCs w:val="24"/>
        </w:rPr>
        <w:t>w odpowiedzi na wezwanie, o którym mowa w art. 26 ust. 3 i 3a ustawy</w:t>
      </w:r>
      <w:r w:rsidR="00C51F27">
        <w:rPr>
          <w:rFonts w:ascii="Cambria" w:hAnsi="Cambria" w:cs="Arial"/>
          <w:color w:val="000000"/>
          <w:sz w:val="24"/>
          <w:szCs w:val="24"/>
        </w:rPr>
        <w:t xml:space="preserve"> Pzp</w:t>
      </w:r>
      <w:r w:rsidRPr="009E26DE">
        <w:rPr>
          <w:rFonts w:ascii="Cambria" w:hAnsi="Cambria" w:cs="Arial"/>
          <w:color w:val="000000"/>
          <w:sz w:val="24"/>
          <w:szCs w:val="24"/>
        </w:rPr>
        <w:t xml:space="preserve">, </w:t>
      </w:r>
      <w:r w:rsidR="00C51F27">
        <w:rPr>
          <w:rFonts w:ascii="Cambria" w:hAnsi="Cambria" w:cs="Arial"/>
          <w:color w:val="000000"/>
          <w:sz w:val="24"/>
          <w:szCs w:val="24"/>
        </w:rPr>
        <w:br/>
      </w:r>
      <w:r w:rsidRPr="009E26DE">
        <w:rPr>
          <w:rFonts w:ascii="Cambria" w:hAnsi="Cambria" w:cs="Arial"/>
          <w:color w:val="000000"/>
          <w:sz w:val="24"/>
          <w:szCs w:val="24"/>
        </w:rPr>
        <w:t>z przyczyn leżących po jego stronie, nie z</w:t>
      </w:r>
      <w:r w:rsidR="00C51F27">
        <w:rPr>
          <w:rFonts w:ascii="Cambria" w:hAnsi="Cambria" w:cs="Arial"/>
          <w:color w:val="000000"/>
          <w:sz w:val="24"/>
          <w:szCs w:val="24"/>
        </w:rPr>
        <w:t>łożył oświadczeń lub dokumentów</w:t>
      </w:r>
      <w:r w:rsidRPr="009E26DE">
        <w:rPr>
          <w:rFonts w:ascii="Cambria" w:hAnsi="Cambria" w:cs="Arial"/>
          <w:color w:val="000000"/>
          <w:sz w:val="24"/>
          <w:szCs w:val="24"/>
        </w:rPr>
        <w:t>, potwierdzających okoliczności, o których mowa w art. 25 ust. 1 ustawy</w:t>
      </w:r>
      <w:r w:rsidR="00C51F27">
        <w:rPr>
          <w:rFonts w:ascii="Cambria" w:hAnsi="Cambria" w:cs="Arial"/>
          <w:color w:val="000000"/>
          <w:sz w:val="24"/>
          <w:szCs w:val="24"/>
        </w:rPr>
        <w:t xml:space="preserve"> Pzp</w:t>
      </w:r>
      <w:r w:rsidRPr="009E26DE">
        <w:rPr>
          <w:rFonts w:ascii="Cambria" w:hAnsi="Cambria" w:cs="Arial"/>
          <w:color w:val="000000"/>
          <w:sz w:val="24"/>
          <w:szCs w:val="24"/>
        </w:rPr>
        <w:t>, oświadczenia, o którym mowa w art. 25a ust. 1</w:t>
      </w:r>
      <w:r w:rsidR="00C51F27">
        <w:rPr>
          <w:rFonts w:ascii="Cambria" w:hAnsi="Cambria" w:cs="Arial"/>
          <w:color w:val="000000"/>
          <w:sz w:val="24"/>
          <w:szCs w:val="24"/>
        </w:rPr>
        <w:t xml:space="preserve"> Pzp</w:t>
      </w:r>
      <w:r w:rsidRPr="009E26DE">
        <w:rPr>
          <w:rFonts w:ascii="Cambria" w:hAnsi="Cambria" w:cs="Arial"/>
          <w:color w:val="000000"/>
          <w:sz w:val="24"/>
          <w:szCs w:val="24"/>
        </w:rPr>
        <w:t>, pełnomocnictw lub nie wyraził zgody na poprawienie omyłki, o której mowa w art. 87 ust. 2 pkt</w:t>
      </w:r>
      <w:r>
        <w:rPr>
          <w:rFonts w:ascii="Cambria" w:hAnsi="Cambria" w:cs="Arial"/>
          <w:color w:val="000000"/>
          <w:sz w:val="24"/>
          <w:szCs w:val="24"/>
        </w:rPr>
        <w:t>.</w:t>
      </w:r>
      <w:r w:rsidRPr="009E26DE">
        <w:rPr>
          <w:rFonts w:ascii="Cambria" w:hAnsi="Cambria" w:cs="Arial"/>
          <w:color w:val="000000"/>
          <w:sz w:val="24"/>
          <w:szCs w:val="24"/>
        </w:rPr>
        <w:t xml:space="preserve"> 3 ustawy</w:t>
      </w:r>
      <w:r w:rsidR="00C51F27">
        <w:rPr>
          <w:rFonts w:ascii="Cambria" w:hAnsi="Cambria" w:cs="Arial"/>
          <w:color w:val="000000"/>
          <w:sz w:val="24"/>
          <w:szCs w:val="24"/>
        </w:rPr>
        <w:t xml:space="preserve"> Pzp</w:t>
      </w:r>
      <w:r w:rsidRPr="009E26DE">
        <w:rPr>
          <w:rFonts w:ascii="Cambria" w:hAnsi="Cambria" w:cs="Arial"/>
          <w:color w:val="000000"/>
          <w:sz w:val="24"/>
          <w:szCs w:val="24"/>
        </w:rPr>
        <w:t xml:space="preserve">, co spowodowało brak możliwości wybrania oferty złożonej przez </w:t>
      </w:r>
      <w:r w:rsidR="00C51F27">
        <w:rPr>
          <w:rFonts w:ascii="Cambria" w:hAnsi="Cambria" w:cs="Arial"/>
          <w:color w:val="000000"/>
          <w:sz w:val="24"/>
          <w:szCs w:val="24"/>
        </w:rPr>
        <w:t>W</w:t>
      </w:r>
      <w:r w:rsidRPr="009E26DE">
        <w:rPr>
          <w:rFonts w:ascii="Cambria" w:hAnsi="Cambria" w:cs="Arial"/>
          <w:color w:val="000000"/>
          <w:sz w:val="24"/>
          <w:szCs w:val="24"/>
        </w:rPr>
        <w:t>ykonawcę jako najkorzystniejszej.</w:t>
      </w:r>
    </w:p>
    <w:p w14:paraId="127B3F77" w14:textId="77777777" w:rsidR="009E26DE" w:rsidRDefault="009E26DE" w:rsidP="00081753">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9E26DE">
        <w:rPr>
          <w:rFonts w:ascii="Cambria" w:hAnsi="Cambria" w:cs="Arial"/>
          <w:color w:val="000000"/>
          <w:sz w:val="24"/>
          <w:szCs w:val="24"/>
        </w:rPr>
        <w:t xml:space="preserve">Zamawiający zatrzymuje wadium wraz z odsetkami, jeżeli </w:t>
      </w:r>
      <w:r w:rsidR="00C51F27">
        <w:rPr>
          <w:rFonts w:ascii="Cambria" w:hAnsi="Cambria" w:cs="Arial"/>
          <w:color w:val="000000"/>
          <w:sz w:val="24"/>
          <w:szCs w:val="24"/>
        </w:rPr>
        <w:t>W</w:t>
      </w:r>
      <w:r w:rsidRPr="009E26DE">
        <w:rPr>
          <w:rFonts w:ascii="Cambria" w:hAnsi="Cambria" w:cs="Arial"/>
          <w:color w:val="000000"/>
          <w:sz w:val="24"/>
          <w:szCs w:val="24"/>
        </w:rPr>
        <w:t>ykonawca, którego oferta została wybrana:</w:t>
      </w:r>
    </w:p>
    <w:p w14:paraId="1D3E60FE" w14:textId="77777777" w:rsidR="005053AD" w:rsidRPr="005053AD" w:rsidRDefault="005053AD" w:rsidP="00081753">
      <w:pPr>
        <w:pStyle w:val="Akapitzlist"/>
        <w:numPr>
          <w:ilvl w:val="0"/>
          <w:numId w:val="33"/>
        </w:numPr>
        <w:tabs>
          <w:tab w:val="left" w:pos="709"/>
        </w:tabs>
        <w:spacing w:before="0" w:after="0" w:line="276" w:lineRule="auto"/>
        <w:ind w:left="851" w:hanging="284"/>
        <w:rPr>
          <w:rFonts w:ascii="Cambria" w:hAnsi="Cambria" w:cs="Arial"/>
          <w:sz w:val="24"/>
          <w:szCs w:val="24"/>
        </w:rPr>
      </w:pPr>
      <w:r w:rsidRPr="005053AD">
        <w:rPr>
          <w:rFonts w:ascii="Cambria" w:hAnsi="Cambria" w:cs="Arial"/>
          <w:sz w:val="24"/>
          <w:szCs w:val="24"/>
        </w:rPr>
        <w:t xml:space="preserve">odmówił podpisania umowy w sprawie zamówienia publicznego </w:t>
      </w:r>
      <w:r w:rsidRPr="005053AD">
        <w:rPr>
          <w:rFonts w:ascii="Cambria" w:hAnsi="Cambria" w:cs="Arial"/>
          <w:sz w:val="24"/>
          <w:szCs w:val="24"/>
        </w:rPr>
        <w:br/>
        <w:t>na warunkach określonych w ofercie,</w:t>
      </w:r>
    </w:p>
    <w:p w14:paraId="7D1BC2EA" w14:textId="77777777" w:rsidR="005053AD" w:rsidRPr="005053AD" w:rsidRDefault="005053AD" w:rsidP="00081753">
      <w:pPr>
        <w:pStyle w:val="Akapitzlist"/>
        <w:numPr>
          <w:ilvl w:val="0"/>
          <w:numId w:val="33"/>
        </w:numPr>
        <w:tabs>
          <w:tab w:val="left" w:pos="709"/>
        </w:tabs>
        <w:spacing w:before="0" w:after="0" w:line="276" w:lineRule="auto"/>
        <w:ind w:left="851" w:hanging="284"/>
        <w:rPr>
          <w:rFonts w:ascii="Cambria" w:hAnsi="Cambria" w:cs="Arial"/>
          <w:sz w:val="24"/>
          <w:szCs w:val="24"/>
        </w:rPr>
      </w:pPr>
      <w:r w:rsidRPr="005053AD">
        <w:rPr>
          <w:rFonts w:ascii="Cambria" w:hAnsi="Cambria" w:cs="Arial"/>
          <w:sz w:val="24"/>
          <w:szCs w:val="24"/>
        </w:rPr>
        <w:t>nie wniósł wymaganego zabezpieczenia należytego wykonania umowy,</w:t>
      </w:r>
    </w:p>
    <w:p w14:paraId="2D1198A0" w14:textId="77777777" w:rsidR="005053AD" w:rsidRPr="005053AD" w:rsidRDefault="005053AD" w:rsidP="00081753">
      <w:pPr>
        <w:pStyle w:val="Akapitzlist"/>
        <w:numPr>
          <w:ilvl w:val="0"/>
          <w:numId w:val="33"/>
        </w:numPr>
        <w:tabs>
          <w:tab w:val="left" w:pos="709"/>
        </w:tabs>
        <w:spacing w:before="0" w:after="0" w:line="276" w:lineRule="auto"/>
        <w:ind w:left="851" w:hanging="284"/>
        <w:rPr>
          <w:rFonts w:ascii="Cambria" w:hAnsi="Cambria" w:cs="Arial"/>
          <w:sz w:val="24"/>
          <w:szCs w:val="24"/>
        </w:rPr>
      </w:pPr>
      <w:r w:rsidRPr="005053AD">
        <w:rPr>
          <w:rFonts w:ascii="Cambria" w:hAnsi="Cambria" w:cs="Arial"/>
          <w:sz w:val="24"/>
          <w:szCs w:val="24"/>
        </w:rPr>
        <w:t xml:space="preserve">zawarcie umowy w sprawie zamówienia publicznego stało się niemożliwe </w:t>
      </w:r>
      <w:r w:rsidRPr="005053AD">
        <w:rPr>
          <w:rFonts w:ascii="Cambria" w:hAnsi="Cambria" w:cs="Arial"/>
          <w:sz w:val="24"/>
          <w:szCs w:val="24"/>
        </w:rPr>
        <w:br/>
        <w:t>z przyczyn leżących po stronie wykonawcy.</w:t>
      </w:r>
    </w:p>
    <w:p w14:paraId="1718F14B" w14:textId="77777777" w:rsidR="00656F64" w:rsidRDefault="009E26DE" w:rsidP="00081753">
      <w:pPr>
        <w:pStyle w:val="Akapitzlist"/>
        <w:numPr>
          <w:ilvl w:val="1"/>
          <w:numId w:val="30"/>
        </w:numPr>
        <w:tabs>
          <w:tab w:val="left" w:pos="709"/>
        </w:tabs>
        <w:spacing w:before="0" w:after="0" w:line="276" w:lineRule="auto"/>
        <w:ind w:left="708" w:hanging="709"/>
        <w:rPr>
          <w:rFonts w:ascii="Cambria" w:hAnsi="Cambria" w:cs="Arial"/>
          <w:color w:val="000000"/>
          <w:sz w:val="24"/>
          <w:szCs w:val="24"/>
        </w:rPr>
      </w:pPr>
      <w:r w:rsidRPr="009E26DE">
        <w:rPr>
          <w:rFonts w:ascii="Cambria" w:hAnsi="Cambria" w:cs="Arial"/>
          <w:color w:val="000000"/>
          <w:sz w:val="24"/>
          <w:szCs w:val="24"/>
        </w:rPr>
        <w:t>Zasady wnoszenia wadium określone w niniejszym Rozdziale dotyczą również przedłużania ważności wadium oraz wnoszenia nowego wadium w przypadkach określonych w ustawie.</w:t>
      </w:r>
    </w:p>
    <w:tbl>
      <w:tblPr>
        <w:tblW w:w="0" w:type="auto"/>
        <w:tblInd w:w="108" w:type="dxa"/>
        <w:tblBorders>
          <w:bottom w:val="single" w:sz="4" w:space="0" w:color="auto"/>
        </w:tblBorders>
        <w:tblLook w:val="04A0" w:firstRow="1" w:lastRow="0" w:firstColumn="1" w:lastColumn="0" w:noHBand="0" w:noVBand="1"/>
      </w:tblPr>
      <w:tblGrid>
        <w:gridCol w:w="8964"/>
      </w:tblGrid>
      <w:tr w:rsidR="00D1307E" w:rsidRPr="00EB1AA9" w14:paraId="3578E73E" w14:textId="77777777" w:rsidTr="00413FF8">
        <w:tc>
          <w:tcPr>
            <w:tcW w:w="9102" w:type="dxa"/>
            <w:shd w:val="clear" w:color="auto" w:fill="auto"/>
          </w:tcPr>
          <w:p w14:paraId="32ED8272" w14:textId="77777777" w:rsidR="00D1307E" w:rsidRPr="00066C26" w:rsidRDefault="00D1307E" w:rsidP="00413FF8">
            <w:pPr>
              <w:suppressAutoHyphens/>
              <w:spacing w:line="276" w:lineRule="auto"/>
              <w:contextualSpacing/>
              <w:jc w:val="center"/>
              <w:textAlignment w:val="baseline"/>
              <w:rPr>
                <w:rFonts w:ascii="Cambria" w:hAnsi="Cambria"/>
                <w:color w:val="000000"/>
                <w:sz w:val="26"/>
                <w:szCs w:val="26"/>
              </w:rPr>
            </w:pPr>
            <w:r w:rsidRPr="00EB1AA9">
              <w:rPr>
                <w:rFonts w:ascii="Cambria" w:hAnsi="Cambria"/>
                <w:b/>
              </w:rPr>
              <w:lastRenderedPageBreak/>
              <w:br w:type="page"/>
            </w:r>
            <w:r w:rsidRPr="00066C26">
              <w:rPr>
                <w:rFonts w:ascii="Cambria" w:hAnsi="Cambria"/>
                <w:color w:val="000000"/>
                <w:sz w:val="26"/>
                <w:szCs w:val="26"/>
              </w:rPr>
              <w:t>Rozdział 7</w:t>
            </w:r>
          </w:p>
          <w:p w14:paraId="5CB20BBB" w14:textId="77777777" w:rsidR="00D1307E" w:rsidRPr="00EB1AA9" w:rsidRDefault="00D1307E" w:rsidP="00413FF8">
            <w:pPr>
              <w:suppressAutoHyphens/>
              <w:spacing w:line="276" w:lineRule="auto"/>
              <w:contextualSpacing/>
              <w:jc w:val="center"/>
              <w:textAlignment w:val="baseline"/>
              <w:rPr>
                <w:rFonts w:ascii="Cambria" w:hAnsi="Cambria"/>
                <w:color w:val="000000"/>
              </w:rPr>
            </w:pPr>
            <w:r w:rsidRPr="00204C4B">
              <w:rPr>
                <w:rFonts w:ascii="Cambria" w:hAnsi="Cambria"/>
                <w:b/>
                <w:color w:val="000000"/>
                <w:sz w:val="26"/>
                <w:szCs w:val="26"/>
              </w:rPr>
              <w:t>OPIS SPOSOBU PRZYGOTOWANIA OFERTY</w:t>
            </w:r>
          </w:p>
        </w:tc>
      </w:tr>
    </w:tbl>
    <w:p w14:paraId="7A4BF4FC" w14:textId="77777777" w:rsidR="00D1307E" w:rsidRDefault="00D1307E" w:rsidP="00D1307E">
      <w:pPr>
        <w:pStyle w:val="Akapitzlist"/>
        <w:tabs>
          <w:tab w:val="left" w:pos="709"/>
        </w:tabs>
        <w:spacing w:before="0" w:after="0" w:line="276" w:lineRule="auto"/>
        <w:ind w:left="708"/>
        <w:rPr>
          <w:rFonts w:ascii="Cambria" w:hAnsi="Cambria" w:cs="Arial"/>
          <w:color w:val="000000"/>
          <w:sz w:val="24"/>
          <w:szCs w:val="24"/>
        </w:rPr>
      </w:pPr>
    </w:p>
    <w:p w14:paraId="423AF501" w14:textId="1EFA04E3" w:rsidR="007C0F41" w:rsidRPr="00D1307E" w:rsidRDefault="007C0F41" w:rsidP="007C0F41">
      <w:pPr>
        <w:pStyle w:val="Akapitzlist"/>
        <w:widowControl w:val="0"/>
        <w:numPr>
          <w:ilvl w:val="1"/>
          <w:numId w:val="41"/>
        </w:numPr>
        <w:spacing w:line="276" w:lineRule="auto"/>
        <w:outlineLvl w:val="3"/>
        <w:rPr>
          <w:rFonts w:ascii="Cambria" w:hAnsi="Cambria" w:cs="Arial"/>
          <w:bCs/>
          <w:sz w:val="24"/>
          <w:szCs w:val="24"/>
        </w:rPr>
      </w:pPr>
      <w:r w:rsidRPr="00B9375E">
        <w:rPr>
          <w:rFonts w:ascii="Cambria" w:hAnsi="Cambria" w:cs="Arial"/>
          <w:bCs/>
          <w:sz w:val="24"/>
          <w:szCs w:val="24"/>
        </w:rPr>
        <w:t xml:space="preserve">Wykonawca może </w:t>
      </w:r>
      <w:r w:rsidRPr="00B9375E">
        <w:rPr>
          <w:rFonts w:ascii="Cambria" w:hAnsi="Cambria" w:cs="Arial"/>
          <w:b/>
          <w:bCs/>
          <w:sz w:val="24"/>
          <w:szCs w:val="24"/>
        </w:rPr>
        <w:t>złożyć jedną ofertę</w:t>
      </w:r>
      <w:r w:rsidRPr="00B9375E">
        <w:rPr>
          <w:rFonts w:ascii="Cambria" w:hAnsi="Cambria" w:cs="Arial"/>
          <w:bCs/>
          <w:sz w:val="24"/>
          <w:szCs w:val="24"/>
        </w:rPr>
        <w:t xml:space="preserve">. </w:t>
      </w:r>
      <w:r w:rsidRPr="003C2696">
        <w:rPr>
          <w:rFonts w:ascii="Cambria" w:hAnsi="Cambria" w:cs="Arial"/>
          <w:b/>
          <w:bCs/>
          <w:sz w:val="24"/>
          <w:szCs w:val="24"/>
          <w:u w:val="single"/>
        </w:rPr>
        <w:t>Złożenie więcej niż jednej oferty spowoduje odrzucenie wszystkich ofert złożonych przez Wykonawcę.</w:t>
      </w:r>
    </w:p>
    <w:p w14:paraId="2975AC88" w14:textId="29BDAD0A" w:rsidR="00D1307E" w:rsidRPr="00D1307E" w:rsidRDefault="00D1307E" w:rsidP="007C0F41">
      <w:pPr>
        <w:pStyle w:val="Akapitzlist"/>
        <w:widowControl w:val="0"/>
        <w:numPr>
          <w:ilvl w:val="1"/>
          <w:numId w:val="41"/>
        </w:numPr>
        <w:spacing w:before="0" w:after="0" w:line="276" w:lineRule="auto"/>
        <w:outlineLvl w:val="3"/>
        <w:rPr>
          <w:rFonts w:ascii="Cambria" w:hAnsi="Cambria" w:cs="Arial"/>
          <w:bCs/>
          <w:sz w:val="24"/>
          <w:szCs w:val="24"/>
        </w:rPr>
      </w:pPr>
      <w:r w:rsidRPr="00D1307E">
        <w:rPr>
          <w:rFonts w:ascii="Cambria" w:hAnsi="Cambria" w:cs="Arial"/>
          <w:bCs/>
          <w:sz w:val="24"/>
          <w:szCs w:val="24"/>
        </w:rPr>
        <w:t>Zamawiający</w:t>
      </w:r>
      <w:r w:rsidR="003C2696">
        <w:rPr>
          <w:rFonts w:ascii="Cambria" w:hAnsi="Cambria" w:cs="Arial"/>
          <w:bCs/>
          <w:sz w:val="24"/>
          <w:szCs w:val="24"/>
        </w:rPr>
        <w:t xml:space="preserve"> </w:t>
      </w:r>
      <w:r w:rsidR="003C2696" w:rsidRPr="003C2696">
        <w:rPr>
          <w:rFonts w:ascii="Cambria" w:hAnsi="Cambria" w:cs="Arial"/>
          <w:b/>
          <w:bCs/>
          <w:sz w:val="24"/>
          <w:szCs w:val="24"/>
          <w:u w:val="single"/>
        </w:rPr>
        <w:t xml:space="preserve">nie </w:t>
      </w:r>
      <w:r w:rsidRPr="003C2696">
        <w:rPr>
          <w:rFonts w:ascii="Cambria" w:hAnsi="Cambria" w:cs="Arial"/>
          <w:b/>
          <w:bCs/>
          <w:sz w:val="24"/>
          <w:szCs w:val="24"/>
          <w:u w:val="single"/>
        </w:rPr>
        <w:t>dopuszcza</w:t>
      </w:r>
      <w:r w:rsidR="007C0F41" w:rsidRPr="003C2696">
        <w:rPr>
          <w:rFonts w:ascii="Cambria" w:hAnsi="Cambria" w:cs="Arial"/>
          <w:bCs/>
          <w:sz w:val="24"/>
          <w:szCs w:val="24"/>
        </w:rPr>
        <w:t xml:space="preserve"> możliwoś</w:t>
      </w:r>
      <w:r w:rsidR="003C2696" w:rsidRPr="003C2696">
        <w:rPr>
          <w:rFonts w:ascii="Cambria" w:hAnsi="Cambria" w:cs="Arial"/>
          <w:bCs/>
          <w:sz w:val="24"/>
          <w:szCs w:val="24"/>
        </w:rPr>
        <w:t>ci</w:t>
      </w:r>
      <w:r w:rsidR="007C0F41" w:rsidRPr="003C2696">
        <w:rPr>
          <w:rFonts w:ascii="Cambria" w:hAnsi="Cambria" w:cs="Arial"/>
          <w:bCs/>
          <w:sz w:val="24"/>
          <w:szCs w:val="24"/>
        </w:rPr>
        <w:t xml:space="preserve"> </w:t>
      </w:r>
      <w:r w:rsidRPr="00D1307E">
        <w:rPr>
          <w:rFonts w:ascii="Cambria" w:hAnsi="Cambria" w:cs="Arial"/>
          <w:bCs/>
          <w:sz w:val="24"/>
          <w:szCs w:val="24"/>
        </w:rPr>
        <w:t xml:space="preserve">składania </w:t>
      </w:r>
      <w:r w:rsidRPr="00D1307E">
        <w:rPr>
          <w:rFonts w:ascii="Cambria" w:hAnsi="Cambria" w:cs="Arial"/>
          <w:b/>
          <w:bCs/>
          <w:sz w:val="24"/>
          <w:szCs w:val="24"/>
        </w:rPr>
        <w:t>ofert częściowych</w:t>
      </w:r>
      <w:r w:rsidRPr="00D1307E">
        <w:rPr>
          <w:rFonts w:ascii="Cambria" w:hAnsi="Cambria" w:cs="Arial"/>
          <w:bCs/>
          <w:sz w:val="24"/>
          <w:szCs w:val="24"/>
        </w:rPr>
        <w:t>.</w:t>
      </w:r>
    </w:p>
    <w:p w14:paraId="2268A8C9" w14:textId="77777777" w:rsidR="00D1307E" w:rsidRPr="00236881" w:rsidRDefault="00D1307E" w:rsidP="007C0F41">
      <w:pPr>
        <w:widowControl w:val="0"/>
        <w:numPr>
          <w:ilvl w:val="1"/>
          <w:numId w:val="41"/>
        </w:numPr>
        <w:spacing w:line="276" w:lineRule="auto"/>
        <w:jc w:val="both"/>
        <w:outlineLvl w:val="3"/>
        <w:rPr>
          <w:rFonts w:ascii="Cambria" w:hAnsi="Cambria" w:cs="Arial"/>
          <w:bCs/>
        </w:rPr>
      </w:pPr>
      <w:r w:rsidRPr="00236881">
        <w:rPr>
          <w:rFonts w:ascii="Cambria" w:hAnsi="Cambria" w:cs="Arial"/>
          <w:bCs/>
        </w:rPr>
        <w:t xml:space="preserve">Zamawiający </w:t>
      </w:r>
      <w:r w:rsidRPr="00A52CF3">
        <w:rPr>
          <w:rFonts w:ascii="Cambria" w:hAnsi="Cambria" w:cs="Arial"/>
          <w:b/>
          <w:bCs/>
          <w:u w:val="single"/>
        </w:rPr>
        <w:t>nie dopuszcza</w:t>
      </w:r>
      <w:r w:rsidRPr="00236881">
        <w:rPr>
          <w:rFonts w:ascii="Cambria" w:hAnsi="Cambria" w:cs="Arial"/>
          <w:bCs/>
        </w:rPr>
        <w:t xml:space="preserve"> możliwości złożenia </w:t>
      </w:r>
      <w:r w:rsidRPr="004437F4">
        <w:rPr>
          <w:rFonts w:ascii="Cambria" w:hAnsi="Cambria" w:cs="Arial"/>
          <w:b/>
          <w:bCs/>
        </w:rPr>
        <w:t>oferty wariantowej</w:t>
      </w:r>
      <w:r w:rsidRPr="00236881">
        <w:rPr>
          <w:rFonts w:ascii="Cambria" w:hAnsi="Cambria" w:cs="Arial"/>
          <w:bCs/>
        </w:rPr>
        <w:t>.</w:t>
      </w:r>
    </w:p>
    <w:p w14:paraId="241FF685" w14:textId="77777777" w:rsidR="00D1307E" w:rsidRDefault="00D1307E" w:rsidP="007C0F41">
      <w:pPr>
        <w:widowControl w:val="0"/>
        <w:numPr>
          <w:ilvl w:val="1"/>
          <w:numId w:val="41"/>
        </w:numPr>
        <w:spacing w:line="276" w:lineRule="auto"/>
        <w:jc w:val="both"/>
        <w:outlineLvl w:val="3"/>
        <w:rPr>
          <w:rFonts w:ascii="Cambria" w:hAnsi="Cambria" w:cs="Arial"/>
          <w:bCs/>
        </w:rPr>
      </w:pPr>
      <w:r w:rsidRPr="008B7D0E">
        <w:rPr>
          <w:rFonts w:ascii="Cambria" w:hAnsi="Cambria" w:cs="Arial"/>
          <w:b/>
          <w:bCs/>
        </w:rPr>
        <w:t>Oferta musi być sporządzona z zachowaniem formy pisemnej pod rygorem nieważności</w:t>
      </w:r>
      <w:r w:rsidRPr="008B7D0E">
        <w:rPr>
          <w:rFonts w:ascii="Cambria" w:hAnsi="Cambria" w:cs="Arial"/>
          <w:bCs/>
        </w:rPr>
        <w:t>.</w:t>
      </w:r>
    </w:p>
    <w:p w14:paraId="79411B70" w14:textId="77777777"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Treść oferty musi być zgodna z treścią SIWZ.</w:t>
      </w:r>
    </w:p>
    <w:p w14:paraId="51C690B2" w14:textId="77777777"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Oferta wraz z załącznikami musi być sporządzona czytelnie.</w:t>
      </w:r>
    </w:p>
    <w:p w14:paraId="49A9E3FD" w14:textId="77777777"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 xml:space="preserve">Wszelkie zmiany naniesione przez </w:t>
      </w:r>
      <w:r w:rsidR="00C51F27">
        <w:rPr>
          <w:rFonts w:ascii="Cambria" w:hAnsi="Cambria" w:cs="Arial"/>
          <w:bCs/>
        </w:rPr>
        <w:t>W</w:t>
      </w:r>
      <w:r w:rsidRPr="008B7D0E">
        <w:rPr>
          <w:rFonts w:ascii="Cambria" w:hAnsi="Cambria" w:cs="Arial"/>
          <w:bCs/>
        </w:rPr>
        <w:t xml:space="preserve">ykonawcę w treści oferty po jej sporządzeniu muszą być parafowane przez </w:t>
      </w:r>
      <w:r w:rsidR="00C51F27">
        <w:rPr>
          <w:rFonts w:ascii="Cambria" w:hAnsi="Cambria" w:cs="Arial"/>
          <w:bCs/>
        </w:rPr>
        <w:t>W</w:t>
      </w:r>
      <w:r w:rsidRPr="008B7D0E">
        <w:rPr>
          <w:rFonts w:ascii="Cambria" w:hAnsi="Cambria" w:cs="Arial"/>
          <w:bCs/>
        </w:rPr>
        <w:t>ykonawcę.</w:t>
      </w:r>
    </w:p>
    <w:p w14:paraId="159C4D42" w14:textId="77777777"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 xml:space="preserve">Oferta musi być podpisana przez </w:t>
      </w:r>
      <w:r w:rsidR="00C51F27">
        <w:rPr>
          <w:rFonts w:ascii="Cambria" w:hAnsi="Cambria" w:cs="Arial"/>
          <w:bCs/>
        </w:rPr>
        <w:t>W</w:t>
      </w:r>
      <w:r w:rsidRPr="008B7D0E">
        <w:rPr>
          <w:rFonts w:ascii="Cambria" w:hAnsi="Cambria" w:cs="Arial"/>
          <w:bCs/>
        </w:rPr>
        <w:t xml:space="preserve">ykonawcę, tj. osobę (osoby) reprezentującą </w:t>
      </w:r>
      <w:r w:rsidR="00C51F27">
        <w:rPr>
          <w:rFonts w:ascii="Cambria" w:hAnsi="Cambria" w:cs="Arial"/>
          <w:bCs/>
        </w:rPr>
        <w:t>W</w:t>
      </w:r>
      <w:r w:rsidRPr="008B7D0E">
        <w:rPr>
          <w:rFonts w:ascii="Cambria" w:hAnsi="Cambria" w:cs="Arial"/>
          <w:bCs/>
        </w:rPr>
        <w:t xml:space="preserve">ykonawcę, zgodnie z zasadami reprezentacji wskazanymi we właściwym rejestrze lub osobę (osoby) upoważnioną do reprezentowania </w:t>
      </w:r>
      <w:r w:rsidR="00C51F27">
        <w:rPr>
          <w:rFonts w:ascii="Cambria" w:hAnsi="Cambria" w:cs="Arial"/>
          <w:bCs/>
        </w:rPr>
        <w:t>W</w:t>
      </w:r>
      <w:r w:rsidRPr="008B7D0E">
        <w:rPr>
          <w:rFonts w:ascii="Cambria" w:hAnsi="Cambria" w:cs="Arial"/>
          <w:bCs/>
        </w:rPr>
        <w:t>ykonawcy.</w:t>
      </w:r>
    </w:p>
    <w:p w14:paraId="284CA97B" w14:textId="3484540B"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 xml:space="preserve">Jeżeli osoba (osoby) podpisująca ofertę (reprezentująca </w:t>
      </w:r>
      <w:r w:rsidR="00C51F27">
        <w:rPr>
          <w:rFonts w:ascii="Cambria" w:hAnsi="Cambria" w:cs="Arial"/>
          <w:bCs/>
        </w:rPr>
        <w:t>W</w:t>
      </w:r>
      <w:r w:rsidRPr="008B7D0E">
        <w:rPr>
          <w:rFonts w:ascii="Cambria" w:hAnsi="Cambria" w:cs="Arial"/>
          <w:bCs/>
        </w:rPr>
        <w:t xml:space="preserve">ykonawcę lub </w:t>
      </w:r>
      <w:r w:rsidR="00C51F27">
        <w:rPr>
          <w:rFonts w:ascii="Cambria" w:hAnsi="Cambria" w:cs="Arial"/>
          <w:bCs/>
        </w:rPr>
        <w:t>W</w:t>
      </w:r>
      <w:r w:rsidRPr="008B7D0E">
        <w:rPr>
          <w:rFonts w:ascii="Cambria" w:hAnsi="Cambria" w:cs="Arial"/>
          <w:bCs/>
        </w:rPr>
        <w:t>ykonawców występujących wspólnie) działa na podstawie pełnomocnictwa, pełnomocnictwo to w formie oryginału lub kopii poświadczonej za zgodność z</w:t>
      </w:r>
      <w:r w:rsidR="00DC47A2">
        <w:rPr>
          <w:rFonts w:ascii="Cambria" w:hAnsi="Cambria" w:cs="Arial"/>
          <w:bCs/>
        </w:rPr>
        <w:t> </w:t>
      </w:r>
      <w:r w:rsidRPr="008B7D0E">
        <w:rPr>
          <w:rFonts w:ascii="Cambria" w:hAnsi="Cambria" w:cs="Arial"/>
          <w:bCs/>
        </w:rPr>
        <w:t>oryginałem przez notariusza musi zostać dołączone do oferty.</w:t>
      </w:r>
    </w:p>
    <w:p w14:paraId="200E989F" w14:textId="7AC8AF20"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Oferta wraz z załącznikami musi być sporządzona w języku polskim. Każdy dokument składający się na ofertę lub złożony wraz z ofertą sporządzony w</w:t>
      </w:r>
      <w:r w:rsidR="00DC47A2">
        <w:rPr>
          <w:rFonts w:ascii="Cambria" w:hAnsi="Cambria" w:cs="Arial"/>
          <w:bCs/>
        </w:rPr>
        <w:t> </w:t>
      </w:r>
      <w:r w:rsidRPr="008B7D0E">
        <w:rPr>
          <w:rFonts w:ascii="Cambria" w:hAnsi="Cambria" w:cs="Arial"/>
          <w:bCs/>
        </w:rPr>
        <w:t>języku innym niż polski musi być złożony wraz z tłumaczeniem na język polski.</w:t>
      </w:r>
    </w:p>
    <w:p w14:paraId="6B01C36E" w14:textId="77777777"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Wykonawca ponosi wszelkie koszty związane z przygotowaniem i złożeniem oferty</w:t>
      </w:r>
      <w:r>
        <w:rPr>
          <w:rFonts w:ascii="Cambria" w:hAnsi="Cambria" w:cs="Arial"/>
          <w:bCs/>
        </w:rPr>
        <w:t>.</w:t>
      </w:r>
    </w:p>
    <w:p w14:paraId="3DB35197" w14:textId="77777777"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Zaleca się, aby strony oferty były trwale ze sobą połączone i kolejno ponumerowane.</w:t>
      </w:r>
    </w:p>
    <w:p w14:paraId="234DE6CC" w14:textId="77777777" w:rsidR="00D1307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 xml:space="preserve">Zaleca się, aby każda strona oferty zawierająca jakąkolwiek treść była podpisana lub parafowana przez </w:t>
      </w:r>
      <w:r w:rsidR="00C51F27">
        <w:rPr>
          <w:rFonts w:ascii="Cambria" w:hAnsi="Cambria" w:cs="Arial"/>
          <w:bCs/>
        </w:rPr>
        <w:t>W</w:t>
      </w:r>
      <w:r w:rsidRPr="008B7D0E">
        <w:rPr>
          <w:rFonts w:ascii="Cambria" w:hAnsi="Cambria" w:cs="Arial"/>
          <w:bCs/>
        </w:rPr>
        <w:t>ykonawcę.</w:t>
      </w:r>
    </w:p>
    <w:p w14:paraId="7E9BEAE2" w14:textId="77777777" w:rsidR="00D1307E" w:rsidRPr="008B7D0E" w:rsidRDefault="00D1307E" w:rsidP="00D94D76">
      <w:pPr>
        <w:widowControl w:val="0"/>
        <w:numPr>
          <w:ilvl w:val="1"/>
          <w:numId w:val="41"/>
        </w:numPr>
        <w:spacing w:line="276" w:lineRule="auto"/>
        <w:jc w:val="both"/>
        <w:outlineLvl w:val="3"/>
        <w:rPr>
          <w:rFonts w:ascii="Cambria" w:hAnsi="Cambria" w:cs="Arial"/>
          <w:bCs/>
        </w:rPr>
      </w:pPr>
      <w:r w:rsidRPr="008B7D0E">
        <w:rPr>
          <w:rFonts w:ascii="Cambria" w:hAnsi="Cambria" w:cs="Arial"/>
          <w:bCs/>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8B7D0E">
        <w:rPr>
          <w:rFonts w:ascii="Cambria" w:hAnsi="Cambria" w:cs="Arial"/>
          <w:bCs/>
          <w:i/>
        </w:rPr>
        <w:t>„Informacje stanowiące tajemnicę przedsiębiorstwa w rozumieniu art. 11 ust. 4 ustawy z dnia 16 kwietnia 1993 o zwalczaniu nieuczciwej konkurencji”</w:t>
      </w:r>
      <w:r w:rsidRPr="008B7D0E">
        <w:rPr>
          <w:rFonts w:ascii="Cambria" w:hAnsi="Cambria" w:cs="Arial"/>
          <w:bCs/>
        </w:rPr>
        <w:t>.</w:t>
      </w:r>
    </w:p>
    <w:p w14:paraId="3E8EEAF2" w14:textId="62192ED1" w:rsidR="00D1307E" w:rsidRDefault="00D1307E" w:rsidP="00D1307E">
      <w:pPr>
        <w:pStyle w:val="Akapitzlist"/>
        <w:autoSpaceDE w:val="0"/>
        <w:autoSpaceDN w:val="0"/>
        <w:adjustRightInd w:val="0"/>
        <w:spacing w:before="0" w:after="0" w:line="276" w:lineRule="auto"/>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Wykonawca nie później niż w terminie składania ofert musi wykazać, że</w:t>
      </w:r>
      <w:r w:rsidR="00480768">
        <w:rPr>
          <w:rFonts w:ascii="Cambria" w:eastAsia="Calibri" w:hAnsi="Cambria" w:cs="Arial"/>
          <w:bCs/>
          <w:color w:val="000000"/>
          <w:sz w:val="24"/>
          <w:szCs w:val="24"/>
          <w:lang w:eastAsia="en-US"/>
        </w:rPr>
        <w:t> </w:t>
      </w:r>
      <w:r w:rsidRPr="008B7D0E">
        <w:rPr>
          <w:rFonts w:ascii="Cambria" w:eastAsia="Calibri" w:hAnsi="Cambria" w:cs="Arial"/>
          <w:bCs/>
          <w:color w:val="000000"/>
          <w:sz w:val="24"/>
          <w:szCs w:val="24"/>
          <w:lang w:eastAsia="en-US"/>
        </w:rPr>
        <w:t xml:space="preserve">zastrzeżone informacje stanowią tajemnicę przedsiębiorstwa, w szczególności określając, w jaki sposób zostały spełnione przesłanki, o których mowa w art. 11 </w:t>
      </w:r>
      <w:r w:rsidRPr="008B7D0E">
        <w:rPr>
          <w:rFonts w:ascii="Cambria" w:eastAsia="Calibri" w:hAnsi="Cambria" w:cs="Arial"/>
          <w:bCs/>
          <w:color w:val="000000"/>
          <w:sz w:val="24"/>
          <w:szCs w:val="24"/>
          <w:lang w:eastAsia="en-US"/>
        </w:rPr>
        <w:lastRenderedPageBreak/>
        <w:t>ust. 4 ustawy z 16 kwietnia 1993 r. o zwalczaniu nieuczciwej konkurencji, zgodnie z którym tajemnicę przedsiębiorstwa stanowi określona informacja, jeżeli spełnia łącznie 3 warunki:</w:t>
      </w:r>
    </w:p>
    <w:p w14:paraId="0BD80FB9" w14:textId="77777777" w:rsidR="00D1307E" w:rsidRPr="008B7D0E" w:rsidRDefault="00D1307E" w:rsidP="008413D5">
      <w:pPr>
        <w:pStyle w:val="Akapitzlist"/>
        <w:numPr>
          <w:ilvl w:val="2"/>
          <w:numId w:val="12"/>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ma charakter techniczny, technologiczny, organizacyjny przedsiębiorstwa lub jest to inna informacja mająca wartość gospodarczą,</w:t>
      </w:r>
    </w:p>
    <w:p w14:paraId="7ADFDC75" w14:textId="77777777" w:rsidR="00D1307E" w:rsidRPr="008B7D0E" w:rsidRDefault="00D1307E" w:rsidP="008413D5">
      <w:pPr>
        <w:pStyle w:val="Akapitzlist"/>
        <w:numPr>
          <w:ilvl w:val="2"/>
          <w:numId w:val="12"/>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nie została ujawniona do wiadomości publicznej,</w:t>
      </w:r>
    </w:p>
    <w:p w14:paraId="791973CE" w14:textId="77777777" w:rsidR="00D1307E" w:rsidRPr="008B7D0E" w:rsidRDefault="00D1307E" w:rsidP="008413D5">
      <w:pPr>
        <w:pStyle w:val="Akapitzlist"/>
        <w:numPr>
          <w:ilvl w:val="2"/>
          <w:numId w:val="12"/>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podjęto w stosunku do niej niezbędne działania w celu zachowania poufności.</w:t>
      </w:r>
    </w:p>
    <w:p w14:paraId="26BBB93F" w14:textId="77197075" w:rsidR="00D1307E" w:rsidRDefault="00D1307E" w:rsidP="00D1307E">
      <w:pPr>
        <w:pStyle w:val="Akapitzlist"/>
        <w:autoSpaceDE w:val="0"/>
        <w:autoSpaceDN w:val="0"/>
        <w:adjustRightInd w:val="0"/>
        <w:spacing w:before="0" w:after="0" w:line="276" w:lineRule="auto"/>
        <w:rPr>
          <w:rFonts w:ascii="Cambria" w:eastAsia="Calibri" w:hAnsi="Cambria" w:cs="Arial"/>
          <w:bCs/>
          <w:i/>
          <w:color w:val="000000"/>
          <w:sz w:val="24"/>
          <w:szCs w:val="24"/>
          <w:lang w:eastAsia="en-US"/>
        </w:rPr>
      </w:pPr>
      <w:r w:rsidRPr="00687064">
        <w:rPr>
          <w:rFonts w:ascii="Cambria" w:eastAsia="Calibri" w:hAnsi="Cambria" w:cs="Arial"/>
          <w:bCs/>
          <w:i/>
          <w:color w:val="000000"/>
          <w:sz w:val="24"/>
          <w:szCs w:val="24"/>
          <w:lang w:eastAsia="en-US"/>
        </w:rPr>
        <w:t>Zaleca się, aby informacje stanowiące tajemnicę przedsiębiorstwa były trwale spięte i oddzielone od pozostałej (jawnej) części oferty.</w:t>
      </w:r>
      <w:r w:rsidR="00480768">
        <w:rPr>
          <w:rFonts w:ascii="Cambria" w:eastAsia="Calibri" w:hAnsi="Cambria" w:cs="Arial"/>
          <w:bCs/>
          <w:i/>
          <w:color w:val="000000"/>
          <w:sz w:val="24"/>
          <w:szCs w:val="24"/>
          <w:lang w:eastAsia="en-US"/>
        </w:rPr>
        <w:t xml:space="preserve"> </w:t>
      </w:r>
      <w:r w:rsidRPr="00C51F27">
        <w:rPr>
          <w:rFonts w:ascii="Cambria" w:eastAsia="Calibri" w:hAnsi="Cambria" w:cs="Arial"/>
          <w:bCs/>
          <w:i/>
          <w:color w:val="000000"/>
          <w:sz w:val="24"/>
          <w:szCs w:val="24"/>
          <w:lang w:eastAsia="en-US"/>
        </w:rPr>
        <w:t>Wykonawca nie może zastrzec informacji, o których mowa w art. 86 ust. 4 ustawy</w:t>
      </w:r>
      <w:r w:rsidR="00C51F27" w:rsidRPr="00C51F27">
        <w:rPr>
          <w:rFonts w:ascii="Cambria" w:eastAsia="Calibri" w:hAnsi="Cambria" w:cs="Arial"/>
          <w:bCs/>
          <w:i/>
          <w:color w:val="000000"/>
          <w:sz w:val="24"/>
          <w:szCs w:val="24"/>
          <w:lang w:eastAsia="en-US"/>
        </w:rPr>
        <w:t xml:space="preserve"> </w:t>
      </w:r>
      <w:r w:rsidR="00C51F27" w:rsidRPr="00C51F27">
        <w:rPr>
          <w:rFonts w:ascii="Cambria" w:hAnsi="Cambria" w:cs="Arial"/>
          <w:i/>
          <w:color w:val="000000"/>
          <w:sz w:val="24"/>
          <w:szCs w:val="24"/>
        </w:rPr>
        <w:t>Pzp</w:t>
      </w:r>
      <w:r w:rsidRPr="00C51F27">
        <w:rPr>
          <w:rFonts w:ascii="Cambria" w:eastAsia="Calibri" w:hAnsi="Cambria" w:cs="Arial"/>
          <w:bCs/>
          <w:i/>
          <w:color w:val="000000"/>
          <w:sz w:val="24"/>
          <w:szCs w:val="24"/>
          <w:lang w:eastAsia="en-US"/>
        </w:rPr>
        <w:t>.</w:t>
      </w:r>
    </w:p>
    <w:p w14:paraId="18C9F145" w14:textId="77777777" w:rsidR="00D1307E" w:rsidRPr="00D1307E" w:rsidRDefault="00D1307E" w:rsidP="00D94D76">
      <w:pPr>
        <w:pStyle w:val="Akapitzlist"/>
        <w:widowControl w:val="0"/>
        <w:numPr>
          <w:ilvl w:val="1"/>
          <w:numId w:val="41"/>
        </w:numPr>
        <w:spacing w:line="276" w:lineRule="auto"/>
        <w:outlineLvl w:val="3"/>
        <w:rPr>
          <w:rFonts w:ascii="Cambria" w:hAnsi="Cambria" w:cs="Arial"/>
          <w:b/>
          <w:bCs/>
          <w:sz w:val="24"/>
          <w:szCs w:val="24"/>
          <w:u w:val="single"/>
        </w:rPr>
      </w:pPr>
      <w:r w:rsidRPr="00D1307E">
        <w:rPr>
          <w:rFonts w:ascii="Cambria" w:hAnsi="Cambria" w:cs="Arial"/>
          <w:b/>
          <w:bCs/>
          <w:sz w:val="24"/>
          <w:szCs w:val="24"/>
          <w:u w:val="single"/>
        </w:rPr>
        <w:t>Oferta musi zawierać:</w:t>
      </w:r>
    </w:p>
    <w:p w14:paraId="16399659" w14:textId="77777777" w:rsidR="00D1307E" w:rsidRDefault="00D1307E" w:rsidP="008413D5">
      <w:pPr>
        <w:pStyle w:val="Akapitzlist"/>
        <w:numPr>
          <w:ilvl w:val="0"/>
          <w:numId w:val="13"/>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8911DD">
        <w:rPr>
          <w:rFonts w:ascii="Cambria" w:eastAsia="Calibri" w:hAnsi="Cambria" w:cs="Arial"/>
          <w:bCs/>
          <w:sz w:val="24"/>
          <w:szCs w:val="24"/>
          <w:lang w:eastAsia="en-US"/>
        </w:rPr>
        <w:t xml:space="preserve">Formularz ofertowy sporządzony i wypełniony według wzoru stanowiącego </w:t>
      </w:r>
      <w:r w:rsidRPr="00AD2400">
        <w:rPr>
          <w:rFonts w:ascii="Cambria" w:eastAsia="Calibri" w:hAnsi="Cambria" w:cs="Arial"/>
          <w:b/>
          <w:bCs/>
          <w:sz w:val="24"/>
          <w:szCs w:val="24"/>
          <w:lang w:eastAsia="en-US"/>
        </w:rPr>
        <w:t>Załącznik Nr 3 do SIWZ</w:t>
      </w:r>
      <w:r w:rsidRPr="008911DD">
        <w:rPr>
          <w:rFonts w:ascii="Cambria" w:eastAsia="Calibri" w:hAnsi="Cambria" w:cs="Arial"/>
          <w:bCs/>
          <w:sz w:val="24"/>
          <w:szCs w:val="24"/>
          <w:lang w:eastAsia="en-US"/>
        </w:rPr>
        <w:t xml:space="preserve">. </w:t>
      </w:r>
    </w:p>
    <w:p w14:paraId="3A49833D" w14:textId="77777777" w:rsidR="00D1307E" w:rsidRDefault="00D1307E" w:rsidP="008413D5">
      <w:pPr>
        <w:pStyle w:val="Akapitzlist"/>
        <w:numPr>
          <w:ilvl w:val="0"/>
          <w:numId w:val="13"/>
        </w:numPr>
        <w:tabs>
          <w:tab w:val="left" w:pos="1134"/>
        </w:tabs>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D1307E">
        <w:rPr>
          <w:rFonts w:ascii="Cambria" w:eastAsia="Calibri" w:hAnsi="Cambria" w:cs="Arial"/>
          <w:bCs/>
          <w:color w:val="000000"/>
          <w:sz w:val="24"/>
          <w:szCs w:val="24"/>
          <w:lang w:eastAsia="en-US"/>
        </w:rPr>
        <w:t xml:space="preserve">Oświadczenia, o których mowa w pkt 5.1 SIWZ według wzorów stanowiących odpowiednio </w:t>
      </w:r>
      <w:r w:rsidRPr="00D1307E">
        <w:rPr>
          <w:rFonts w:ascii="Cambria" w:eastAsia="Calibri" w:hAnsi="Cambria" w:cs="Arial"/>
          <w:b/>
          <w:bCs/>
          <w:color w:val="000000"/>
          <w:sz w:val="24"/>
          <w:szCs w:val="24"/>
          <w:lang w:eastAsia="en-US"/>
        </w:rPr>
        <w:t>Załącznik nr 4 i 5 do SIWZ</w:t>
      </w:r>
      <w:r w:rsidRPr="00D1307E">
        <w:rPr>
          <w:rFonts w:ascii="Cambria" w:eastAsia="Calibri" w:hAnsi="Cambria" w:cs="Arial"/>
          <w:bCs/>
          <w:color w:val="000000"/>
          <w:sz w:val="24"/>
          <w:szCs w:val="24"/>
          <w:lang w:eastAsia="en-US"/>
        </w:rPr>
        <w:t>,</w:t>
      </w:r>
    </w:p>
    <w:p w14:paraId="313C89C3" w14:textId="77777777" w:rsidR="00D1307E" w:rsidRDefault="00D1307E" w:rsidP="008413D5">
      <w:pPr>
        <w:pStyle w:val="Akapitzlist"/>
        <w:numPr>
          <w:ilvl w:val="0"/>
          <w:numId w:val="13"/>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AD2400">
        <w:rPr>
          <w:rFonts w:ascii="Cambria" w:eastAsia="Calibri" w:hAnsi="Cambria" w:cs="Arial"/>
          <w:b/>
          <w:bCs/>
          <w:sz w:val="24"/>
          <w:szCs w:val="24"/>
          <w:lang w:eastAsia="en-US"/>
        </w:rPr>
        <w:t>Pełnomocnictwo</w:t>
      </w:r>
      <w:r w:rsidRPr="00AD2400">
        <w:rPr>
          <w:rFonts w:ascii="Cambria" w:eastAsia="Calibri" w:hAnsi="Cambria" w:cs="Arial"/>
          <w:bCs/>
          <w:sz w:val="24"/>
          <w:szCs w:val="24"/>
          <w:lang w:eastAsia="en-US"/>
        </w:rPr>
        <w:t xml:space="preserve"> do reprezentowania wszystkich Wykonawców wspólnie ubiegających się o udzielenie zamówienia, ewentualnie umowa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Pr="00AD2400">
        <w:rPr>
          <w:rFonts w:ascii="Cambria" w:eastAsia="Calibri" w:hAnsi="Cambria" w:cs="Arial"/>
          <w:b/>
          <w:bCs/>
          <w:i/>
          <w:sz w:val="24"/>
          <w:szCs w:val="24"/>
          <w:lang w:eastAsia="en-US"/>
        </w:rPr>
        <w:t>(jeżeli dotyczy)</w:t>
      </w:r>
      <w:r w:rsidRPr="00AD2400">
        <w:rPr>
          <w:rFonts w:ascii="Cambria" w:eastAsia="Calibri" w:hAnsi="Cambria" w:cs="Arial"/>
          <w:bCs/>
          <w:sz w:val="24"/>
          <w:szCs w:val="24"/>
          <w:lang w:eastAsia="en-US"/>
        </w:rPr>
        <w:t>;</w:t>
      </w:r>
    </w:p>
    <w:p w14:paraId="7A7DC611" w14:textId="77777777" w:rsidR="00D1307E" w:rsidRPr="006E5F5C" w:rsidRDefault="00D1307E" w:rsidP="008413D5">
      <w:pPr>
        <w:pStyle w:val="Akapitzlist"/>
        <w:numPr>
          <w:ilvl w:val="0"/>
          <w:numId w:val="13"/>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AD2400">
        <w:rPr>
          <w:rFonts w:ascii="Cambria" w:eastAsia="Calibri" w:hAnsi="Cambria" w:cs="Arial"/>
          <w:b/>
          <w:bCs/>
          <w:sz w:val="24"/>
          <w:szCs w:val="24"/>
          <w:lang w:eastAsia="en-US"/>
        </w:rPr>
        <w:t>Dokumenty, z których wynika prawo do podpisania oferty</w:t>
      </w:r>
      <w:r w:rsidRPr="00AD2400">
        <w:rPr>
          <w:rFonts w:ascii="Cambria" w:eastAsia="Calibri" w:hAnsi="Cambria" w:cs="Arial"/>
          <w:bCs/>
          <w:sz w:val="24"/>
          <w:szCs w:val="24"/>
          <w:lang w:eastAsia="en-US"/>
        </w:rPr>
        <w:t xml:space="preserve"> (oryginał lub kopia potwierdzona za zgodność z oryginałem przez notariusza) względnie do podpisania innych dokumentów składanych wraz z ofertą, chyba, że zamawiający może je uzyskać w szczególności za pomocą bezpłatnych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i ogólnodostępnych baz danych, w szczególności rejestrów publicznych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w rozumieniu ustawy z dnia 17 lutego 2005 r. o informatyzacji działalności podmiotów realizujących zadania publiczne </w:t>
      </w:r>
      <w:r w:rsidR="00F135EA">
        <w:rPr>
          <w:rFonts w:ascii="Cambria" w:eastAsia="Calibri" w:hAnsi="Cambria" w:cs="Arial"/>
          <w:bCs/>
          <w:sz w:val="24"/>
          <w:szCs w:val="24"/>
          <w:lang w:eastAsia="en-US"/>
        </w:rPr>
        <w:t>(t. j. Dz. U. z 2017 poz. 570)</w:t>
      </w:r>
      <w:r w:rsidRPr="00AD2400">
        <w:rPr>
          <w:rFonts w:ascii="Cambria" w:eastAsia="Calibri" w:hAnsi="Cambria" w:cs="Arial"/>
          <w:bCs/>
          <w:sz w:val="24"/>
          <w:szCs w:val="24"/>
          <w:lang w:eastAsia="en-US"/>
        </w:rPr>
        <w:t xml:space="preserve">, </w:t>
      </w:r>
      <w:r w:rsidR="00F135EA">
        <w:rPr>
          <w:rFonts w:ascii="Cambria" w:eastAsia="Calibri" w:hAnsi="Cambria" w:cs="Arial"/>
          <w:bCs/>
          <w:sz w:val="24"/>
          <w:szCs w:val="24"/>
          <w:lang w:eastAsia="en-US"/>
        </w:rPr>
        <w:br/>
      </w:r>
      <w:r w:rsidRPr="00AD2400">
        <w:rPr>
          <w:rFonts w:ascii="Cambria" w:eastAsia="Calibri" w:hAnsi="Cambria" w:cs="Arial"/>
          <w:bCs/>
          <w:sz w:val="24"/>
          <w:szCs w:val="24"/>
          <w:lang w:eastAsia="en-US"/>
        </w:rPr>
        <w:t>a wykonawca wskazał to wraz ze złożeniem oferty;</w:t>
      </w:r>
    </w:p>
    <w:p w14:paraId="46247E46" w14:textId="77777777" w:rsidR="00D1307E" w:rsidRPr="00D1307E" w:rsidRDefault="00D1307E" w:rsidP="008413D5">
      <w:pPr>
        <w:pStyle w:val="Akapitzlist"/>
        <w:numPr>
          <w:ilvl w:val="0"/>
          <w:numId w:val="13"/>
        </w:numPr>
        <w:tabs>
          <w:tab w:val="left" w:pos="1134"/>
        </w:tabs>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D1307E">
        <w:rPr>
          <w:rFonts w:ascii="Cambria" w:eastAsia="Calibri" w:hAnsi="Cambria" w:cs="Arial"/>
          <w:bCs/>
          <w:color w:val="000000"/>
          <w:sz w:val="24"/>
          <w:szCs w:val="24"/>
          <w:lang w:eastAsia="en-US"/>
        </w:rPr>
        <w:t xml:space="preserve">Zobowiązanie podmiotu trzeciego, o którym mowa w pkt 4.5.1 i 4.5.4 SIWZ - </w:t>
      </w:r>
      <w:r w:rsidRPr="00D1307E">
        <w:rPr>
          <w:rFonts w:ascii="Cambria" w:eastAsia="Calibri" w:hAnsi="Cambria" w:cs="Arial"/>
          <w:bCs/>
          <w:i/>
          <w:color w:val="000000"/>
          <w:sz w:val="24"/>
          <w:szCs w:val="24"/>
          <w:u w:val="single"/>
          <w:lang w:eastAsia="en-US"/>
        </w:rPr>
        <w:t>jeżeli wykonawca polega na zasobach lub sytuacji podmiotu trzeciego</w:t>
      </w:r>
      <w:r w:rsidRPr="00D1307E">
        <w:rPr>
          <w:rFonts w:ascii="Cambria" w:eastAsia="Calibri" w:hAnsi="Cambria" w:cs="Arial"/>
          <w:bCs/>
          <w:color w:val="000000"/>
          <w:sz w:val="24"/>
          <w:szCs w:val="24"/>
          <w:lang w:eastAsia="en-US"/>
        </w:rPr>
        <w:t>.</w:t>
      </w:r>
    </w:p>
    <w:p w14:paraId="010D2644" w14:textId="77777777" w:rsidR="00D1307E" w:rsidRPr="006E5F5C" w:rsidRDefault="00D1307E" w:rsidP="00D94D76">
      <w:pPr>
        <w:widowControl w:val="0"/>
        <w:numPr>
          <w:ilvl w:val="1"/>
          <w:numId w:val="41"/>
        </w:numPr>
        <w:autoSpaceDE w:val="0"/>
        <w:autoSpaceDN w:val="0"/>
        <w:adjustRightInd w:val="0"/>
        <w:spacing w:line="276" w:lineRule="auto"/>
        <w:jc w:val="both"/>
        <w:outlineLvl w:val="3"/>
        <w:rPr>
          <w:rFonts w:ascii="Cambria" w:eastAsia="Calibri" w:hAnsi="Cambria" w:cs="Arial"/>
          <w:bCs/>
          <w:lang w:eastAsia="en-US"/>
        </w:rPr>
      </w:pPr>
      <w:r w:rsidRPr="006E5F5C">
        <w:rPr>
          <w:rFonts w:ascii="Cambria" w:hAnsi="Cambria" w:cs="Arial"/>
          <w:bCs/>
        </w:rPr>
        <w:t xml:space="preserve">Ofertę należy umieścić w kopercie/opakowaniu i zabezpieczyć w sposób uniemożliwiający zapoznanie się z jej zawartością bez naruszenia zabezpieczeń przed upływem terminu otwarcia ofert. </w:t>
      </w:r>
      <w:r w:rsidRPr="006E5F5C">
        <w:rPr>
          <w:rFonts w:ascii="Cambria" w:eastAsia="Calibri" w:hAnsi="Cambria" w:cs="Arial"/>
          <w:bCs/>
          <w:lang w:eastAsia="en-US"/>
        </w:rPr>
        <w:t>Na kopercie/opakowaniu (w tym opakowaniu poczty kurierskiej) należy umieścić następujące oznaczenia:</w:t>
      </w:r>
    </w:p>
    <w:p w14:paraId="1270C35C" w14:textId="77777777" w:rsidR="00A442B7" w:rsidRDefault="00403927" w:rsidP="00A442B7">
      <w:pPr>
        <w:pStyle w:val="Akapitzlist"/>
        <w:numPr>
          <w:ilvl w:val="0"/>
          <w:numId w:val="14"/>
        </w:numPr>
        <w:autoSpaceDE w:val="0"/>
        <w:autoSpaceDN w:val="0"/>
        <w:adjustRightInd w:val="0"/>
        <w:spacing w:line="276" w:lineRule="auto"/>
        <w:ind w:left="1134" w:hanging="425"/>
        <w:rPr>
          <w:rFonts w:ascii="Cambria" w:eastAsia="Calibri" w:hAnsi="Cambria" w:cs="Arial"/>
          <w:bCs/>
          <w:sz w:val="24"/>
          <w:szCs w:val="24"/>
          <w:lang w:eastAsia="en-US"/>
        </w:rPr>
      </w:pPr>
      <w:r>
        <w:rPr>
          <w:rFonts w:ascii="Cambria" w:eastAsia="Calibri" w:hAnsi="Cambria" w:cs="Arial"/>
          <w:bCs/>
          <w:sz w:val="24"/>
          <w:szCs w:val="24"/>
          <w:lang w:eastAsia="en-US"/>
        </w:rPr>
        <w:t xml:space="preserve">nazwa, adres i </w:t>
      </w:r>
      <w:r w:rsidR="00D1307E" w:rsidRPr="006E5F5C">
        <w:rPr>
          <w:rFonts w:ascii="Cambria" w:eastAsia="Calibri" w:hAnsi="Cambria" w:cs="Arial"/>
          <w:bCs/>
          <w:sz w:val="24"/>
          <w:szCs w:val="24"/>
          <w:lang w:eastAsia="en-US"/>
        </w:rPr>
        <w:t xml:space="preserve">numer telefonu </w:t>
      </w:r>
      <w:r w:rsidR="00C51F27">
        <w:rPr>
          <w:rFonts w:ascii="Cambria" w:eastAsia="Calibri" w:hAnsi="Cambria" w:cs="Arial"/>
          <w:bCs/>
          <w:sz w:val="24"/>
          <w:szCs w:val="24"/>
          <w:lang w:eastAsia="en-US"/>
        </w:rPr>
        <w:t>W</w:t>
      </w:r>
      <w:r w:rsidR="00D1307E" w:rsidRPr="006E5F5C">
        <w:rPr>
          <w:rFonts w:ascii="Cambria" w:eastAsia="Calibri" w:hAnsi="Cambria" w:cs="Arial"/>
          <w:bCs/>
          <w:sz w:val="24"/>
          <w:szCs w:val="24"/>
          <w:lang w:eastAsia="en-US"/>
        </w:rPr>
        <w:t>ykonawcy;</w:t>
      </w:r>
    </w:p>
    <w:p w14:paraId="69352EF6" w14:textId="4E371763" w:rsidR="00A442B7" w:rsidRPr="00480768" w:rsidRDefault="00A442B7" w:rsidP="00B3579A">
      <w:pPr>
        <w:pStyle w:val="Akapitzlist"/>
        <w:numPr>
          <w:ilvl w:val="0"/>
          <w:numId w:val="14"/>
        </w:numPr>
        <w:autoSpaceDE w:val="0"/>
        <w:autoSpaceDN w:val="0"/>
        <w:adjustRightInd w:val="0"/>
        <w:spacing w:line="276" w:lineRule="auto"/>
        <w:ind w:left="1134" w:hanging="425"/>
        <w:rPr>
          <w:rFonts w:ascii="Cambria" w:eastAsia="Calibri" w:hAnsi="Cambria" w:cs="Arial"/>
          <w:b/>
          <w:bCs/>
          <w:sz w:val="24"/>
          <w:szCs w:val="24"/>
          <w:lang w:eastAsia="en-US"/>
        </w:rPr>
      </w:pPr>
      <w:r w:rsidRPr="00480768">
        <w:rPr>
          <w:rFonts w:ascii="Cambria" w:eastAsia="Calibri" w:hAnsi="Cambria" w:cs="Arial"/>
          <w:b/>
          <w:bCs/>
          <w:sz w:val="24"/>
          <w:szCs w:val="24"/>
          <w:lang w:eastAsia="en-US"/>
        </w:rPr>
        <w:t>Gmina Łuków, ul. Świderska 12, 21–400 Łuków</w:t>
      </w:r>
    </w:p>
    <w:p w14:paraId="167633B7" w14:textId="279B6BB3" w:rsidR="00B9375E" w:rsidRPr="003C2696" w:rsidRDefault="00D1307E" w:rsidP="003C2696">
      <w:pPr>
        <w:pStyle w:val="Akapitzlist"/>
        <w:numPr>
          <w:ilvl w:val="0"/>
          <w:numId w:val="14"/>
        </w:numPr>
        <w:autoSpaceDE w:val="0"/>
        <w:autoSpaceDN w:val="0"/>
        <w:adjustRightInd w:val="0"/>
        <w:spacing w:line="276" w:lineRule="auto"/>
        <w:ind w:left="1134" w:hanging="425"/>
        <w:rPr>
          <w:rFonts w:ascii="Cambria" w:eastAsia="Calibri" w:hAnsi="Cambria" w:cs="Arial"/>
          <w:b/>
          <w:bCs/>
          <w:color w:val="000000" w:themeColor="text1"/>
          <w:sz w:val="24"/>
          <w:szCs w:val="24"/>
          <w:lang w:eastAsia="en-US"/>
        </w:rPr>
      </w:pPr>
      <w:r w:rsidRPr="00B9375E">
        <w:rPr>
          <w:rFonts w:ascii="Cambria" w:eastAsia="Calibri" w:hAnsi="Cambria" w:cs="Arial"/>
          <w:bCs/>
          <w:color w:val="000000" w:themeColor="text1"/>
          <w:sz w:val="24"/>
          <w:szCs w:val="24"/>
          <w:lang w:eastAsia="en-US"/>
        </w:rPr>
        <w:lastRenderedPageBreak/>
        <w:t xml:space="preserve">OFERTA NA – </w:t>
      </w:r>
      <w:r w:rsidR="00403927">
        <w:rPr>
          <w:rFonts w:ascii="Cambria" w:eastAsia="Calibri" w:hAnsi="Cambria" w:cs="Arial"/>
          <w:bCs/>
          <w:color w:val="000000" w:themeColor="text1"/>
          <w:sz w:val="24"/>
          <w:szCs w:val="24"/>
          <w:lang w:eastAsia="en-US"/>
        </w:rPr>
        <w:t>„</w:t>
      </w:r>
      <w:r w:rsidR="00BF6A9E" w:rsidRPr="00BF6A9E">
        <w:rPr>
          <w:rFonts w:ascii="Cambria" w:eastAsia="Calibri" w:hAnsi="Cambria" w:cs="Arial"/>
          <w:b/>
          <w:bCs/>
          <w:color w:val="000000" w:themeColor="text1"/>
          <w:sz w:val="24"/>
          <w:szCs w:val="24"/>
          <w:lang w:eastAsia="en-US"/>
        </w:rPr>
        <w:t xml:space="preserve">Głęboka termomodernizacja i modernizacja energetyczna budynku Zespołu Szkół w </w:t>
      </w:r>
      <w:proofErr w:type="spellStart"/>
      <w:r w:rsidR="00BF6A9E" w:rsidRPr="00BF6A9E">
        <w:rPr>
          <w:rFonts w:ascii="Cambria" w:eastAsia="Calibri" w:hAnsi="Cambria" w:cs="Arial"/>
          <w:b/>
          <w:bCs/>
          <w:color w:val="000000" w:themeColor="text1"/>
          <w:sz w:val="24"/>
          <w:szCs w:val="24"/>
          <w:lang w:eastAsia="en-US"/>
        </w:rPr>
        <w:t>Czerśli</w:t>
      </w:r>
      <w:proofErr w:type="spellEnd"/>
      <w:r w:rsidR="00D1772C" w:rsidRPr="003C2696">
        <w:rPr>
          <w:rFonts w:ascii="Cambria" w:eastAsia="Calibri" w:hAnsi="Cambria" w:cs="Arial"/>
          <w:b/>
          <w:bCs/>
          <w:i/>
          <w:color w:val="000000" w:themeColor="text1"/>
          <w:sz w:val="24"/>
          <w:szCs w:val="24"/>
          <w:lang w:eastAsia="en-US"/>
        </w:rPr>
        <w:t xml:space="preserve">” </w:t>
      </w:r>
      <w:r w:rsidR="007B1CD0" w:rsidRPr="003C2696">
        <w:rPr>
          <w:rFonts w:ascii="Cambria" w:hAnsi="Cambria" w:cs="Arial"/>
          <w:bCs/>
          <w:i/>
          <w:sz w:val="24"/>
          <w:szCs w:val="24"/>
          <w:lang w:eastAsia="en-US"/>
        </w:rPr>
        <w:t xml:space="preserve">- </w:t>
      </w:r>
      <w:r w:rsidR="00B9375E" w:rsidRPr="003C2696">
        <w:rPr>
          <w:rFonts w:ascii="Cambria" w:eastAsia="Calibri" w:hAnsi="Cambria" w:cs="Arial"/>
          <w:b/>
          <w:bCs/>
          <w:sz w:val="24"/>
          <w:szCs w:val="24"/>
          <w:lang w:eastAsia="en-US"/>
        </w:rPr>
        <w:t>Znak sprawy:</w:t>
      </w:r>
      <w:r w:rsidR="00B9375E" w:rsidRPr="003C2696">
        <w:rPr>
          <w:rFonts w:ascii="Cambria" w:hAnsi="Cambria"/>
          <w:b/>
          <w:bCs/>
        </w:rPr>
        <w:t xml:space="preserve"> </w:t>
      </w:r>
      <w:r w:rsidR="007B7EBD">
        <w:rPr>
          <w:rFonts w:ascii="Cambria" w:hAnsi="Cambria"/>
          <w:b/>
          <w:bCs/>
          <w:sz w:val="24"/>
          <w:szCs w:val="24"/>
        </w:rPr>
        <w:t>PI.271.</w:t>
      </w:r>
      <w:r w:rsidR="00D135D7">
        <w:rPr>
          <w:rFonts w:ascii="Cambria" w:hAnsi="Cambria"/>
          <w:b/>
          <w:bCs/>
          <w:sz w:val="24"/>
          <w:szCs w:val="24"/>
        </w:rPr>
        <w:t>1.</w:t>
      </w:r>
      <w:r w:rsidR="003A728C" w:rsidRPr="003A728C">
        <w:rPr>
          <w:rFonts w:ascii="Cambria" w:hAnsi="Cambria"/>
          <w:b/>
          <w:bCs/>
          <w:sz w:val="24"/>
          <w:szCs w:val="24"/>
        </w:rPr>
        <w:t>2.2019</w:t>
      </w:r>
      <w:r w:rsidR="0056082C">
        <w:rPr>
          <w:rFonts w:ascii="Cambria" w:hAnsi="Cambria"/>
          <w:b/>
          <w:bCs/>
          <w:sz w:val="24"/>
          <w:szCs w:val="24"/>
        </w:rPr>
        <w:t>.</w:t>
      </w:r>
    </w:p>
    <w:p w14:paraId="4FAAACF3" w14:textId="2592CF2F" w:rsidR="00D1307E" w:rsidRPr="00EE4120" w:rsidRDefault="00D1307E" w:rsidP="008413D5">
      <w:pPr>
        <w:pStyle w:val="Akapitzlist"/>
        <w:numPr>
          <w:ilvl w:val="0"/>
          <w:numId w:val="14"/>
        </w:numPr>
        <w:autoSpaceDE w:val="0"/>
        <w:autoSpaceDN w:val="0"/>
        <w:adjustRightInd w:val="0"/>
        <w:spacing w:before="0" w:after="0" w:line="276" w:lineRule="auto"/>
        <w:ind w:left="1134" w:hanging="425"/>
        <w:rPr>
          <w:rFonts w:ascii="Cambria" w:eastAsia="Calibri" w:hAnsi="Cambria" w:cs="Arial"/>
          <w:bCs/>
          <w:sz w:val="24"/>
          <w:szCs w:val="24"/>
          <w:lang w:eastAsia="en-US"/>
        </w:rPr>
      </w:pPr>
      <w:r w:rsidRPr="006E5F5C">
        <w:rPr>
          <w:rFonts w:ascii="Cambria" w:eastAsia="Calibri" w:hAnsi="Cambria" w:cs="Arial"/>
          <w:bCs/>
          <w:sz w:val="24"/>
          <w:szCs w:val="24"/>
          <w:lang w:eastAsia="en-US"/>
        </w:rPr>
        <w:t>Nie otwierać p</w:t>
      </w:r>
      <w:r w:rsidRPr="00EE4120">
        <w:rPr>
          <w:rFonts w:ascii="Cambria" w:eastAsia="Calibri" w:hAnsi="Cambria" w:cs="Arial"/>
          <w:bCs/>
          <w:sz w:val="24"/>
          <w:szCs w:val="24"/>
          <w:lang w:eastAsia="en-US"/>
        </w:rPr>
        <w:t xml:space="preserve">rzed dniem </w:t>
      </w:r>
      <w:r w:rsidR="00DC47A2" w:rsidRPr="00D135D7">
        <w:rPr>
          <w:rFonts w:ascii="Cambria" w:eastAsia="Calibri" w:hAnsi="Cambria" w:cs="Arial"/>
          <w:b/>
          <w:bCs/>
          <w:sz w:val="24"/>
          <w:szCs w:val="24"/>
          <w:lang w:eastAsia="en-US"/>
        </w:rPr>
        <w:t>15 marca</w:t>
      </w:r>
      <w:r w:rsidR="00DC47A2">
        <w:rPr>
          <w:rFonts w:ascii="Cambria" w:eastAsia="Calibri" w:hAnsi="Cambria" w:cs="Arial"/>
          <w:bCs/>
          <w:sz w:val="24"/>
          <w:szCs w:val="24"/>
          <w:lang w:eastAsia="en-US"/>
        </w:rPr>
        <w:t xml:space="preserve"> </w:t>
      </w:r>
      <w:r w:rsidR="00D1772C" w:rsidRPr="00EE4120">
        <w:rPr>
          <w:rFonts w:ascii="Cambria" w:eastAsia="Calibri" w:hAnsi="Cambria" w:cs="Arial"/>
          <w:b/>
          <w:bCs/>
          <w:color w:val="000000" w:themeColor="text1"/>
          <w:sz w:val="24"/>
          <w:szCs w:val="24"/>
          <w:lang w:eastAsia="en-US"/>
        </w:rPr>
        <w:t>201</w:t>
      </w:r>
      <w:r w:rsidR="00403927">
        <w:rPr>
          <w:rFonts w:ascii="Cambria" w:eastAsia="Calibri" w:hAnsi="Cambria" w:cs="Arial"/>
          <w:b/>
          <w:bCs/>
          <w:color w:val="000000" w:themeColor="text1"/>
          <w:sz w:val="24"/>
          <w:szCs w:val="24"/>
          <w:lang w:eastAsia="en-US"/>
        </w:rPr>
        <w:t>9</w:t>
      </w:r>
      <w:r w:rsidR="00D1772C" w:rsidRPr="00EE4120">
        <w:rPr>
          <w:rFonts w:ascii="Cambria" w:eastAsia="Calibri" w:hAnsi="Cambria" w:cs="Arial"/>
          <w:b/>
          <w:bCs/>
          <w:color w:val="000000" w:themeColor="text1"/>
          <w:sz w:val="24"/>
          <w:szCs w:val="24"/>
          <w:lang w:eastAsia="en-US"/>
        </w:rPr>
        <w:t xml:space="preserve"> </w:t>
      </w:r>
      <w:r w:rsidRPr="00EE4120">
        <w:rPr>
          <w:rFonts w:ascii="Cambria" w:eastAsia="Calibri" w:hAnsi="Cambria" w:cs="Arial"/>
          <w:b/>
          <w:bCs/>
          <w:color w:val="000000" w:themeColor="text1"/>
          <w:sz w:val="24"/>
          <w:szCs w:val="24"/>
          <w:lang w:eastAsia="en-US"/>
        </w:rPr>
        <w:t xml:space="preserve">r. </w:t>
      </w:r>
      <w:r w:rsidR="00A442B7">
        <w:rPr>
          <w:rFonts w:ascii="Cambria" w:eastAsia="Calibri" w:hAnsi="Cambria" w:cs="Arial"/>
          <w:b/>
          <w:bCs/>
          <w:sz w:val="24"/>
          <w:szCs w:val="24"/>
          <w:lang w:eastAsia="en-US"/>
        </w:rPr>
        <w:t xml:space="preserve">do godz. </w:t>
      </w:r>
      <w:r w:rsidRPr="00EE4120">
        <w:rPr>
          <w:rFonts w:ascii="Cambria" w:eastAsia="Calibri" w:hAnsi="Cambria" w:cs="Arial"/>
          <w:b/>
          <w:bCs/>
          <w:sz w:val="24"/>
          <w:szCs w:val="24"/>
          <w:lang w:eastAsia="en-US"/>
        </w:rPr>
        <w:t>0</w:t>
      </w:r>
      <w:r w:rsidR="00A442B7">
        <w:rPr>
          <w:rFonts w:ascii="Cambria" w:eastAsia="Calibri" w:hAnsi="Cambria" w:cs="Arial"/>
          <w:b/>
          <w:bCs/>
          <w:sz w:val="24"/>
          <w:szCs w:val="24"/>
          <w:lang w:eastAsia="en-US"/>
        </w:rPr>
        <w:t>9</w:t>
      </w:r>
      <w:r w:rsidRPr="00EE4120">
        <w:rPr>
          <w:rFonts w:ascii="Cambria" w:eastAsia="Calibri" w:hAnsi="Cambria" w:cs="Arial"/>
          <w:b/>
          <w:bCs/>
          <w:sz w:val="24"/>
          <w:szCs w:val="24"/>
          <w:lang w:eastAsia="en-US"/>
        </w:rPr>
        <w:t>:15.</w:t>
      </w:r>
    </w:p>
    <w:p w14:paraId="61B9CC54" w14:textId="77777777" w:rsidR="00D1307E" w:rsidRPr="00EE4120" w:rsidRDefault="00D1307E" w:rsidP="00D94D76">
      <w:pPr>
        <w:widowControl w:val="0"/>
        <w:numPr>
          <w:ilvl w:val="1"/>
          <w:numId w:val="41"/>
        </w:numPr>
        <w:spacing w:line="276" w:lineRule="auto"/>
        <w:jc w:val="both"/>
        <w:outlineLvl w:val="3"/>
        <w:rPr>
          <w:rFonts w:ascii="Cambria" w:hAnsi="Cambria" w:cs="Arial"/>
          <w:bCs/>
        </w:rPr>
      </w:pPr>
      <w:r w:rsidRPr="00EE4120">
        <w:rPr>
          <w:rFonts w:ascii="Cambria" w:hAnsi="Cambria" w:cs="Arial"/>
          <w:bCs/>
        </w:rPr>
        <w:t>Zamawiający nie ponosi odpowiedzialności za nieprawidłowe oznakowanie koperty.</w:t>
      </w:r>
    </w:p>
    <w:tbl>
      <w:tblPr>
        <w:tblW w:w="0" w:type="auto"/>
        <w:tblInd w:w="108" w:type="dxa"/>
        <w:tblBorders>
          <w:bottom w:val="single" w:sz="4" w:space="0" w:color="auto"/>
        </w:tblBorders>
        <w:tblLook w:val="04A0" w:firstRow="1" w:lastRow="0" w:firstColumn="1" w:lastColumn="0" w:noHBand="0" w:noVBand="1"/>
      </w:tblPr>
      <w:tblGrid>
        <w:gridCol w:w="8964"/>
      </w:tblGrid>
      <w:tr w:rsidR="00D1307E" w:rsidRPr="00EE4120" w14:paraId="37367D3D" w14:textId="77777777" w:rsidTr="00C25799">
        <w:tc>
          <w:tcPr>
            <w:tcW w:w="8964" w:type="dxa"/>
            <w:shd w:val="clear" w:color="auto" w:fill="auto"/>
          </w:tcPr>
          <w:p w14:paraId="2FE09B7E" w14:textId="77777777" w:rsidR="00D1307E" w:rsidRPr="00EE4120" w:rsidRDefault="00D1307E" w:rsidP="00413FF8">
            <w:pPr>
              <w:suppressAutoHyphens/>
              <w:spacing w:line="276" w:lineRule="auto"/>
              <w:contextualSpacing/>
              <w:jc w:val="center"/>
              <w:textAlignment w:val="baseline"/>
              <w:rPr>
                <w:rFonts w:ascii="Cambria" w:hAnsi="Cambria"/>
                <w:color w:val="000000"/>
                <w:sz w:val="26"/>
                <w:szCs w:val="26"/>
              </w:rPr>
            </w:pPr>
            <w:r w:rsidRPr="00EE4120">
              <w:rPr>
                <w:rFonts w:ascii="Cambria" w:hAnsi="Cambria"/>
                <w:b/>
              </w:rPr>
              <w:br w:type="page"/>
            </w:r>
            <w:r w:rsidRPr="00EE4120">
              <w:rPr>
                <w:rFonts w:ascii="Cambria" w:hAnsi="Cambria"/>
                <w:color w:val="000000"/>
                <w:sz w:val="26"/>
                <w:szCs w:val="26"/>
              </w:rPr>
              <w:t>Rozdział 8</w:t>
            </w:r>
          </w:p>
          <w:p w14:paraId="56B9F69B" w14:textId="77777777" w:rsidR="00D1307E" w:rsidRPr="00EE4120" w:rsidRDefault="00E72762" w:rsidP="00413FF8">
            <w:pPr>
              <w:suppressAutoHyphens/>
              <w:spacing w:line="276" w:lineRule="auto"/>
              <w:contextualSpacing/>
              <w:jc w:val="center"/>
              <w:textAlignment w:val="baseline"/>
              <w:rPr>
                <w:rFonts w:ascii="Cambria" w:hAnsi="Cambria"/>
                <w:color w:val="000000"/>
              </w:rPr>
            </w:pPr>
            <w:r w:rsidRPr="00EE4120">
              <w:rPr>
                <w:rFonts w:ascii="Cambria" w:hAnsi="Cambria"/>
                <w:b/>
                <w:color w:val="000000"/>
                <w:sz w:val="26"/>
                <w:szCs w:val="26"/>
              </w:rPr>
              <w:t>SKŁADANIE I OTWARCIE OFERT</w:t>
            </w:r>
          </w:p>
        </w:tc>
      </w:tr>
    </w:tbl>
    <w:p w14:paraId="406F5A56" w14:textId="77777777" w:rsidR="00D1307E" w:rsidRPr="00EE4120" w:rsidRDefault="00D1307E" w:rsidP="00D1307E">
      <w:pPr>
        <w:pStyle w:val="Akapitzlist"/>
        <w:tabs>
          <w:tab w:val="left" w:pos="709"/>
        </w:tabs>
        <w:spacing w:before="0" w:after="0" w:line="276" w:lineRule="auto"/>
        <w:ind w:left="708"/>
        <w:rPr>
          <w:rFonts w:ascii="Cambria" w:hAnsi="Cambria" w:cs="Arial"/>
          <w:color w:val="000000"/>
          <w:sz w:val="24"/>
          <w:szCs w:val="24"/>
        </w:rPr>
      </w:pPr>
    </w:p>
    <w:p w14:paraId="0AE97288" w14:textId="77777777" w:rsidR="008B7D0E" w:rsidRPr="00EE4120" w:rsidRDefault="008B7D0E" w:rsidP="00D94D76">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38DB845A" w14:textId="77777777" w:rsidR="008B7D0E" w:rsidRPr="00EE4120" w:rsidRDefault="008B7D0E" w:rsidP="00D94D76">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58714C55" w14:textId="77777777" w:rsidR="008B7D0E" w:rsidRPr="00EE4120" w:rsidRDefault="008B7D0E" w:rsidP="00D94D76">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0D8A3857" w14:textId="77777777" w:rsidR="008B7D0E" w:rsidRPr="00EE4120" w:rsidRDefault="008B7D0E" w:rsidP="00D94D76">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0AA024D2" w14:textId="77777777" w:rsidR="008B7D0E" w:rsidRPr="00EE4120" w:rsidRDefault="008B7D0E" w:rsidP="00D94D76">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3CB13D25" w14:textId="77777777" w:rsidR="008B7D0E" w:rsidRPr="00EE4120" w:rsidRDefault="008B7D0E" w:rsidP="00D94D76">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76837866" w14:textId="77777777" w:rsidR="00811203" w:rsidRPr="00EE4120" w:rsidRDefault="00811203" w:rsidP="00B32AFD">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2CAED798" w14:textId="77777777" w:rsidR="00811203" w:rsidRPr="00EE4120" w:rsidRDefault="00811203" w:rsidP="00B32AFD">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4A91A37B" w14:textId="77777777" w:rsidR="007446E3" w:rsidRPr="00EE4120" w:rsidRDefault="007446E3" w:rsidP="00D94D76">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5039878A" w14:textId="02B68B2A" w:rsidR="005053AD" w:rsidRPr="00E72762" w:rsidRDefault="007446E3" w:rsidP="00D94D76">
      <w:pPr>
        <w:pStyle w:val="Akapitzlist"/>
        <w:widowControl w:val="0"/>
        <w:numPr>
          <w:ilvl w:val="1"/>
          <w:numId w:val="42"/>
        </w:numPr>
        <w:spacing w:before="0" w:after="0" w:line="276" w:lineRule="auto"/>
        <w:outlineLvl w:val="3"/>
        <w:rPr>
          <w:rFonts w:ascii="Cambria" w:hAnsi="Cambria" w:cs="Arial"/>
          <w:bCs/>
          <w:sz w:val="24"/>
          <w:szCs w:val="24"/>
        </w:rPr>
      </w:pPr>
      <w:r w:rsidRPr="00EE4120">
        <w:rPr>
          <w:rFonts w:ascii="Cambria" w:hAnsi="Cambria" w:cs="Arial"/>
          <w:bCs/>
          <w:sz w:val="24"/>
          <w:szCs w:val="24"/>
        </w:rPr>
        <w:t>Ofertę wraz z dokumentami, o których mowa w pkt. 7.1</w:t>
      </w:r>
      <w:r w:rsidR="00BD370B" w:rsidRPr="00EE4120">
        <w:rPr>
          <w:rFonts w:ascii="Cambria" w:hAnsi="Cambria" w:cs="Arial"/>
          <w:bCs/>
          <w:sz w:val="24"/>
          <w:szCs w:val="24"/>
        </w:rPr>
        <w:t>5</w:t>
      </w:r>
      <w:r w:rsidR="00AD75EB" w:rsidRPr="00EE4120">
        <w:rPr>
          <w:rFonts w:ascii="Cambria" w:hAnsi="Cambria" w:cs="Arial"/>
          <w:bCs/>
          <w:sz w:val="24"/>
          <w:szCs w:val="24"/>
        </w:rPr>
        <w:t xml:space="preserve"> SIWZ</w:t>
      </w:r>
      <w:r w:rsidRPr="00EE4120">
        <w:rPr>
          <w:rFonts w:ascii="Cambria" w:hAnsi="Cambria" w:cs="Arial"/>
          <w:bCs/>
          <w:sz w:val="24"/>
          <w:szCs w:val="24"/>
        </w:rPr>
        <w:t xml:space="preserve"> należy złożyć </w:t>
      </w:r>
      <w:r w:rsidR="002D0381" w:rsidRPr="00EE4120">
        <w:rPr>
          <w:rFonts w:ascii="Cambria" w:hAnsi="Cambria" w:cs="Arial"/>
          <w:bCs/>
          <w:sz w:val="24"/>
          <w:szCs w:val="24"/>
        </w:rPr>
        <w:br/>
      </w:r>
      <w:r w:rsidRPr="00EE4120">
        <w:rPr>
          <w:rFonts w:ascii="Cambria" w:hAnsi="Cambria" w:cs="Arial"/>
          <w:bCs/>
          <w:sz w:val="24"/>
          <w:szCs w:val="24"/>
        </w:rPr>
        <w:t xml:space="preserve">w terminie </w:t>
      </w:r>
      <w:r w:rsidRPr="00EE4120">
        <w:rPr>
          <w:rFonts w:ascii="Cambria" w:hAnsi="Cambria" w:cs="Arial"/>
          <w:b/>
          <w:bCs/>
          <w:color w:val="000000" w:themeColor="text1"/>
          <w:sz w:val="24"/>
          <w:szCs w:val="24"/>
        </w:rPr>
        <w:t>do dnia</w:t>
      </w:r>
      <w:r w:rsidR="00D135D7">
        <w:rPr>
          <w:rFonts w:ascii="Cambria" w:hAnsi="Cambria" w:cs="Arial"/>
          <w:b/>
          <w:bCs/>
          <w:color w:val="000000" w:themeColor="text1"/>
          <w:sz w:val="24"/>
          <w:szCs w:val="24"/>
        </w:rPr>
        <w:t xml:space="preserve"> 15 marca </w:t>
      </w:r>
      <w:r w:rsidR="007F1B9E" w:rsidRPr="00EE4120">
        <w:rPr>
          <w:rFonts w:ascii="Cambria" w:eastAsia="Calibri" w:hAnsi="Cambria" w:cs="Arial"/>
          <w:b/>
          <w:bCs/>
          <w:color w:val="000000" w:themeColor="text1"/>
          <w:sz w:val="24"/>
          <w:szCs w:val="24"/>
          <w:lang w:eastAsia="en-US"/>
        </w:rPr>
        <w:t>201</w:t>
      </w:r>
      <w:r w:rsidR="00403927">
        <w:rPr>
          <w:rFonts w:ascii="Cambria" w:eastAsia="Calibri" w:hAnsi="Cambria" w:cs="Arial"/>
          <w:b/>
          <w:bCs/>
          <w:color w:val="000000" w:themeColor="text1"/>
          <w:sz w:val="24"/>
          <w:szCs w:val="24"/>
          <w:lang w:eastAsia="en-US"/>
        </w:rPr>
        <w:t xml:space="preserve">9 </w:t>
      </w:r>
      <w:r w:rsidR="007F1B9E" w:rsidRPr="00EE4120">
        <w:rPr>
          <w:rFonts w:ascii="Cambria" w:eastAsia="Calibri" w:hAnsi="Cambria" w:cs="Arial"/>
          <w:b/>
          <w:bCs/>
          <w:color w:val="000000" w:themeColor="text1"/>
          <w:sz w:val="24"/>
          <w:szCs w:val="24"/>
          <w:lang w:eastAsia="en-US"/>
        </w:rPr>
        <w:t xml:space="preserve">r. </w:t>
      </w:r>
      <w:r w:rsidRPr="00E72762">
        <w:rPr>
          <w:rFonts w:ascii="Cambria" w:hAnsi="Cambria" w:cs="Arial"/>
          <w:b/>
          <w:bCs/>
          <w:color w:val="000000" w:themeColor="text1"/>
          <w:sz w:val="24"/>
          <w:szCs w:val="24"/>
        </w:rPr>
        <w:t>do godz</w:t>
      </w:r>
      <w:r w:rsidR="00482955" w:rsidRPr="00E72762">
        <w:rPr>
          <w:rFonts w:ascii="Cambria" w:hAnsi="Cambria" w:cs="Arial"/>
          <w:b/>
          <w:bCs/>
          <w:color w:val="000000" w:themeColor="text1"/>
          <w:sz w:val="24"/>
          <w:szCs w:val="24"/>
        </w:rPr>
        <w:t>.</w:t>
      </w:r>
      <w:r w:rsidRPr="00E72762">
        <w:rPr>
          <w:rFonts w:ascii="Cambria" w:hAnsi="Cambria" w:cs="Arial"/>
          <w:b/>
          <w:bCs/>
          <w:color w:val="000000" w:themeColor="text1"/>
          <w:sz w:val="24"/>
          <w:szCs w:val="24"/>
        </w:rPr>
        <w:t xml:space="preserve"> </w:t>
      </w:r>
      <w:r w:rsidR="00E72762">
        <w:rPr>
          <w:rFonts w:ascii="Cambria" w:hAnsi="Cambria" w:cs="Arial"/>
          <w:b/>
          <w:bCs/>
          <w:color w:val="000000" w:themeColor="text1"/>
          <w:sz w:val="24"/>
          <w:szCs w:val="24"/>
        </w:rPr>
        <w:t>0</w:t>
      </w:r>
      <w:r w:rsidR="00A442B7">
        <w:rPr>
          <w:rFonts w:ascii="Cambria" w:hAnsi="Cambria" w:cs="Arial"/>
          <w:b/>
          <w:bCs/>
          <w:color w:val="000000" w:themeColor="text1"/>
          <w:sz w:val="24"/>
          <w:szCs w:val="24"/>
        </w:rPr>
        <w:t>9</w:t>
      </w:r>
      <w:r w:rsidR="00A36CCA" w:rsidRPr="00E72762">
        <w:rPr>
          <w:rFonts w:ascii="Cambria" w:hAnsi="Cambria" w:cs="Arial"/>
          <w:b/>
          <w:bCs/>
          <w:color w:val="000000" w:themeColor="text1"/>
          <w:sz w:val="24"/>
          <w:szCs w:val="24"/>
        </w:rPr>
        <w:t>:00</w:t>
      </w:r>
      <w:r w:rsidRPr="00E72762">
        <w:rPr>
          <w:rFonts w:ascii="Cambria" w:hAnsi="Cambria" w:cs="Arial"/>
          <w:bCs/>
          <w:color w:val="000000" w:themeColor="text1"/>
          <w:sz w:val="24"/>
          <w:szCs w:val="24"/>
        </w:rPr>
        <w:t xml:space="preserve"> </w:t>
      </w:r>
      <w:r w:rsidRPr="00E72762">
        <w:rPr>
          <w:rFonts w:ascii="Cambria" w:hAnsi="Cambria" w:cs="Arial"/>
          <w:bCs/>
          <w:sz w:val="24"/>
          <w:szCs w:val="24"/>
        </w:rPr>
        <w:t>w siedzibie</w:t>
      </w:r>
    </w:p>
    <w:p w14:paraId="3380D948" w14:textId="77777777" w:rsidR="00480768" w:rsidRDefault="00A442B7" w:rsidP="00A442B7">
      <w:pPr>
        <w:widowControl w:val="0"/>
        <w:spacing w:line="276" w:lineRule="auto"/>
        <w:ind w:left="720"/>
        <w:jc w:val="both"/>
        <w:outlineLvl w:val="3"/>
        <w:rPr>
          <w:rFonts w:ascii="Cambria" w:hAnsi="Cambria" w:cs="Arial"/>
          <w:b/>
          <w:bCs/>
        </w:rPr>
      </w:pPr>
      <w:r w:rsidRPr="001F00BB">
        <w:rPr>
          <w:rFonts w:ascii="Cambria" w:hAnsi="Cambria" w:cs="Arial"/>
          <w:b/>
          <w:bCs/>
        </w:rPr>
        <w:t xml:space="preserve">Urzędu Gminy </w:t>
      </w:r>
      <w:r w:rsidRPr="00707246">
        <w:rPr>
          <w:rFonts w:ascii="Cambria" w:hAnsi="Cambria" w:cs="Arial"/>
          <w:b/>
          <w:bCs/>
        </w:rPr>
        <w:t xml:space="preserve">Łuków, ul. Świderska 12, </w:t>
      </w:r>
      <w:r>
        <w:rPr>
          <w:rFonts w:ascii="Cambria" w:hAnsi="Cambria" w:cs="Arial"/>
          <w:b/>
          <w:bCs/>
        </w:rPr>
        <w:t>21–</w:t>
      </w:r>
      <w:r w:rsidRPr="00707246">
        <w:rPr>
          <w:rFonts w:ascii="Cambria" w:hAnsi="Cambria" w:cs="Arial"/>
          <w:b/>
          <w:bCs/>
        </w:rPr>
        <w:t xml:space="preserve">400 Łuków </w:t>
      </w:r>
    </w:p>
    <w:p w14:paraId="2FC71CFB" w14:textId="27599A4A" w:rsidR="00A442B7" w:rsidRPr="001F00BB" w:rsidRDefault="00A442B7" w:rsidP="00A442B7">
      <w:pPr>
        <w:widowControl w:val="0"/>
        <w:spacing w:line="276" w:lineRule="auto"/>
        <w:ind w:left="720"/>
        <w:jc w:val="both"/>
        <w:outlineLvl w:val="3"/>
        <w:rPr>
          <w:rFonts w:ascii="Cambria" w:hAnsi="Cambria" w:cs="Arial"/>
          <w:b/>
          <w:bCs/>
        </w:rPr>
      </w:pPr>
      <w:r w:rsidRPr="00707246">
        <w:rPr>
          <w:rFonts w:ascii="Cambria" w:hAnsi="Cambria" w:cs="Arial"/>
          <w:b/>
          <w:bCs/>
        </w:rPr>
        <w:t>(sekretariat, pokój nr 27).</w:t>
      </w:r>
    </w:p>
    <w:p w14:paraId="4A8E5994" w14:textId="77777777" w:rsidR="0092412C" w:rsidRPr="00BD370B" w:rsidRDefault="0092412C" w:rsidP="00D94D76">
      <w:pPr>
        <w:pStyle w:val="Akapitzlist"/>
        <w:widowControl w:val="0"/>
        <w:numPr>
          <w:ilvl w:val="1"/>
          <w:numId w:val="42"/>
        </w:numPr>
        <w:spacing w:before="0" w:after="0" w:line="276" w:lineRule="auto"/>
        <w:outlineLvl w:val="3"/>
        <w:rPr>
          <w:rFonts w:ascii="Cambria" w:hAnsi="Cambria" w:cs="Arial"/>
          <w:bCs/>
          <w:sz w:val="24"/>
          <w:szCs w:val="24"/>
        </w:rPr>
      </w:pPr>
      <w:r w:rsidRPr="00BD370B">
        <w:rPr>
          <w:rFonts w:ascii="Cambria" w:hAnsi="Cambria" w:cs="Arial"/>
          <w:bCs/>
          <w:sz w:val="24"/>
          <w:szCs w:val="24"/>
        </w:rPr>
        <w:t>Godziny urzędowania określono w pkt. 1.1. niniejszej SIWZ.</w:t>
      </w:r>
    </w:p>
    <w:p w14:paraId="520F630C" w14:textId="77777777" w:rsidR="007446E3" w:rsidRDefault="00482955" w:rsidP="00D94D76">
      <w:pPr>
        <w:widowControl w:val="0"/>
        <w:numPr>
          <w:ilvl w:val="1"/>
          <w:numId w:val="42"/>
        </w:numPr>
        <w:spacing w:line="276" w:lineRule="auto"/>
        <w:jc w:val="both"/>
        <w:outlineLvl w:val="3"/>
        <w:rPr>
          <w:rFonts w:ascii="Cambria" w:hAnsi="Cambria" w:cs="Arial"/>
          <w:bCs/>
        </w:rPr>
      </w:pPr>
      <w:r w:rsidRPr="00482955">
        <w:rPr>
          <w:rFonts w:ascii="Cambria" w:hAnsi="Cambria" w:cs="Arial"/>
          <w:b/>
          <w:bCs/>
        </w:rPr>
        <w:t>Uwaga!</w:t>
      </w:r>
      <w:r>
        <w:rPr>
          <w:rFonts w:ascii="Cambria" w:hAnsi="Cambria" w:cs="Arial"/>
          <w:bCs/>
        </w:rPr>
        <w:t xml:space="preserve"> </w:t>
      </w:r>
      <w:r w:rsidR="007446E3" w:rsidRPr="00482955">
        <w:rPr>
          <w:rFonts w:ascii="Cambria" w:hAnsi="Cambria" w:cs="Arial"/>
          <w:bCs/>
          <w:u w:val="single"/>
        </w:rPr>
        <w:t xml:space="preserve">Decydujące znaczenie dla zachowania terminu składania ofert ma data </w:t>
      </w:r>
      <w:r>
        <w:rPr>
          <w:rFonts w:ascii="Cambria" w:hAnsi="Cambria" w:cs="Arial"/>
          <w:bCs/>
          <w:u w:val="single"/>
        </w:rPr>
        <w:br/>
      </w:r>
      <w:r w:rsidR="007446E3" w:rsidRPr="00482955">
        <w:rPr>
          <w:rFonts w:ascii="Cambria" w:hAnsi="Cambria" w:cs="Arial"/>
          <w:bCs/>
          <w:u w:val="single"/>
        </w:rPr>
        <w:t>i godzina wpływu oferty w miejsce wskazane w pkt. 8.1, a nie data jej wysłania przesyłką pocztową lub kurierską</w:t>
      </w:r>
      <w:r w:rsidR="007446E3" w:rsidRPr="007446E3">
        <w:rPr>
          <w:rFonts w:ascii="Cambria" w:hAnsi="Cambria" w:cs="Arial"/>
          <w:bCs/>
        </w:rPr>
        <w:t>.</w:t>
      </w:r>
    </w:p>
    <w:p w14:paraId="3357ACDC" w14:textId="4F8A05D5" w:rsidR="005053AD" w:rsidRPr="00EE4120" w:rsidRDefault="007446E3" w:rsidP="00D94D76">
      <w:pPr>
        <w:widowControl w:val="0"/>
        <w:numPr>
          <w:ilvl w:val="1"/>
          <w:numId w:val="42"/>
        </w:numPr>
        <w:spacing w:line="276" w:lineRule="auto"/>
        <w:jc w:val="both"/>
        <w:outlineLvl w:val="3"/>
        <w:rPr>
          <w:rFonts w:ascii="Cambria" w:hAnsi="Cambria" w:cs="Arial"/>
          <w:bCs/>
        </w:rPr>
      </w:pPr>
      <w:r w:rsidRPr="007446E3">
        <w:rPr>
          <w:rFonts w:ascii="Cambria" w:hAnsi="Cambria" w:cs="Arial"/>
          <w:bCs/>
        </w:rPr>
        <w:t xml:space="preserve">Otwarcie ofert nastąpi </w:t>
      </w:r>
      <w:r w:rsidRPr="00127ECB">
        <w:rPr>
          <w:rFonts w:ascii="Cambria" w:hAnsi="Cambria" w:cs="Arial"/>
          <w:b/>
          <w:bCs/>
        </w:rPr>
        <w:t>w dniu</w:t>
      </w:r>
      <w:r w:rsidR="00480768">
        <w:rPr>
          <w:rFonts w:ascii="Cambria" w:hAnsi="Cambria" w:cs="Arial"/>
          <w:b/>
          <w:bCs/>
        </w:rPr>
        <w:t xml:space="preserve"> </w:t>
      </w:r>
      <w:r w:rsidR="00D135D7">
        <w:rPr>
          <w:rFonts w:ascii="Cambria" w:hAnsi="Cambria" w:cs="Arial"/>
          <w:b/>
          <w:bCs/>
        </w:rPr>
        <w:t xml:space="preserve">15 marca </w:t>
      </w:r>
      <w:r w:rsidR="00127ECB" w:rsidRPr="00EE4120">
        <w:rPr>
          <w:rFonts w:ascii="Cambria" w:eastAsia="Calibri" w:hAnsi="Cambria" w:cs="Arial"/>
          <w:b/>
          <w:bCs/>
          <w:color w:val="000000" w:themeColor="text1"/>
          <w:lang w:eastAsia="en-US"/>
        </w:rPr>
        <w:t>201</w:t>
      </w:r>
      <w:r w:rsidR="00127ECB">
        <w:rPr>
          <w:rFonts w:ascii="Cambria" w:eastAsia="Calibri" w:hAnsi="Cambria" w:cs="Arial"/>
          <w:b/>
          <w:bCs/>
          <w:color w:val="000000" w:themeColor="text1"/>
          <w:lang w:eastAsia="en-US"/>
        </w:rPr>
        <w:t xml:space="preserve">9 </w:t>
      </w:r>
      <w:r w:rsidR="00127ECB" w:rsidRPr="00EE4120">
        <w:rPr>
          <w:rFonts w:ascii="Cambria" w:eastAsia="Calibri" w:hAnsi="Cambria" w:cs="Arial"/>
          <w:b/>
          <w:bCs/>
          <w:color w:val="000000" w:themeColor="text1"/>
          <w:lang w:eastAsia="en-US"/>
        </w:rPr>
        <w:t xml:space="preserve">r. </w:t>
      </w:r>
      <w:r w:rsidRPr="00EE4120">
        <w:rPr>
          <w:rFonts w:ascii="Cambria" w:hAnsi="Cambria" w:cs="Arial"/>
          <w:b/>
          <w:bCs/>
          <w:color w:val="000000" w:themeColor="text1"/>
        </w:rPr>
        <w:t>o godz</w:t>
      </w:r>
      <w:r w:rsidR="00482955" w:rsidRPr="00EE4120">
        <w:rPr>
          <w:rFonts w:ascii="Cambria" w:hAnsi="Cambria" w:cs="Arial"/>
          <w:b/>
          <w:bCs/>
          <w:color w:val="000000" w:themeColor="text1"/>
        </w:rPr>
        <w:t>.</w:t>
      </w:r>
      <w:r w:rsidRPr="00EE4120">
        <w:rPr>
          <w:rFonts w:ascii="Cambria" w:hAnsi="Cambria" w:cs="Arial"/>
          <w:b/>
          <w:bCs/>
          <w:color w:val="000000" w:themeColor="text1"/>
        </w:rPr>
        <w:t xml:space="preserve"> </w:t>
      </w:r>
      <w:r w:rsidR="00E72762" w:rsidRPr="00EE4120">
        <w:rPr>
          <w:rFonts w:ascii="Cambria" w:hAnsi="Cambria" w:cs="Arial"/>
          <w:b/>
          <w:bCs/>
          <w:color w:val="000000" w:themeColor="text1"/>
        </w:rPr>
        <w:t>0</w:t>
      </w:r>
      <w:r w:rsidR="00A442B7">
        <w:rPr>
          <w:rFonts w:ascii="Cambria" w:hAnsi="Cambria" w:cs="Arial"/>
          <w:b/>
          <w:bCs/>
          <w:color w:val="000000" w:themeColor="text1"/>
        </w:rPr>
        <w:t>9</w:t>
      </w:r>
      <w:r w:rsidR="00A36CCA" w:rsidRPr="00EE4120">
        <w:rPr>
          <w:rFonts w:ascii="Cambria" w:hAnsi="Cambria" w:cs="Arial"/>
          <w:b/>
          <w:bCs/>
          <w:color w:val="000000" w:themeColor="text1"/>
        </w:rPr>
        <w:t>:</w:t>
      </w:r>
      <w:r w:rsidR="002725FC" w:rsidRPr="00EE4120">
        <w:rPr>
          <w:rFonts w:ascii="Cambria" w:hAnsi="Cambria" w:cs="Arial"/>
          <w:b/>
          <w:bCs/>
          <w:color w:val="000000" w:themeColor="text1"/>
        </w:rPr>
        <w:t>15</w:t>
      </w:r>
      <w:r w:rsidR="00A36CCA" w:rsidRPr="00EE4120">
        <w:rPr>
          <w:rFonts w:ascii="Cambria" w:hAnsi="Cambria" w:cs="Arial"/>
          <w:b/>
          <w:bCs/>
          <w:color w:val="000000" w:themeColor="text1"/>
        </w:rPr>
        <w:t xml:space="preserve"> </w:t>
      </w:r>
      <w:r w:rsidRPr="00EE4120">
        <w:rPr>
          <w:rFonts w:ascii="Cambria" w:hAnsi="Cambria" w:cs="Arial"/>
          <w:bCs/>
        </w:rPr>
        <w:t>w siedzibie</w:t>
      </w:r>
      <w:r w:rsidR="00D135D7">
        <w:rPr>
          <w:rFonts w:ascii="Cambria" w:hAnsi="Cambria" w:cs="Arial"/>
          <w:bCs/>
        </w:rPr>
        <w:t>:</w:t>
      </w:r>
      <w:r w:rsidRPr="00EE4120">
        <w:rPr>
          <w:rFonts w:ascii="Cambria" w:hAnsi="Cambria" w:cs="Arial"/>
          <w:bCs/>
        </w:rPr>
        <w:t xml:space="preserve"> </w:t>
      </w:r>
    </w:p>
    <w:p w14:paraId="107E8B55" w14:textId="7D0EA7E6" w:rsidR="00A442B7" w:rsidRDefault="00A442B7" w:rsidP="00A442B7">
      <w:pPr>
        <w:widowControl w:val="0"/>
        <w:spacing w:line="276" w:lineRule="auto"/>
        <w:ind w:left="720"/>
        <w:jc w:val="both"/>
        <w:outlineLvl w:val="3"/>
        <w:rPr>
          <w:rFonts w:ascii="Cambria" w:hAnsi="Cambria" w:cs="Arial"/>
          <w:b/>
          <w:bCs/>
        </w:rPr>
      </w:pPr>
      <w:r w:rsidRPr="001F00BB">
        <w:rPr>
          <w:rFonts w:ascii="Cambria" w:hAnsi="Cambria" w:cs="Arial"/>
          <w:b/>
          <w:bCs/>
        </w:rPr>
        <w:t xml:space="preserve">Urzędu Gminy </w:t>
      </w:r>
      <w:r w:rsidRPr="00707246">
        <w:rPr>
          <w:rFonts w:ascii="Cambria" w:hAnsi="Cambria" w:cs="Arial"/>
          <w:b/>
          <w:bCs/>
        </w:rPr>
        <w:t xml:space="preserve">Łuków, ul. Świderska 12, </w:t>
      </w:r>
      <w:r>
        <w:rPr>
          <w:rFonts w:ascii="Cambria" w:hAnsi="Cambria" w:cs="Arial"/>
          <w:b/>
          <w:bCs/>
        </w:rPr>
        <w:t>21–</w:t>
      </w:r>
      <w:r w:rsidRPr="00707246">
        <w:rPr>
          <w:rFonts w:ascii="Cambria" w:hAnsi="Cambria" w:cs="Arial"/>
          <w:b/>
          <w:bCs/>
        </w:rPr>
        <w:t xml:space="preserve">400 Łuków </w:t>
      </w:r>
    </w:p>
    <w:p w14:paraId="61B403F5" w14:textId="77777777" w:rsidR="00A442B7" w:rsidRPr="001F00BB" w:rsidRDefault="00A442B7" w:rsidP="00A442B7">
      <w:pPr>
        <w:widowControl w:val="0"/>
        <w:spacing w:line="276" w:lineRule="auto"/>
        <w:ind w:left="720"/>
        <w:jc w:val="both"/>
        <w:outlineLvl w:val="3"/>
        <w:rPr>
          <w:rFonts w:ascii="Cambria" w:hAnsi="Cambria" w:cs="Arial"/>
          <w:b/>
          <w:bCs/>
        </w:rPr>
      </w:pPr>
      <w:r w:rsidRPr="00707246">
        <w:rPr>
          <w:rFonts w:ascii="Cambria" w:hAnsi="Cambria" w:cs="Arial"/>
          <w:b/>
          <w:bCs/>
        </w:rPr>
        <w:t>(</w:t>
      </w:r>
      <w:r>
        <w:rPr>
          <w:rFonts w:ascii="Cambria" w:hAnsi="Cambria" w:cs="Arial"/>
          <w:b/>
          <w:bCs/>
        </w:rPr>
        <w:t xml:space="preserve">sala konferencyjna, </w:t>
      </w:r>
      <w:r w:rsidRPr="00707246">
        <w:rPr>
          <w:rFonts w:ascii="Cambria" w:hAnsi="Cambria" w:cs="Arial"/>
          <w:b/>
          <w:bCs/>
        </w:rPr>
        <w:t>p</w:t>
      </w:r>
      <w:r>
        <w:rPr>
          <w:rFonts w:ascii="Cambria" w:hAnsi="Cambria" w:cs="Arial"/>
          <w:b/>
          <w:bCs/>
        </w:rPr>
        <w:t>okój nr 29</w:t>
      </w:r>
      <w:r w:rsidRPr="00707246">
        <w:rPr>
          <w:rFonts w:ascii="Cambria" w:hAnsi="Cambria" w:cs="Arial"/>
          <w:b/>
          <w:bCs/>
        </w:rPr>
        <w:t>).</w:t>
      </w:r>
    </w:p>
    <w:p w14:paraId="3C4AFE75" w14:textId="77777777" w:rsidR="007446E3" w:rsidRDefault="007446E3" w:rsidP="00D94D76">
      <w:pPr>
        <w:widowControl w:val="0"/>
        <w:numPr>
          <w:ilvl w:val="1"/>
          <w:numId w:val="42"/>
        </w:numPr>
        <w:spacing w:line="276" w:lineRule="auto"/>
        <w:jc w:val="both"/>
        <w:outlineLvl w:val="3"/>
        <w:rPr>
          <w:rFonts w:ascii="Cambria" w:hAnsi="Cambria" w:cs="Arial"/>
          <w:bCs/>
        </w:rPr>
      </w:pPr>
      <w:r w:rsidRPr="007446E3">
        <w:rPr>
          <w:rFonts w:ascii="Cambria" w:hAnsi="Cambria" w:cs="Arial"/>
          <w:bCs/>
        </w:rPr>
        <w:t xml:space="preserve">Wykonawca może wprowadzić zmiany do złożonej oferty, pod warunkiem, że </w:t>
      </w:r>
      <w:r w:rsidR="008774D1">
        <w:rPr>
          <w:rFonts w:ascii="Cambria" w:hAnsi="Cambria" w:cs="Arial"/>
          <w:bCs/>
        </w:rPr>
        <w:t>Z</w:t>
      </w:r>
      <w:r w:rsidRPr="007446E3">
        <w:rPr>
          <w:rFonts w:ascii="Cambria" w:hAnsi="Cambria" w:cs="Arial"/>
          <w:bCs/>
        </w:rPr>
        <w:t>amawiający otrzyma pisemne zawiadomienie o wprowadzeniu zmian do oferty przed upływem terminu składania ofert. Powiadomienie o wprowadzeniu zmian musi być złożone według takich samych zasad, jak składana oferta, w kopercie oznaczonej jak w pkt</w:t>
      </w:r>
      <w:r>
        <w:rPr>
          <w:rFonts w:ascii="Cambria" w:hAnsi="Cambria" w:cs="Arial"/>
          <w:bCs/>
        </w:rPr>
        <w:t>.</w:t>
      </w:r>
      <w:r w:rsidRPr="007446E3">
        <w:rPr>
          <w:rFonts w:ascii="Cambria" w:hAnsi="Cambria" w:cs="Arial"/>
          <w:bCs/>
        </w:rPr>
        <w:t xml:space="preserve"> 7.1</w:t>
      </w:r>
      <w:r w:rsidR="002725FC">
        <w:rPr>
          <w:rFonts w:ascii="Cambria" w:hAnsi="Cambria" w:cs="Arial"/>
          <w:bCs/>
        </w:rPr>
        <w:t>6</w:t>
      </w:r>
      <w:r w:rsidR="008774D1">
        <w:rPr>
          <w:rFonts w:ascii="Cambria" w:hAnsi="Cambria" w:cs="Arial"/>
          <w:bCs/>
        </w:rPr>
        <w:t xml:space="preserve"> SIWZ</w:t>
      </w:r>
      <w:r w:rsidRPr="007446E3">
        <w:rPr>
          <w:rFonts w:ascii="Cambria" w:hAnsi="Cambria" w:cs="Arial"/>
          <w:bCs/>
        </w:rPr>
        <w:t xml:space="preserve"> z dodatkowym oznaczeniem „ZMIANA”.</w:t>
      </w:r>
    </w:p>
    <w:p w14:paraId="241090AB" w14:textId="77777777" w:rsidR="007446E3" w:rsidRDefault="007446E3" w:rsidP="00D94D76">
      <w:pPr>
        <w:widowControl w:val="0"/>
        <w:numPr>
          <w:ilvl w:val="1"/>
          <w:numId w:val="42"/>
        </w:numPr>
        <w:spacing w:line="276" w:lineRule="auto"/>
        <w:jc w:val="both"/>
        <w:outlineLvl w:val="3"/>
        <w:rPr>
          <w:rFonts w:ascii="Cambria" w:hAnsi="Cambria" w:cs="Arial"/>
          <w:bCs/>
        </w:rPr>
      </w:pPr>
      <w:r w:rsidRPr="007446E3">
        <w:rPr>
          <w:rFonts w:ascii="Cambria" w:hAnsi="Cambria" w:cs="Arial"/>
          <w:bCs/>
        </w:rPr>
        <w:t xml:space="preserve">Wykonawca może przed upływem terminu składania ofert wycofać ofertę, poprzez złożenie pisemnego powiadomienia podpisanego przez osobę (osoby) uprawnioną do reprezentowania </w:t>
      </w:r>
      <w:r w:rsidR="008774D1">
        <w:rPr>
          <w:rFonts w:ascii="Cambria" w:hAnsi="Cambria" w:cs="Arial"/>
          <w:bCs/>
        </w:rPr>
        <w:t>W</w:t>
      </w:r>
      <w:r w:rsidRPr="007446E3">
        <w:rPr>
          <w:rFonts w:ascii="Cambria" w:hAnsi="Cambria" w:cs="Arial"/>
          <w:bCs/>
        </w:rPr>
        <w:t>ykonawcy.</w:t>
      </w:r>
    </w:p>
    <w:p w14:paraId="2A8AB282" w14:textId="77777777" w:rsidR="007446E3" w:rsidRDefault="007446E3" w:rsidP="00D94D76">
      <w:pPr>
        <w:widowControl w:val="0"/>
        <w:numPr>
          <w:ilvl w:val="1"/>
          <w:numId w:val="42"/>
        </w:numPr>
        <w:spacing w:line="276" w:lineRule="auto"/>
        <w:jc w:val="both"/>
        <w:outlineLvl w:val="3"/>
        <w:rPr>
          <w:rFonts w:ascii="Cambria" w:hAnsi="Cambria" w:cs="Arial"/>
          <w:bCs/>
        </w:rPr>
      </w:pPr>
      <w:r w:rsidRPr="007446E3">
        <w:rPr>
          <w:rFonts w:ascii="Cambria" w:hAnsi="Cambria" w:cs="Arial"/>
          <w:bCs/>
        </w:rPr>
        <w:t xml:space="preserve">Otwarcie ofert jest jawne. Wykonawcy mogą uczestniczyć w sesji otwarcia ofert. W przypadku nieobecności </w:t>
      </w:r>
      <w:r w:rsidR="008774D1">
        <w:rPr>
          <w:rFonts w:ascii="Cambria" w:hAnsi="Cambria" w:cs="Arial"/>
          <w:bCs/>
        </w:rPr>
        <w:t>W</w:t>
      </w:r>
      <w:r w:rsidRPr="007446E3">
        <w:rPr>
          <w:rFonts w:ascii="Cambria" w:hAnsi="Cambria" w:cs="Arial"/>
          <w:bCs/>
        </w:rPr>
        <w:t xml:space="preserve">ykonawcy, </w:t>
      </w:r>
      <w:r w:rsidR="008774D1">
        <w:rPr>
          <w:rFonts w:ascii="Cambria" w:hAnsi="Cambria" w:cs="Arial"/>
          <w:bCs/>
        </w:rPr>
        <w:t>Z</w:t>
      </w:r>
      <w:r w:rsidRPr="007446E3">
        <w:rPr>
          <w:rFonts w:ascii="Cambria" w:hAnsi="Cambria" w:cs="Arial"/>
          <w:bCs/>
        </w:rPr>
        <w:t xml:space="preserve">amawiający przekaże </w:t>
      </w:r>
      <w:r w:rsidR="008774D1">
        <w:rPr>
          <w:rFonts w:ascii="Cambria" w:hAnsi="Cambria" w:cs="Arial"/>
          <w:bCs/>
        </w:rPr>
        <w:t>W</w:t>
      </w:r>
      <w:r w:rsidRPr="007446E3">
        <w:rPr>
          <w:rFonts w:ascii="Cambria" w:hAnsi="Cambria" w:cs="Arial"/>
          <w:bCs/>
        </w:rPr>
        <w:t>ykonawcy informacje z otwarcia ofert na jego wniosek.</w:t>
      </w:r>
    </w:p>
    <w:p w14:paraId="25EEFC85" w14:textId="0473CAA0" w:rsidR="007446E3" w:rsidRPr="00767D4B" w:rsidRDefault="007446E3" w:rsidP="00D94D76">
      <w:pPr>
        <w:widowControl w:val="0"/>
        <w:numPr>
          <w:ilvl w:val="1"/>
          <w:numId w:val="42"/>
        </w:numPr>
        <w:spacing w:line="276" w:lineRule="auto"/>
        <w:jc w:val="both"/>
        <w:outlineLvl w:val="3"/>
        <w:rPr>
          <w:rFonts w:ascii="Cambria" w:hAnsi="Cambria" w:cs="Arial"/>
          <w:bCs/>
        </w:rPr>
      </w:pPr>
      <w:r w:rsidRPr="00767D4B">
        <w:rPr>
          <w:rFonts w:ascii="Cambria" w:hAnsi="Cambria" w:cs="Arial"/>
          <w:bCs/>
        </w:rPr>
        <w:t xml:space="preserve">Niezwłocznie po otwarciu ofert </w:t>
      </w:r>
      <w:r w:rsidR="008774D1" w:rsidRPr="00767D4B">
        <w:rPr>
          <w:rFonts w:ascii="Cambria" w:hAnsi="Cambria" w:cs="Arial"/>
          <w:bCs/>
        </w:rPr>
        <w:t>Z</w:t>
      </w:r>
      <w:r w:rsidRPr="00767D4B">
        <w:rPr>
          <w:rFonts w:ascii="Cambria" w:hAnsi="Cambria" w:cs="Arial"/>
          <w:bCs/>
        </w:rPr>
        <w:t xml:space="preserve">amawiający zamieści na własnej </w:t>
      </w:r>
      <w:r w:rsidR="00C56ED0" w:rsidRPr="00767D4B">
        <w:rPr>
          <w:rFonts w:ascii="Cambria" w:hAnsi="Cambria" w:cs="Arial"/>
          <w:bCs/>
        </w:rPr>
        <w:br/>
      </w:r>
      <w:r w:rsidRPr="00767D4B">
        <w:rPr>
          <w:rFonts w:ascii="Cambria" w:hAnsi="Cambria" w:cs="Arial"/>
          <w:bCs/>
        </w:rPr>
        <w:t>stronie internetowej</w:t>
      </w:r>
      <w:r w:rsidRPr="00767D4B">
        <w:rPr>
          <w:rFonts w:ascii="Cambria" w:hAnsi="Cambria" w:cs="Arial"/>
          <w:bCs/>
          <w:color w:val="000000" w:themeColor="text1"/>
        </w:rPr>
        <w:t xml:space="preserve"> </w:t>
      </w:r>
      <w:r w:rsidR="00C56ED0" w:rsidRPr="00767D4B">
        <w:rPr>
          <w:rFonts w:ascii="Cambria" w:hAnsi="Cambria" w:cs="Arial"/>
          <w:bCs/>
          <w:color w:val="000000" w:themeColor="text1"/>
        </w:rPr>
        <w:t>(</w:t>
      </w:r>
      <w:r w:rsidR="00A442B7" w:rsidRPr="005C0C85">
        <w:rPr>
          <w:rFonts w:ascii="Cambria" w:hAnsi="Cambria"/>
          <w:color w:val="00B050"/>
          <w:u w:val="single"/>
        </w:rPr>
        <w:t>http://www.lukow.ug.gov.pl</w:t>
      </w:r>
      <w:r w:rsidR="00C56ED0" w:rsidRPr="00767D4B">
        <w:rPr>
          <w:rFonts w:ascii="Cambria" w:hAnsi="Cambria" w:cs="Arial"/>
          <w:bCs/>
        </w:rPr>
        <w:t xml:space="preserve">) </w:t>
      </w:r>
      <w:r w:rsidRPr="00767D4B">
        <w:rPr>
          <w:rFonts w:ascii="Cambria" w:hAnsi="Cambria" w:cs="Arial"/>
          <w:bCs/>
        </w:rPr>
        <w:t>informacje dotyczące:</w:t>
      </w:r>
    </w:p>
    <w:p w14:paraId="5C5A453E" w14:textId="77777777" w:rsidR="00862192" w:rsidRPr="00767D4B" w:rsidRDefault="00862192" w:rsidP="00AD75EB">
      <w:pPr>
        <w:pStyle w:val="Akapitzlist"/>
        <w:widowControl w:val="0"/>
        <w:numPr>
          <w:ilvl w:val="2"/>
          <w:numId w:val="15"/>
        </w:numPr>
        <w:spacing w:before="0" w:after="0" w:line="276" w:lineRule="auto"/>
        <w:ind w:left="1134" w:hanging="425"/>
        <w:outlineLvl w:val="3"/>
        <w:rPr>
          <w:rFonts w:ascii="Cambria" w:hAnsi="Cambria" w:cs="Arial"/>
          <w:bCs/>
          <w:sz w:val="24"/>
          <w:szCs w:val="24"/>
        </w:rPr>
      </w:pPr>
      <w:r w:rsidRPr="00767D4B">
        <w:rPr>
          <w:rFonts w:ascii="Cambria" w:hAnsi="Cambria" w:cs="Arial"/>
          <w:bCs/>
          <w:sz w:val="24"/>
          <w:szCs w:val="24"/>
        </w:rPr>
        <w:t>kwoty, jaką zamierza przeznaczyć na sfinansowanie zamówienia;</w:t>
      </w:r>
    </w:p>
    <w:p w14:paraId="0E1F4DF1" w14:textId="77777777" w:rsidR="00862192" w:rsidRPr="00862192" w:rsidRDefault="00862192" w:rsidP="00AD75EB">
      <w:pPr>
        <w:pStyle w:val="Akapitzlist"/>
        <w:widowControl w:val="0"/>
        <w:numPr>
          <w:ilvl w:val="2"/>
          <w:numId w:val="15"/>
        </w:numPr>
        <w:spacing w:before="0" w:after="0" w:line="276" w:lineRule="auto"/>
        <w:ind w:left="1134" w:hanging="425"/>
        <w:outlineLvl w:val="3"/>
        <w:rPr>
          <w:rFonts w:ascii="Cambria" w:hAnsi="Cambria" w:cs="Arial"/>
          <w:bCs/>
          <w:sz w:val="24"/>
          <w:szCs w:val="24"/>
        </w:rPr>
      </w:pPr>
      <w:r w:rsidRPr="00767D4B">
        <w:rPr>
          <w:rFonts w:ascii="Cambria" w:hAnsi="Cambria" w:cs="Arial"/>
          <w:bCs/>
          <w:sz w:val="24"/>
          <w:szCs w:val="24"/>
        </w:rPr>
        <w:t xml:space="preserve">firm oraz adresów </w:t>
      </w:r>
      <w:r w:rsidR="008774D1" w:rsidRPr="00767D4B">
        <w:rPr>
          <w:rFonts w:ascii="Cambria" w:hAnsi="Cambria" w:cs="Arial"/>
          <w:bCs/>
          <w:sz w:val="24"/>
          <w:szCs w:val="24"/>
        </w:rPr>
        <w:t>W</w:t>
      </w:r>
      <w:r w:rsidRPr="00767D4B">
        <w:rPr>
          <w:rFonts w:ascii="Cambria" w:hAnsi="Cambria" w:cs="Arial"/>
          <w:bCs/>
          <w:sz w:val="24"/>
          <w:szCs w:val="24"/>
        </w:rPr>
        <w:t>ykonawców, którzy złożyli</w:t>
      </w:r>
      <w:r w:rsidRPr="00862192">
        <w:rPr>
          <w:rFonts w:ascii="Cambria" w:hAnsi="Cambria" w:cs="Arial"/>
          <w:bCs/>
          <w:sz w:val="24"/>
          <w:szCs w:val="24"/>
        </w:rPr>
        <w:t xml:space="preserve"> oferty w terminie;</w:t>
      </w:r>
    </w:p>
    <w:p w14:paraId="61FDD809" w14:textId="77777777" w:rsidR="00862192" w:rsidRDefault="00862192" w:rsidP="00AD75EB">
      <w:pPr>
        <w:pStyle w:val="Akapitzlist"/>
        <w:widowControl w:val="0"/>
        <w:numPr>
          <w:ilvl w:val="2"/>
          <w:numId w:val="15"/>
        </w:numPr>
        <w:spacing w:before="0" w:after="0" w:line="276" w:lineRule="auto"/>
        <w:ind w:left="1134" w:hanging="425"/>
        <w:outlineLvl w:val="3"/>
        <w:rPr>
          <w:rFonts w:ascii="Cambria" w:hAnsi="Cambria" w:cs="Arial"/>
          <w:bCs/>
          <w:sz w:val="24"/>
          <w:szCs w:val="24"/>
        </w:rPr>
      </w:pPr>
      <w:r w:rsidRPr="00862192">
        <w:rPr>
          <w:rFonts w:ascii="Cambria" w:hAnsi="Cambria" w:cs="Arial"/>
          <w:bCs/>
          <w:sz w:val="24"/>
          <w:szCs w:val="24"/>
        </w:rPr>
        <w:t>ceny, terminu wykonania zamówienia, okresu gwarancji i warunków płatności zawartych w ofertach.</w:t>
      </w:r>
    </w:p>
    <w:p w14:paraId="6255C807" w14:textId="54C35DF5" w:rsidR="00157CBD" w:rsidRDefault="00157CBD" w:rsidP="00D94D76">
      <w:pPr>
        <w:widowControl w:val="0"/>
        <w:numPr>
          <w:ilvl w:val="1"/>
          <w:numId w:val="42"/>
        </w:numPr>
        <w:spacing w:line="276" w:lineRule="auto"/>
        <w:jc w:val="both"/>
        <w:outlineLvl w:val="3"/>
        <w:rPr>
          <w:rFonts w:ascii="Cambria" w:hAnsi="Cambria" w:cs="Arial"/>
          <w:bCs/>
        </w:rPr>
      </w:pPr>
      <w:r w:rsidRPr="00157CBD">
        <w:rPr>
          <w:rFonts w:ascii="Cambria" w:hAnsi="Cambria" w:cs="Arial"/>
          <w:bCs/>
        </w:rPr>
        <w:t>Oferty złożone po terminie, o którym mowa w punkcie 8.1</w:t>
      </w:r>
      <w:r w:rsidR="00403927">
        <w:rPr>
          <w:rFonts w:ascii="Cambria" w:hAnsi="Cambria" w:cs="Arial"/>
          <w:bCs/>
        </w:rPr>
        <w:t xml:space="preserve"> SIWZ</w:t>
      </w:r>
      <w:r w:rsidRPr="00157CBD">
        <w:rPr>
          <w:rFonts w:ascii="Cambria" w:hAnsi="Cambria" w:cs="Arial"/>
          <w:bCs/>
        </w:rPr>
        <w:t xml:space="preserve">, zostaną niezwłocznie zwrócone </w:t>
      </w:r>
      <w:r w:rsidR="008774D1">
        <w:rPr>
          <w:rFonts w:ascii="Cambria" w:hAnsi="Cambria" w:cs="Arial"/>
          <w:bCs/>
        </w:rPr>
        <w:t>W</w:t>
      </w:r>
      <w:r w:rsidRPr="00157CBD">
        <w:rPr>
          <w:rFonts w:ascii="Cambria" w:hAnsi="Cambria" w:cs="Arial"/>
          <w:bCs/>
        </w:rPr>
        <w:t>ykonawcom.</w:t>
      </w:r>
    </w:p>
    <w:tbl>
      <w:tblPr>
        <w:tblW w:w="0" w:type="auto"/>
        <w:tblInd w:w="108" w:type="dxa"/>
        <w:tblBorders>
          <w:bottom w:val="single" w:sz="4" w:space="0" w:color="auto"/>
        </w:tblBorders>
        <w:tblLook w:val="04A0" w:firstRow="1" w:lastRow="0" w:firstColumn="1" w:lastColumn="0" w:noHBand="0" w:noVBand="1"/>
      </w:tblPr>
      <w:tblGrid>
        <w:gridCol w:w="8964"/>
      </w:tblGrid>
      <w:tr w:rsidR="00862192" w:rsidRPr="00EB1AA9" w14:paraId="00AC616B" w14:textId="77777777" w:rsidTr="008774D1">
        <w:trPr>
          <w:trHeight w:val="652"/>
        </w:trPr>
        <w:tc>
          <w:tcPr>
            <w:tcW w:w="8964" w:type="dxa"/>
            <w:shd w:val="clear" w:color="auto" w:fill="auto"/>
          </w:tcPr>
          <w:p w14:paraId="0FE7B0ED" w14:textId="77777777" w:rsidR="00862192" w:rsidRPr="00066C26" w:rsidRDefault="00862192" w:rsidP="00AD75EB">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lastRenderedPageBreak/>
              <w:t>Rozdział 9</w:t>
            </w:r>
          </w:p>
          <w:p w14:paraId="467B3BA7" w14:textId="77777777" w:rsidR="00862192" w:rsidRPr="00EB1AA9" w:rsidRDefault="00862192" w:rsidP="00AD75EB">
            <w:pPr>
              <w:suppressAutoHyphens/>
              <w:spacing w:line="276" w:lineRule="auto"/>
              <w:contextualSpacing/>
              <w:jc w:val="center"/>
              <w:textAlignment w:val="baseline"/>
              <w:rPr>
                <w:rFonts w:ascii="Cambria" w:hAnsi="Cambria"/>
                <w:color w:val="000000"/>
              </w:rPr>
            </w:pPr>
            <w:r w:rsidRPr="00862192">
              <w:rPr>
                <w:rFonts w:ascii="Cambria" w:hAnsi="Cambria"/>
                <w:b/>
                <w:color w:val="000000"/>
                <w:sz w:val="26"/>
                <w:szCs w:val="26"/>
              </w:rPr>
              <w:t>TERMIN ZWIĄZANIA OFERTĄ</w:t>
            </w:r>
          </w:p>
        </w:tc>
      </w:tr>
    </w:tbl>
    <w:p w14:paraId="702200FD" w14:textId="77777777" w:rsidR="00862192" w:rsidRPr="000B70B2" w:rsidRDefault="00862192" w:rsidP="00AD75EB">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638CCFD0" w14:textId="77777777" w:rsidR="00862192" w:rsidRPr="000B70B2" w:rsidRDefault="00862192" w:rsidP="00AD75EB">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2C0D4524" w14:textId="77777777" w:rsidR="00862192" w:rsidRDefault="00862192" w:rsidP="00AD75EB">
      <w:pPr>
        <w:spacing w:line="276" w:lineRule="auto"/>
        <w:ind w:left="340"/>
        <w:rPr>
          <w:rFonts w:ascii="Cambria" w:hAnsi="Cambria" w:cs="Arial"/>
          <w:bCs/>
        </w:rPr>
      </w:pPr>
    </w:p>
    <w:p w14:paraId="1422431B" w14:textId="77777777" w:rsidR="00862192" w:rsidRPr="007446E3" w:rsidRDefault="00862192" w:rsidP="00D94D76">
      <w:pPr>
        <w:pStyle w:val="Akapitzlist"/>
        <w:widowControl w:val="0"/>
        <w:numPr>
          <w:ilvl w:val="0"/>
          <w:numId w:val="42"/>
        </w:numPr>
        <w:spacing w:before="0" w:after="0" w:line="276" w:lineRule="auto"/>
        <w:contextualSpacing w:val="0"/>
        <w:outlineLvl w:val="3"/>
        <w:rPr>
          <w:rFonts w:ascii="Cambria" w:eastAsia="Times New Roman" w:hAnsi="Cambria" w:cs="Arial"/>
          <w:bCs/>
          <w:vanish/>
          <w:sz w:val="24"/>
          <w:szCs w:val="24"/>
          <w:lang w:eastAsia="pl-PL"/>
        </w:rPr>
      </w:pPr>
    </w:p>
    <w:p w14:paraId="01753229" w14:textId="77777777" w:rsidR="00862192" w:rsidRDefault="00862192" w:rsidP="00D94D76">
      <w:pPr>
        <w:widowControl w:val="0"/>
        <w:numPr>
          <w:ilvl w:val="1"/>
          <w:numId w:val="42"/>
        </w:numPr>
        <w:spacing w:line="276" w:lineRule="auto"/>
        <w:jc w:val="both"/>
        <w:outlineLvl w:val="3"/>
        <w:rPr>
          <w:rFonts w:ascii="Cambria" w:hAnsi="Cambria" w:cs="Arial"/>
          <w:bCs/>
        </w:rPr>
      </w:pPr>
      <w:r w:rsidRPr="00862192">
        <w:rPr>
          <w:rFonts w:ascii="Cambria" w:hAnsi="Cambria" w:cs="Arial"/>
          <w:bCs/>
        </w:rPr>
        <w:t>Wykonawca jest zwi</w:t>
      </w:r>
      <w:r w:rsidRPr="007C594B">
        <w:rPr>
          <w:rFonts w:ascii="Cambria" w:hAnsi="Cambria" w:cs="Arial"/>
          <w:bCs/>
          <w:color w:val="000000" w:themeColor="text1"/>
        </w:rPr>
        <w:t>ązan</w:t>
      </w:r>
      <w:r w:rsidRPr="00862192">
        <w:rPr>
          <w:rFonts w:ascii="Cambria" w:hAnsi="Cambria" w:cs="Arial"/>
          <w:bCs/>
        </w:rPr>
        <w:t xml:space="preserve">y ofertą przez okres </w:t>
      </w:r>
      <w:r w:rsidR="00157CBD" w:rsidRPr="00E45878">
        <w:rPr>
          <w:rFonts w:ascii="Cambria" w:hAnsi="Cambria" w:cs="Arial"/>
          <w:b/>
          <w:bCs/>
        </w:rPr>
        <w:t>3</w:t>
      </w:r>
      <w:r w:rsidRPr="00E45878">
        <w:rPr>
          <w:rFonts w:ascii="Cambria" w:hAnsi="Cambria" w:cs="Arial"/>
          <w:b/>
          <w:bCs/>
        </w:rPr>
        <w:t>0 dni</w:t>
      </w:r>
      <w:r w:rsidRPr="00862192">
        <w:rPr>
          <w:rFonts w:ascii="Cambria" w:hAnsi="Cambria" w:cs="Arial"/>
          <w:bCs/>
        </w:rPr>
        <w:t xml:space="preserve"> od terminu składania ofert.</w:t>
      </w:r>
    </w:p>
    <w:p w14:paraId="08121016" w14:textId="77777777" w:rsidR="00862192" w:rsidRDefault="00862192" w:rsidP="00D94D76">
      <w:pPr>
        <w:widowControl w:val="0"/>
        <w:numPr>
          <w:ilvl w:val="1"/>
          <w:numId w:val="42"/>
        </w:numPr>
        <w:spacing w:line="276" w:lineRule="auto"/>
        <w:jc w:val="both"/>
        <w:outlineLvl w:val="3"/>
        <w:rPr>
          <w:rFonts w:ascii="Cambria" w:hAnsi="Cambria" w:cs="Arial"/>
          <w:bCs/>
        </w:rPr>
      </w:pPr>
      <w:r w:rsidRPr="00862192">
        <w:rPr>
          <w:rFonts w:ascii="Cambria" w:hAnsi="Cambria" w:cs="Arial"/>
          <w:bCs/>
        </w:rPr>
        <w:t>Bieg terminu związania ofertą rozpoczyna się wraz z upływem terminu składania ofert.</w:t>
      </w:r>
    </w:p>
    <w:p w14:paraId="37FFD085" w14:textId="367ECBD5" w:rsidR="00862192" w:rsidRDefault="00157CBD" w:rsidP="00D94D76">
      <w:pPr>
        <w:widowControl w:val="0"/>
        <w:numPr>
          <w:ilvl w:val="1"/>
          <w:numId w:val="42"/>
        </w:numPr>
        <w:spacing w:line="276" w:lineRule="auto"/>
        <w:jc w:val="both"/>
        <w:outlineLvl w:val="3"/>
        <w:rPr>
          <w:rFonts w:ascii="Cambria" w:hAnsi="Cambria" w:cs="Arial"/>
          <w:bCs/>
        </w:rPr>
      </w:pPr>
      <w:r w:rsidRPr="00157CBD">
        <w:rPr>
          <w:rFonts w:ascii="Cambria" w:hAnsi="Cambria" w:cs="Arial"/>
          <w:bCs/>
        </w:rPr>
        <w:t>Wykonawca samodzielnie lub na wniosek zamawiającego może przedłużyć termin związania ofertą, z tym, że zamawiający może tylko raz, co najmniej na 3</w:t>
      </w:r>
      <w:r w:rsidR="00A02A82">
        <w:rPr>
          <w:rFonts w:ascii="Cambria" w:hAnsi="Cambria" w:cs="Arial"/>
          <w:bCs/>
        </w:rPr>
        <w:t> </w:t>
      </w:r>
      <w:r w:rsidRPr="00157CBD">
        <w:rPr>
          <w:rFonts w:ascii="Cambria" w:hAnsi="Cambria" w:cs="Arial"/>
          <w:bCs/>
        </w:rPr>
        <w:t xml:space="preserve">dni przed upływem terminu związania ofertą zwrócić się do </w:t>
      </w:r>
      <w:r w:rsidR="008774D1">
        <w:rPr>
          <w:rFonts w:ascii="Cambria" w:hAnsi="Cambria" w:cs="Arial"/>
          <w:bCs/>
        </w:rPr>
        <w:t>W</w:t>
      </w:r>
      <w:r w:rsidRPr="00157CBD">
        <w:rPr>
          <w:rFonts w:ascii="Cambria" w:hAnsi="Cambria" w:cs="Arial"/>
          <w:bCs/>
        </w:rPr>
        <w:t>ykonawców o</w:t>
      </w:r>
      <w:r w:rsidR="00A02A82">
        <w:rPr>
          <w:rFonts w:ascii="Cambria" w:hAnsi="Cambria" w:cs="Arial"/>
          <w:bCs/>
        </w:rPr>
        <w:t> </w:t>
      </w:r>
      <w:r w:rsidRPr="00157CBD">
        <w:rPr>
          <w:rFonts w:ascii="Cambria" w:hAnsi="Cambria" w:cs="Arial"/>
          <w:bCs/>
        </w:rPr>
        <w:t>wyrażenie zgody na przedłużenie tego terminu o oznaczony okres, nie dłuższy jednak niż o 60 dni.</w:t>
      </w:r>
    </w:p>
    <w:tbl>
      <w:tblPr>
        <w:tblW w:w="0" w:type="auto"/>
        <w:jc w:val="center"/>
        <w:tblBorders>
          <w:bottom w:val="single" w:sz="4" w:space="0" w:color="auto"/>
        </w:tblBorders>
        <w:tblLook w:val="04A0" w:firstRow="1" w:lastRow="0" w:firstColumn="1" w:lastColumn="0" w:noHBand="0" w:noVBand="1"/>
      </w:tblPr>
      <w:tblGrid>
        <w:gridCol w:w="9060"/>
      </w:tblGrid>
      <w:tr w:rsidR="005A2DD5" w:rsidRPr="005A2DD5" w14:paraId="358D7A37" w14:textId="77777777" w:rsidTr="009F087A">
        <w:trPr>
          <w:jc w:val="center"/>
        </w:trPr>
        <w:tc>
          <w:tcPr>
            <w:tcW w:w="9060" w:type="dxa"/>
            <w:shd w:val="clear" w:color="auto" w:fill="auto"/>
          </w:tcPr>
          <w:p w14:paraId="6BEF49F4" w14:textId="711C752C" w:rsidR="006B618A" w:rsidRPr="005A2DD5" w:rsidRDefault="006B618A" w:rsidP="00B32AFD">
            <w:pPr>
              <w:suppressAutoHyphens/>
              <w:spacing w:line="276" w:lineRule="auto"/>
              <w:contextualSpacing/>
              <w:jc w:val="center"/>
              <w:textAlignment w:val="baseline"/>
              <w:rPr>
                <w:rFonts w:ascii="Cambria" w:hAnsi="Cambria"/>
                <w:color w:val="000000" w:themeColor="text1"/>
                <w:sz w:val="26"/>
                <w:szCs w:val="26"/>
              </w:rPr>
            </w:pPr>
            <w:r w:rsidRPr="005A2DD5">
              <w:rPr>
                <w:rFonts w:ascii="Cambria" w:hAnsi="Cambria"/>
                <w:color w:val="000000" w:themeColor="text1"/>
                <w:sz w:val="26"/>
                <w:szCs w:val="26"/>
              </w:rPr>
              <w:t>Rozdział 10</w:t>
            </w:r>
          </w:p>
          <w:p w14:paraId="55F510AC"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rPr>
            </w:pPr>
            <w:r w:rsidRPr="005A2DD5">
              <w:rPr>
                <w:rFonts w:ascii="Cambria" w:hAnsi="Cambria"/>
                <w:b/>
                <w:color w:val="000000" w:themeColor="text1"/>
                <w:sz w:val="26"/>
                <w:szCs w:val="26"/>
              </w:rPr>
              <w:t>OPIS SPOSOBU OBLICZENIA CENY OFERTY</w:t>
            </w:r>
          </w:p>
        </w:tc>
      </w:tr>
    </w:tbl>
    <w:p w14:paraId="0F9660C2" w14:textId="77777777" w:rsidR="006B618A" w:rsidRPr="005A2DD5" w:rsidRDefault="006B618A" w:rsidP="008413D5">
      <w:pPr>
        <w:pStyle w:val="Akapitzlist"/>
        <w:widowControl w:val="0"/>
        <w:numPr>
          <w:ilvl w:val="0"/>
          <w:numId w:val="9"/>
        </w:numPr>
        <w:spacing w:before="0" w:after="0" w:line="276" w:lineRule="auto"/>
        <w:contextualSpacing w:val="0"/>
        <w:outlineLvl w:val="3"/>
        <w:rPr>
          <w:rFonts w:ascii="Cambria" w:eastAsia="Times New Roman" w:hAnsi="Cambria" w:cs="Arial"/>
          <w:bCs/>
          <w:vanish/>
          <w:color w:val="000000" w:themeColor="text1"/>
          <w:sz w:val="24"/>
          <w:szCs w:val="24"/>
          <w:lang w:eastAsia="pl-PL"/>
        </w:rPr>
      </w:pPr>
      <w:bookmarkStart w:id="1" w:name="_Ref41182211"/>
      <w:bookmarkStart w:id="2" w:name="_Ref48455087"/>
    </w:p>
    <w:p w14:paraId="170A9E9D" w14:textId="77777777" w:rsidR="006B618A" w:rsidRPr="005A2DD5" w:rsidRDefault="006B618A" w:rsidP="008413D5">
      <w:pPr>
        <w:pStyle w:val="Akapitzlist"/>
        <w:widowControl w:val="0"/>
        <w:numPr>
          <w:ilvl w:val="0"/>
          <w:numId w:val="9"/>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bookmarkEnd w:id="1"/>
    <w:bookmarkEnd w:id="2"/>
    <w:p w14:paraId="0D739FFD" w14:textId="77777777" w:rsidR="006B618A" w:rsidRDefault="006B618A" w:rsidP="00B32AFD">
      <w:pPr>
        <w:spacing w:line="276" w:lineRule="auto"/>
        <w:ind w:left="340"/>
        <w:rPr>
          <w:rFonts w:ascii="Cambria" w:hAnsi="Cambria" w:cs="Arial"/>
          <w:bCs/>
          <w:color w:val="000000" w:themeColor="text1"/>
        </w:rPr>
      </w:pPr>
    </w:p>
    <w:p w14:paraId="7E152155" w14:textId="503EB62F" w:rsidR="00403927" w:rsidRPr="002646E7" w:rsidRDefault="00403927" w:rsidP="00403927">
      <w:pPr>
        <w:pStyle w:val="Akapitzlist"/>
        <w:widowControl w:val="0"/>
        <w:numPr>
          <w:ilvl w:val="1"/>
          <w:numId w:val="39"/>
        </w:numPr>
        <w:spacing w:line="276" w:lineRule="auto"/>
        <w:outlineLvl w:val="3"/>
        <w:rPr>
          <w:rFonts w:ascii="Cambria" w:hAnsi="Cambria" w:cs="Arial"/>
          <w:bCs/>
          <w:color w:val="000000" w:themeColor="text1"/>
          <w:sz w:val="24"/>
          <w:szCs w:val="24"/>
        </w:rPr>
      </w:pPr>
      <w:r w:rsidRPr="002646E7">
        <w:rPr>
          <w:rFonts w:ascii="Cambria" w:hAnsi="Cambria" w:cs="Arial"/>
          <w:bCs/>
          <w:color w:val="000000" w:themeColor="text1"/>
          <w:sz w:val="24"/>
          <w:szCs w:val="24"/>
        </w:rPr>
        <w:t xml:space="preserve">Wykonawca w ofercie określi cenę oferty brutto w zł (PLN), która stanowić będzie </w:t>
      </w:r>
      <w:r w:rsidRPr="002646E7">
        <w:rPr>
          <w:rFonts w:ascii="Cambria" w:hAnsi="Cambria" w:cs="Arial"/>
          <w:b/>
          <w:bCs/>
          <w:color w:val="000000" w:themeColor="text1"/>
          <w:sz w:val="24"/>
          <w:szCs w:val="24"/>
        </w:rPr>
        <w:t>wynagrodzenie ryczałtowe</w:t>
      </w:r>
      <w:r w:rsidRPr="002646E7">
        <w:rPr>
          <w:rFonts w:ascii="Cambria" w:hAnsi="Cambria" w:cs="Arial"/>
          <w:bCs/>
          <w:color w:val="000000" w:themeColor="text1"/>
          <w:sz w:val="24"/>
          <w:szCs w:val="24"/>
        </w:rPr>
        <w:t xml:space="preserve"> </w:t>
      </w:r>
      <w:r w:rsidRPr="00C30C47">
        <w:rPr>
          <w:rFonts w:ascii="Cambria" w:hAnsi="Cambria" w:cs="Arial"/>
          <w:bCs/>
          <w:color w:val="000000" w:themeColor="text1"/>
          <w:sz w:val="24"/>
          <w:szCs w:val="24"/>
        </w:rPr>
        <w:t>za realizację przedmiotu zamówienia</w:t>
      </w:r>
      <w:r w:rsidR="003C2696">
        <w:rPr>
          <w:rFonts w:ascii="Cambria" w:hAnsi="Cambria" w:cs="Arial"/>
          <w:bCs/>
          <w:color w:val="000000" w:themeColor="text1"/>
          <w:sz w:val="24"/>
          <w:szCs w:val="24"/>
        </w:rPr>
        <w:t xml:space="preserve">. </w:t>
      </w:r>
      <w:r w:rsidRPr="002646E7">
        <w:rPr>
          <w:rFonts w:ascii="Cambria" w:hAnsi="Cambria" w:cs="Arial"/>
          <w:bCs/>
          <w:color w:val="000000" w:themeColor="text1"/>
          <w:sz w:val="24"/>
          <w:szCs w:val="24"/>
        </w:rPr>
        <w:t xml:space="preserve">Cena oferty – jest to kwota wymieniona w Formularzu oferty </w:t>
      </w:r>
      <w:r w:rsidRPr="002646E7">
        <w:rPr>
          <w:rFonts w:ascii="Cambria" w:hAnsi="Cambria" w:cs="Arial"/>
          <w:b/>
          <w:bCs/>
          <w:color w:val="000000" w:themeColor="text1"/>
          <w:sz w:val="24"/>
          <w:szCs w:val="24"/>
        </w:rPr>
        <w:t>(Załącznik nr 3 SIWZ)</w:t>
      </w:r>
      <w:r w:rsidRPr="002646E7">
        <w:rPr>
          <w:rFonts w:ascii="Cambria" w:hAnsi="Cambria" w:cs="Arial"/>
          <w:bCs/>
          <w:color w:val="000000" w:themeColor="text1"/>
          <w:sz w:val="24"/>
          <w:szCs w:val="24"/>
        </w:rPr>
        <w:t>, którą należy podać w zapisie liczbowym i słownie z dokładnością do grosza (do</w:t>
      </w:r>
      <w:r w:rsidR="00480768">
        <w:rPr>
          <w:rFonts w:ascii="Cambria" w:hAnsi="Cambria" w:cs="Arial"/>
          <w:bCs/>
          <w:color w:val="000000" w:themeColor="text1"/>
          <w:sz w:val="24"/>
          <w:szCs w:val="24"/>
        </w:rPr>
        <w:t> </w:t>
      </w:r>
      <w:r w:rsidRPr="002646E7">
        <w:rPr>
          <w:rFonts w:ascii="Cambria" w:hAnsi="Cambria" w:cs="Arial"/>
          <w:bCs/>
          <w:color w:val="000000" w:themeColor="text1"/>
          <w:sz w:val="24"/>
          <w:szCs w:val="24"/>
        </w:rPr>
        <w:t xml:space="preserve">dwóch miejsc po przecinku). </w:t>
      </w:r>
    </w:p>
    <w:p w14:paraId="0BACBF2E" w14:textId="77777777" w:rsidR="00403927" w:rsidRPr="002646E7" w:rsidRDefault="00403927" w:rsidP="00403927">
      <w:pPr>
        <w:pStyle w:val="Akapitzlist"/>
        <w:widowControl w:val="0"/>
        <w:numPr>
          <w:ilvl w:val="1"/>
          <w:numId w:val="39"/>
        </w:numPr>
        <w:autoSpaceDE w:val="0"/>
        <w:autoSpaceDN w:val="0"/>
        <w:adjustRightInd w:val="0"/>
        <w:spacing w:line="276" w:lineRule="auto"/>
        <w:outlineLvl w:val="3"/>
        <w:rPr>
          <w:rFonts w:ascii="Cambria" w:eastAsia="TimesNewRoman" w:hAnsi="Cambria" w:cs="Arial"/>
          <w:color w:val="000000" w:themeColor="text1"/>
          <w:sz w:val="24"/>
          <w:szCs w:val="24"/>
        </w:rPr>
      </w:pPr>
      <w:r w:rsidRPr="002646E7">
        <w:rPr>
          <w:rFonts w:ascii="Cambria" w:eastAsia="TimesNewRoman" w:hAnsi="Cambria" w:cs="Arial"/>
          <w:color w:val="000000" w:themeColor="text1"/>
          <w:sz w:val="24"/>
          <w:szCs w:val="24"/>
        </w:rPr>
        <w:t>Wykonawca musi uwzględnić w cenie oferty wszelkie koszty niezbędne dla prawidłowego i pełnego wykonania zamówienia oraz wszelkie opłaty i podatki wynikające z obowiązujących przepisów.</w:t>
      </w:r>
    </w:p>
    <w:p w14:paraId="7D2F0094" w14:textId="1846BE01" w:rsidR="00403927" w:rsidRPr="002646E7" w:rsidRDefault="00403927" w:rsidP="00403927">
      <w:pPr>
        <w:widowControl w:val="0"/>
        <w:numPr>
          <w:ilvl w:val="1"/>
          <w:numId w:val="39"/>
        </w:numPr>
        <w:autoSpaceDE w:val="0"/>
        <w:autoSpaceDN w:val="0"/>
        <w:adjustRightInd w:val="0"/>
        <w:spacing w:line="276" w:lineRule="auto"/>
        <w:ind w:left="709"/>
        <w:jc w:val="both"/>
        <w:outlineLvl w:val="3"/>
        <w:rPr>
          <w:rFonts w:ascii="Cambria" w:eastAsia="TimesNewRoman" w:hAnsi="Cambria" w:cs="Arial"/>
          <w:color w:val="000000" w:themeColor="text1"/>
        </w:rPr>
      </w:pPr>
      <w:r w:rsidRPr="002646E7">
        <w:rPr>
          <w:rFonts w:ascii="Cambria" w:hAnsi="Cambria" w:cs="Arial"/>
          <w:bCs/>
          <w:color w:val="000000" w:themeColor="text1"/>
        </w:rPr>
        <w:t xml:space="preserve">Cena </w:t>
      </w:r>
      <w:r w:rsidRPr="002646E7">
        <w:rPr>
          <w:rFonts w:ascii="Cambria" w:eastAsia="TimesNewRoman" w:hAnsi="Cambria" w:cs="Arial"/>
          <w:color w:val="000000" w:themeColor="text1"/>
        </w:rPr>
        <w:t xml:space="preserve">oferty powinna być obliczana z uwzględnieniem z art. 91 ust. 3a </w:t>
      </w:r>
      <w:r>
        <w:rPr>
          <w:rFonts w:ascii="Cambria" w:eastAsia="TimesNewRoman" w:hAnsi="Cambria" w:cs="Arial"/>
          <w:color w:val="000000" w:themeColor="text1"/>
        </w:rPr>
        <w:t>u</w:t>
      </w:r>
      <w:r w:rsidRPr="002646E7">
        <w:rPr>
          <w:rFonts w:ascii="Cambria" w:eastAsia="TimesNewRoman" w:hAnsi="Cambria" w:cs="Arial"/>
          <w:color w:val="000000" w:themeColor="text1"/>
        </w:rPr>
        <w:t>stawy</w:t>
      </w:r>
      <w:r>
        <w:rPr>
          <w:rFonts w:ascii="Cambria" w:eastAsia="TimesNewRoman" w:hAnsi="Cambria" w:cs="Arial"/>
          <w:color w:val="000000" w:themeColor="text1"/>
        </w:rPr>
        <w:t xml:space="preserve"> Pzp. </w:t>
      </w:r>
      <w:r w:rsidRPr="002646E7">
        <w:rPr>
          <w:rFonts w:ascii="Cambria" w:eastAsia="TimesNewRoman" w:hAnsi="Cambria" w:cs="Arial"/>
          <w:color w:val="000000" w:themeColor="text1"/>
        </w:rPr>
        <w:t xml:space="preserve">Jeżeli złożono ofertę, której wybór prowadziłby do powstania u Zamawiającego obowiązku podatkowego zgodnie z przepisami o podatku od towarów i usług </w:t>
      </w:r>
      <w:r>
        <w:rPr>
          <w:rFonts w:ascii="Cambria" w:eastAsia="TimesNewRoman" w:hAnsi="Cambria" w:cs="Arial"/>
          <w:b/>
          <w:color w:val="000000" w:themeColor="text1"/>
        </w:rPr>
        <w:t>W</w:t>
      </w:r>
      <w:r w:rsidRPr="002646E7">
        <w:rPr>
          <w:rFonts w:ascii="Cambria" w:eastAsia="TimesNewRoman" w:hAnsi="Cambria" w:cs="Arial"/>
          <w:b/>
          <w:color w:val="000000" w:themeColor="text1"/>
        </w:rPr>
        <w:t xml:space="preserve">ykonawca nie dolicza podatku VAT do ceny ofertowej i w formularzu ofertowym w rubryce podatek VAT – wskazuje zapis </w:t>
      </w:r>
      <w:r w:rsidRPr="008774D1">
        <w:rPr>
          <w:rFonts w:ascii="Cambria" w:eastAsia="TimesNewRoman" w:hAnsi="Cambria" w:cs="Arial"/>
          <w:b/>
          <w:i/>
          <w:color w:val="000000" w:themeColor="text1"/>
        </w:rPr>
        <w:t>„obowiązek podatkowy po stronie Zamawiającego”</w:t>
      </w:r>
      <w:r w:rsidRPr="002646E7">
        <w:rPr>
          <w:rFonts w:ascii="Cambria" w:eastAsia="TimesNewRoman" w:hAnsi="Cambria" w:cs="Arial"/>
          <w:color w:val="000000" w:themeColor="text1"/>
        </w:rPr>
        <w:t xml:space="preserve">, Zamawiający w celu oceny takiej oferty dolicza do przedstawionej w niej ceny podatek od towarów i usług, który miałby obowiązek rozliczyć zgodnie z tymi przepisami. </w:t>
      </w:r>
      <w:r w:rsidRPr="002646E7">
        <w:rPr>
          <w:rFonts w:ascii="Cambria" w:eastAsia="TimesNewRoman" w:hAnsi="Cambria" w:cs="Arial"/>
          <w:b/>
          <w:color w:val="000000" w:themeColor="text1"/>
        </w:rPr>
        <w:t>Wykonawca, składając ofertę, informuje Zamawiającego, czy wybór oferty będzie prowadzić do powstania u</w:t>
      </w:r>
      <w:r w:rsidR="00D135D7">
        <w:rPr>
          <w:rFonts w:ascii="Cambria" w:eastAsia="TimesNewRoman" w:hAnsi="Cambria" w:cs="Arial"/>
          <w:b/>
          <w:color w:val="000000" w:themeColor="text1"/>
        </w:rPr>
        <w:t> </w:t>
      </w:r>
      <w:r w:rsidRPr="002646E7">
        <w:rPr>
          <w:rFonts w:ascii="Cambria" w:eastAsia="TimesNewRoman" w:hAnsi="Cambria" w:cs="Arial"/>
          <w:b/>
          <w:color w:val="000000" w:themeColor="text1"/>
        </w:rPr>
        <w:t xml:space="preserve">Zamawiającego obowiązku podatkowego, wskazując nazwę (rodzaj) towaru lub usługi, których dostawa lub świadczenie będzie prowadzić </w:t>
      </w:r>
      <w:r w:rsidRPr="002646E7">
        <w:rPr>
          <w:rFonts w:ascii="Cambria" w:eastAsia="TimesNewRoman" w:hAnsi="Cambria" w:cs="Arial"/>
          <w:b/>
          <w:color w:val="000000" w:themeColor="text1"/>
        </w:rPr>
        <w:br/>
        <w:t>do jego powstania, oraz wskazując ich wartość bez kwoty podatku</w:t>
      </w:r>
      <w:r w:rsidRPr="002646E7">
        <w:rPr>
          <w:rFonts w:ascii="Cambria" w:eastAsia="TimesNewRoman" w:hAnsi="Cambria" w:cs="Arial"/>
          <w:color w:val="000000" w:themeColor="text1"/>
        </w:rPr>
        <w:t xml:space="preserve">.  </w:t>
      </w:r>
    </w:p>
    <w:p w14:paraId="0F3628CD" w14:textId="3C706E08" w:rsidR="00403927" w:rsidRPr="00C30C47" w:rsidRDefault="00403927" w:rsidP="00A53581">
      <w:pPr>
        <w:widowControl w:val="0"/>
        <w:numPr>
          <w:ilvl w:val="1"/>
          <w:numId w:val="52"/>
        </w:numPr>
        <w:shd w:val="clear" w:color="auto" w:fill="FFFFFF"/>
        <w:autoSpaceDE w:val="0"/>
        <w:autoSpaceDN w:val="0"/>
        <w:adjustRightInd w:val="0"/>
        <w:spacing w:line="276" w:lineRule="auto"/>
        <w:ind w:left="709"/>
        <w:jc w:val="both"/>
        <w:outlineLvl w:val="3"/>
        <w:rPr>
          <w:rFonts w:ascii="Cambria" w:eastAsia="TimesNewRoman" w:hAnsi="Cambria" w:cs="Arial"/>
        </w:rPr>
      </w:pPr>
      <w:r w:rsidRPr="00C30C47">
        <w:rPr>
          <w:rFonts w:ascii="Cambria" w:eastAsia="TimesNewRoman" w:hAnsi="Cambria" w:cs="Arial"/>
        </w:rPr>
        <w:t>Dla porównania i oceny ofert Zamawiający przyjmie całkowitą cenę brutto, jaką poniesie na realizację przedmiotu zamówienia.</w:t>
      </w:r>
    </w:p>
    <w:p w14:paraId="2BC7FDD7" w14:textId="25FC3E1A" w:rsidR="00403927" w:rsidRDefault="00403927" w:rsidP="00403927">
      <w:pPr>
        <w:pStyle w:val="Akapitzlist"/>
        <w:widowControl w:val="0"/>
        <w:numPr>
          <w:ilvl w:val="1"/>
          <w:numId w:val="39"/>
        </w:numPr>
        <w:tabs>
          <w:tab w:val="left" w:pos="993"/>
        </w:tabs>
        <w:autoSpaceDE w:val="0"/>
        <w:autoSpaceDN w:val="0"/>
        <w:adjustRightInd w:val="0"/>
        <w:spacing w:before="0" w:after="0" w:line="276" w:lineRule="auto"/>
        <w:rPr>
          <w:rFonts w:ascii="Cambria" w:hAnsi="Cambria" w:cs="Arial"/>
          <w:bCs/>
          <w:color w:val="000000" w:themeColor="text1"/>
          <w:sz w:val="24"/>
          <w:szCs w:val="24"/>
        </w:rPr>
      </w:pPr>
      <w:r w:rsidRPr="002646E7">
        <w:rPr>
          <w:rFonts w:ascii="Cambria" w:hAnsi="Cambria" w:cs="Arial"/>
          <w:bCs/>
          <w:color w:val="000000" w:themeColor="text1"/>
          <w:sz w:val="24"/>
          <w:szCs w:val="24"/>
        </w:rPr>
        <w:t xml:space="preserve">Rozliczenia między </w:t>
      </w:r>
      <w:r>
        <w:rPr>
          <w:rFonts w:ascii="Cambria" w:hAnsi="Cambria" w:cs="Arial"/>
          <w:bCs/>
          <w:color w:val="000000" w:themeColor="text1"/>
          <w:sz w:val="24"/>
          <w:szCs w:val="24"/>
        </w:rPr>
        <w:t>Z</w:t>
      </w:r>
      <w:r w:rsidRPr="002646E7">
        <w:rPr>
          <w:rFonts w:ascii="Cambria" w:hAnsi="Cambria" w:cs="Arial"/>
          <w:bCs/>
          <w:color w:val="000000" w:themeColor="text1"/>
          <w:sz w:val="24"/>
          <w:szCs w:val="24"/>
        </w:rPr>
        <w:t>amawiającym a wykonawcą będą prowadzone w PLN.</w:t>
      </w:r>
    </w:p>
    <w:p w14:paraId="58E74030" w14:textId="77777777" w:rsidR="00480768" w:rsidRDefault="00480768" w:rsidP="00480768">
      <w:pPr>
        <w:pStyle w:val="Akapitzlist"/>
        <w:widowControl w:val="0"/>
        <w:tabs>
          <w:tab w:val="left" w:pos="993"/>
        </w:tabs>
        <w:autoSpaceDE w:val="0"/>
        <w:autoSpaceDN w:val="0"/>
        <w:adjustRightInd w:val="0"/>
        <w:spacing w:before="0" w:after="0" w:line="276" w:lineRule="auto"/>
        <w:rPr>
          <w:rFonts w:ascii="Cambria" w:hAnsi="Cambria" w:cs="Arial"/>
          <w:bCs/>
          <w:color w:val="000000" w:themeColor="text1"/>
          <w:sz w:val="24"/>
          <w:szCs w:val="24"/>
        </w:rPr>
      </w:pPr>
    </w:p>
    <w:p w14:paraId="3261F1E1" w14:textId="77777777" w:rsidR="00403927" w:rsidRPr="000E3692" w:rsidRDefault="00403927" w:rsidP="00403927">
      <w:pPr>
        <w:pStyle w:val="Akapitzlist"/>
        <w:widowControl w:val="0"/>
        <w:numPr>
          <w:ilvl w:val="1"/>
          <w:numId w:val="39"/>
        </w:numPr>
        <w:tabs>
          <w:tab w:val="left" w:pos="993"/>
        </w:tabs>
        <w:autoSpaceDE w:val="0"/>
        <w:autoSpaceDN w:val="0"/>
        <w:adjustRightInd w:val="0"/>
        <w:spacing w:before="0" w:after="0" w:line="276" w:lineRule="auto"/>
        <w:rPr>
          <w:rFonts w:ascii="Cambria" w:hAnsi="Cambria" w:cs="Arial"/>
          <w:b/>
          <w:bCs/>
          <w:color w:val="000000" w:themeColor="text1"/>
          <w:sz w:val="24"/>
          <w:szCs w:val="24"/>
        </w:rPr>
      </w:pPr>
      <w:r w:rsidRPr="002646E7">
        <w:rPr>
          <w:rFonts w:ascii="Cambria" w:hAnsi="Cambria" w:cs="Arial"/>
          <w:color w:val="000000" w:themeColor="text1"/>
          <w:sz w:val="24"/>
          <w:szCs w:val="24"/>
        </w:rPr>
        <w:lastRenderedPageBreak/>
        <w:t xml:space="preserve">Wynagrodzenie będzie płatne zgodnie z Projektem umowy </w:t>
      </w:r>
      <w:r w:rsidRPr="00A2362A">
        <w:rPr>
          <w:rFonts w:ascii="Cambria" w:hAnsi="Cambria" w:cs="Arial"/>
          <w:b/>
          <w:color w:val="000000" w:themeColor="text1"/>
          <w:sz w:val="24"/>
          <w:szCs w:val="24"/>
        </w:rPr>
        <w:t>Załącznik Nr 2</w:t>
      </w:r>
      <w:r>
        <w:rPr>
          <w:rFonts w:ascii="Cambria" w:hAnsi="Cambria" w:cs="Arial"/>
          <w:b/>
          <w:color w:val="000000" w:themeColor="text1"/>
          <w:sz w:val="24"/>
          <w:szCs w:val="24"/>
        </w:rPr>
        <w:t xml:space="preserve"> </w:t>
      </w:r>
      <w:r>
        <w:rPr>
          <w:rFonts w:ascii="Cambria" w:hAnsi="Cambria" w:cs="Arial"/>
          <w:b/>
          <w:color w:val="000000" w:themeColor="text1"/>
          <w:sz w:val="24"/>
          <w:szCs w:val="24"/>
        </w:rPr>
        <w:br/>
      </w:r>
      <w:r w:rsidRPr="00A2362A">
        <w:rPr>
          <w:rFonts w:ascii="Cambria" w:hAnsi="Cambria" w:cs="Arial"/>
          <w:b/>
          <w:color w:val="000000" w:themeColor="text1"/>
          <w:sz w:val="24"/>
          <w:szCs w:val="24"/>
        </w:rPr>
        <w:t xml:space="preserve">do </w:t>
      </w:r>
      <w:r>
        <w:rPr>
          <w:rFonts w:ascii="Cambria" w:hAnsi="Cambria" w:cs="Arial"/>
          <w:b/>
          <w:color w:val="000000" w:themeColor="text1"/>
          <w:sz w:val="24"/>
          <w:szCs w:val="24"/>
        </w:rPr>
        <w:t>SIWZ.</w:t>
      </w:r>
    </w:p>
    <w:tbl>
      <w:tblPr>
        <w:tblW w:w="0" w:type="auto"/>
        <w:jc w:val="center"/>
        <w:tblBorders>
          <w:bottom w:val="single" w:sz="4" w:space="0" w:color="auto"/>
        </w:tblBorders>
        <w:tblLook w:val="04A0" w:firstRow="1" w:lastRow="0" w:firstColumn="1" w:lastColumn="0" w:noHBand="0" w:noVBand="1"/>
      </w:tblPr>
      <w:tblGrid>
        <w:gridCol w:w="9060"/>
      </w:tblGrid>
      <w:tr w:rsidR="006B618A" w:rsidRPr="005A2DD5" w14:paraId="5EBFE550" w14:textId="77777777" w:rsidTr="009F087A">
        <w:trPr>
          <w:jc w:val="center"/>
        </w:trPr>
        <w:tc>
          <w:tcPr>
            <w:tcW w:w="9060" w:type="dxa"/>
            <w:shd w:val="clear" w:color="auto" w:fill="auto"/>
          </w:tcPr>
          <w:p w14:paraId="52070AB0"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sz w:val="26"/>
                <w:szCs w:val="26"/>
              </w:rPr>
            </w:pPr>
            <w:r w:rsidRPr="005A2DD5">
              <w:rPr>
                <w:rFonts w:ascii="Cambria" w:hAnsi="Cambria"/>
                <w:color w:val="000000" w:themeColor="text1"/>
                <w:sz w:val="26"/>
                <w:szCs w:val="26"/>
              </w:rPr>
              <w:t>Rozdział 11</w:t>
            </w:r>
          </w:p>
          <w:p w14:paraId="7331F639"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rPr>
            </w:pPr>
            <w:r w:rsidRPr="005A2DD5">
              <w:rPr>
                <w:rFonts w:ascii="Cambria" w:hAnsi="Cambria"/>
                <w:b/>
                <w:color w:val="000000" w:themeColor="text1"/>
                <w:sz w:val="26"/>
                <w:szCs w:val="26"/>
              </w:rPr>
              <w:t>BADANIE OFERT</w:t>
            </w:r>
          </w:p>
        </w:tc>
      </w:tr>
    </w:tbl>
    <w:p w14:paraId="02CD0A9A" w14:textId="77777777" w:rsidR="006B618A" w:rsidRPr="005A2DD5" w:rsidRDefault="006B618A" w:rsidP="00D94D76">
      <w:pPr>
        <w:pStyle w:val="Akapitzlist"/>
        <w:widowControl w:val="0"/>
        <w:numPr>
          <w:ilvl w:val="0"/>
          <w:numId w:val="36"/>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0F1C75F0" w14:textId="77777777" w:rsidR="006B618A" w:rsidRPr="005A2DD5" w:rsidRDefault="006B618A" w:rsidP="00D94D76">
      <w:pPr>
        <w:pStyle w:val="Akapitzlist"/>
        <w:widowControl w:val="0"/>
        <w:numPr>
          <w:ilvl w:val="0"/>
          <w:numId w:val="36"/>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51E5304F" w14:textId="77777777" w:rsidR="006B618A" w:rsidRPr="005A2DD5" w:rsidRDefault="006B618A" w:rsidP="00B32AFD">
      <w:pPr>
        <w:spacing w:line="276" w:lineRule="auto"/>
        <w:ind w:left="340"/>
        <w:rPr>
          <w:rFonts w:ascii="Cambria" w:hAnsi="Cambria" w:cs="Arial"/>
          <w:bCs/>
          <w:color w:val="000000" w:themeColor="text1"/>
        </w:rPr>
      </w:pPr>
    </w:p>
    <w:p w14:paraId="607B396A" w14:textId="77777777" w:rsidR="006B618A" w:rsidRPr="005A2DD5" w:rsidRDefault="006B618A" w:rsidP="00D94D76">
      <w:pPr>
        <w:pStyle w:val="Akapitzlist"/>
        <w:widowControl w:val="0"/>
        <w:numPr>
          <w:ilvl w:val="0"/>
          <w:numId w:val="39"/>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725674DE" w14:textId="77777777" w:rsidR="006B618A" w:rsidRPr="005A2DD5" w:rsidRDefault="006B618A" w:rsidP="00D94D76">
      <w:pPr>
        <w:widowControl w:val="0"/>
        <w:numPr>
          <w:ilvl w:val="1"/>
          <w:numId w:val="39"/>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 xml:space="preserve">W toku badania i oceny ofert </w:t>
      </w:r>
      <w:r w:rsidR="008774D1">
        <w:rPr>
          <w:rFonts w:ascii="Cambria" w:hAnsi="Cambria" w:cs="Arial"/>
          <w:bCs/>
          <w:color w:val="000000" w:themeColor="text1"/>
        </w:rPr>
        <w:t>Z</w:t>
      </w:r>
      <w:r w:rsidRPr="005A2DD5">
        <w:rPr>
          <w:rFonts w:ascii="Cambria" w:hAnsi="Cambria" w:cs="Arial"/>
          <w:bCs/>
          <w:color w:val="000000" w:themeColor="text1"/>
        </w:rPr>
        <w:t xml:space="preserve">amawiający może żądać od </w:t>
      </w:r>
      <w:r w:rsidR="008774D1">
        <w:rPr>
          <w:rFonts w:ascii="Cambria" w:hAnsi="Cambria" w:cs="Arial"/>
          <w:bCs/>
          <w:color w:val="000000" w:themeColor="text1"/>
        </w:rPr>
        <w:t>W</w:t>
      </w:r>
      <w:r w:rsidRPr="005A2DD5">
        <w:rPr>
          <w:rFonts w:ascii="Cambria" w:hAnsi="Cambria" w:cs="Arial"/>
          <w:bCs/>
          <w:color w:val="000000" w:themeColor="text1"/>
        </w:rPr>
        <w:t>ykonawców wyjaśnień dotyczących treści złożonych ofert.</w:t>
      </w:r>
    </w:p>
    <w:p w14:paraId="79CE4EEC" w14:textId="4453496A" w:rsidR="006B618A" w:rsidRPr="005A2DD5" w:rsidRDefault="00E36341" w:rsidP="00D94D76">
      <w:pPr>
        <w:widowControl w:val="0"/>
        <w:numPr>
          <w:ilvl w:val="1"/>
          <w:numId w:val="39"/>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 xml:space="preserve">Jeżeli zaoferowana cena, lub jej istotne części składowe, wydadzą się rażąco niskie w stosunku do przedmiotu zamówienia i wzbudzą wątpliwości </w:t>
      </w:r>
      <w:r w:rsidR="008774D1">
        <w:rPr>
          <w:rFonts w:ascii="Cambria" w:hAnsi="Cambria" w:cs="Arial"/>
          <w:bCs/>
          <w:color w:val="000000" w:themeColor="text1"/>
        </w:rPr>
        <w:t>Z</w:t>
      </w:r>
      <w:r w:rsidRPr="005A2DD5">
        <w:rPr>
          <w:rFonts w:ascii="Cambria" w:hAnsi="Cambria" w:cs="Arial"/>
          <w:bCs/>
          <w:color w:val="000000" w:themeColor="text1"/>
        </w:rPr>
        <w:t xml:space="preserve">amawiającego co do możliwości wykonania przedmiotu zamówienia zgodnie z wymaganiami określonymi przez </w:t>
      </w:r>
      <w:r w:rsidR="008774D1">
        <w:rPr>
          <w:rFonts w:ascii="Cambria" w:hAnsi="Cambria" w:cs="Arial"/>
          <w:bCs/>
          <w:color w:val="000000" w:themeColor="text1"/>
        </w:rPr>
        <w:t>Z</w:t>
      </w:r>
      <w:r w:rsidRPr="005A2DD5">
        <w:rPr>
          <w:rFonts w:ascii="Cambria" w:hAnsi="Cambria" w:cs="Arial"/>
          <w:bCs/>
          <w:color w:val="000000" w:themeColor="text1"/>
        </w:rPr>
        <w:t xml:space="preserve">amawiającego lub wynikającymi z odrębnych przepisów oraz w przypadkach określonych w </w:t>
      </w:r>
      <w:r w:rsidR="00403927">
        <w:rPr>
          <w:rFonts w:ascii="Cambria" w:hAnsi="Cambria" w:cs="Arial"/>
          <w:bCs/>
          <w:color w:val="000000" w:themeColor="text1"/>
        </w:rPr>
        <w:t>art. 90 ust. 1</w:t>
      </w:r>
      <w:r w:rsidRPr="005A2DD5">
        <w:rPr>
          <w:rFonts w:ascii="Cambria" w:hAnsi="Cambria" w:cs="Arial"/>
          <w:bCs/>
          <w:color w:val="000000" w:themeColor="text1"/>
        </w:rPr>
        <w:t>a ustawy</w:t>
      </w:r>
      <w:r w:rsidR="008774D1">
        <w:rPr>
          <w:rFonts w:ascii="Cambria" w:hAnsi="Cambria" w:cs="Arial"/>
          <w:bCs/>
          <w:color w:val="000000" w:themeColor="text1"/>
        </w:rPr>
        <w:t xml:space="preserve"> Pzp, Z</w:t>
      </w:r>
      <w:r w:rsidRPr="005A2DD5">
        <w:rPr>
          <w:rFonts w:ascii="Cambria" w:hAnsi="Cambria" w:cs="Arial"/>
          <w:bCs/>
          <w:color w:val="000000" w:themeColor="text1"/>
        </w:rPr>
        <w:t>amawiający zwróci się o udzielenie wyjaśnień, w tym złożenie dowodów, dotyczących wyliczenia ceny, w szczególności w zakresie wskazanym w art. 90 ust. 1 pkt. 1-5 ustawy</w:t>
      </w:r>
      <w:r w:rsidR="000D72F1">
        <w:rPr>
          <w:rFonts w:ascii="Cambria" w:hAnsi="Cambria" w:cs="Arial"/>
          <w:bCs/>
          <w:color w:val="000000" w:themeColor="text1"/>
        </w:rPr>
        <w:t xml:space="preserve"> Pzp</w:t>
      </w:r>
      <w:r w:rsidRPr="005A2DD5">
        <w:rPr>
          <w:rFonts w:ascii="Cambria" w:hAnsi="Cambria" w:cs="Arial"/>
          <w:bCs/>
          <w:color w:val="000000" w:themeColor="text1"/>
        </w:rPr>
        <w:t>.</w:t>
      </w:r>
    </w:p>
    <w:p w14:paraId="7AB6B1B0" w14:textId="7F1B82D0" w:rsidR="00E36341" w:rsidRPr="002E1572" w:rsidRDefault="00E36341" w:rsidP="00B32AFD">
      <w:pPr>
        <w:widowControl w:val="0"/>
        <w:spacing w:line="276" w:lineRule="auto"/>
        <w:ind w:left="720"/>
        <w:jc w:val="both"/>
        <w:outlineLvl w:val="3"/>
        <w:rPr>
          <w:rFonts w:ascii="Cambria" w:hAnsi="Cambria" w:cs="Arial"/>
          <w:bCs/>
          <w:i/>
          <w:color w:val="000000" w:themeColor="text1"/>
        </w:rPr>
      </w:pPr>
      <w:r w:rsidRPr="002E1572">
        <w:rPr>
          <w:rFonts w:ascii="Cambria" w:hAnsi="Cambria" w:cs="Arial"/>
          <w:bCs/>
          <w:i/>
          <w:color w:val="000000" w:themeColor="text1"/>
        </w:rPr>
        <w:t>Obowiązek wykazania, że oferta nie zawiera rażąco niskiej ceny, spoczywa na</w:t>
      </w:r>
      <w:r w:rsidR="00480768">
        <w:rPr>
          <w:rFonts w:ascii="Cambria" w:hAnsi="Cambria" w:cs="Arial"/>
          <w:bCs/>
          <w:i/>
          <w:color w:val="000000" w:themeColor="text1"/>
        </w:rPr>
        <w:t> </w:t>
      </w:r>
      <w:r w:rsidRPr="002E1572">
        <w:rPr>
          <w:rFonts w:ascii="Cambria" w:hAnsi="Cambria" w:cs="Arial"/>
          <w:bCs/>
          <w:i/>
          <w:color w:val="000000" w:themeColor="text1"/>
        </w:rPr>
        <w:t>Wykonawcy.</w:t>
      </w:r>
    </w:p>
    <w:p w14:paraId="4DCB93D0" w14:textId="77777777" w:rsidR="006B618A" w:rsidRPr="005A2DD5" w:rsidRDefault="00E36341" w:rsidP="00D94D76">
      <w:pPr>
        <w:widowControl w:val="0"/>
        <w:numPr>
          <w:ilvl w:val="1"/>
          <w:numId w:val="39"/>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Zamawiający poprawi w ofercie:</w:t>
      </w:r>
    </w:p>
    <w:p w14:paraId="15F27B8A" w14:textId="77777777" w:rsidR="00E36341" w:rsidRPr="005A2DD5" w:rsidRDefault="00E36341" w:rsidP="008413D5">
      <w:pPr>
        <w:pStyle w:val="Akapitzlist"/>
        <w:numPr>
          <w:ilvl w:val="0"/>
          <w:numId w:val="16"/>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t>oczywiste omyłki pisarskie,</w:t>
      </w:r>
    </w:p>
    <w:p w14:paraId="127A22F8" w14:textId="77777777" w:rsidR="00E36341" w:rsidRPr="005A2DD5" w:rsidRDefault="00E36341" w:rsidP="008413D5">
      <w:pPr>
        <w:pStyle w:val="Akapitzlist"/>
        <w:numPr>
          <w:ilvl w:val="0"/>
          <w:numId w:val="16"/>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t>oczywiste omyłki rachunkowe, z uwzględnieniem konsekwencji rachunkowych dokonanych poprawek,</w:t>
      </w:r>
    </w:p>
    <w:p w14:paraId="729C42A8" w14:textId="77777777" w:rsidR="00E36341" w:rsidRPr="005A2DD5" w:rsidRDefault="00E36341" w:rsidP="008413D5">
      <w:pPr>
        <w:pStyle w:val="Akapitzlist"/>
        <w:numPr>
          <w:ilvl w:val="0"/>
          <w:numId w:val="16"/>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t>inne omyłki polegające na niezgodności oferty z SIWZ, niepowodujące istotnych zmian w treści oferty,</w:t>
      </w:r>
    </w:p>
    <w:p w14:paraId="6FB61A91" w14:textId="77777777" w:rsidR="00E36341" w:rsidRPr="008774D1" w:rsidRDefault="00E36341" w:rsidP="00B32AFD">
      <w:pPr>
        <w:spacing w:line="276" w:lineRule="auto"/>
        <w:ind w:left="340"/>
        <w:jc w:val="both"/>
        <w:rPr>
          <w:rFonts w:ascii="Cambria" w:hAnsi="Cambria" w:cs="Arial"/>
          <w:bCs/>
          <w:i/>
          <w:color w:val="000000" w:themeColor="text1"/>
        </w:rPr>
      </w:pPr>
      <w:r w:rsidRPr="005A2DD5">
        <w:rPr>
          <w:rFonts w:ascii="Cambria" w:hAnsi="Cambria" w:cs="Arial"/>
          <w:bCs/>
          <w:color w:val="000000" w:themeColor="text1"/>
        </w:rPr>
        <w:tab/>
      </w:r>
      <w:r w:rsidRPr="008774D1">
        <w:rPr>
          <w:rFonts w:ascii="Cambria" w:hAnsi="Cambria" w:cs="Arial"/>
          <w:bCs/>
          <w:i/>
          <w:color w:val="000000" w:themeColor="text1"/>
        </w:rPr>
        <w:t xml:space="preserve">niezwłocznie zawiadamiając o tym </w:t>
      </w:r>
      <w:r w:rsidR="008774D1">
        <w:rPr>
          <w:rFonts w:ascii="Cambria" w:hAnsi="Cambria" w:cs="Arial"/>
          <w:bCs/>
          <w:i/>
          <w:color w:val="000000" w:themeColor="text1"/>
        </w:rPr>
        <w:t>W</w:t>
      </w:r>
      <w:r w:rsidRPr="008774D1">
        <w:rPr>
          <w:rFonts w:ascii="Cambria" w:hAnsi="Cambria" w:cs="Arial"/>
          <w:bCs/>
          <w:i/>
          <w:color w:val="000000" w:themeColor="text1"/>
        </w:rPr>
        <w:t xml:space="preserve">ykonawcę, którego oferta została </w:t>
      </w:r>
      <w:r w:rsidRPr="008774D1">
        <w:rPr>
          <w:rFonts w:ascii="Cambria" w:hAnsi="Cambria" w:cs="Arial"/>
          <w:bCs/>
          <w:i/>
          <w:color w:val="000000" w:themeColor="text1"/>
        </w:rPr>
        <w:tab/>
        <w:t>poprawiona.</w:t>
      </w:r>
    </w:p>
    <w:p w14:paraId="6748BF65" w14:textId="77777777" w:rsidR="00403927" w:rsidRDefault="008E6116" w:rsidP="00D94D76">
      <w:pPr>
        <w:pStyle w:val="Akapitzlist"/>
        <w:numPr>
          <w:ilvl w:val="1"/>
          <w:numId w:val="39"/>
        </w:numPr>
        <w:autoSpaceDE w:val="0"/>
        <w:autoSpaceDN w:val="0"/>
        <w:adjustRightInd w:val="0"/>
        <w:spacing w:line="276" w:lineRule="auto"/>
        <w:rPr>
          <w:rFonts w:ascii="Cambria" w:hAnsi="Cambria" w:cs="Arial"/>
          <w:b/>
          <w:color w:val="000000" w:themeColor="text1"/>
          <w:sz w:val="24"/>
          <w:szCs w:val="24"/>
        </w:rPr>
      </w:pPr>
      <w:r w:rsidRPr="005A2DD5">
        <w:rPr>
          <w:rFonts w:ascii="Cambria" w:hAnsi="Cambria" w:cs="Arial"/>
          <w:b/>
          <w:color w:val="000000" w:themeColor="text1"/>
          <w:sz w:val="24"/>
          <w:szCs w:val="24"/>
        </w:rPr>
        <w:t>Zamawiający informuje, iż na podstawie art. 24 aa ustawy</w:t>
      </w:r>
      <w:r w:rsidR="008774D1">
        <w:rPr>
          <w:rFonts w:ascii="Cambria" w:hAnsi="Cambria" w:cs="Arial"/>
          <w:b/>
          <w:color w:val="000000" w:themeColor="text1"/>
          <w:sz w:val="24"/>
          <w:szCs w:val="24"/>
        </w:rPr>
        <w:t xml:space="preserve"> </w:t>
      </w:r>
      <w:r w:rsidR="008774D1" w:rsidRPr="008774D1">
        <w:rPr>
          <w:rFonts w:ascii="Cambria" w:hAnsi="Cambria" w:cs="Arial"/>
          <w:b/>
          <w:bCs/>
          <w:color w:val="000000" w:themeColor="text1"/>
          <w:sz w:val="24"/>
          <w:szCs w:val="24"/>
        </w:rPr>
        <w:t>Pzp</w:t>
      </w:r>
      <w:r w:rsidRPr="005A2DD5">
        <w:rPr>
          <w:rFonts w:ascii="Cambria" w:hAnsi="Cambria" w:cs="Arial"/>
          <w:b/>
          <w:color w:val="000000" w:themeColor="text1"/>
          <w:sz w:val="24"/>
          <w:szCs w:val="24"/>
        </w:rPr>
        <w:t xml:space="preserve"> może najpierw dokonać oceny ofert, a następnie zbadać czy </w:t>
      </w:r>
      <w:r w:rsidR="008774D1">
        <w:rPr>
          <w:rFonts w:ascii="Cambria" w:hAnsi="Cambria" w:cs="Arial"/>
          <w:b/>
          <w:color w:val="000000" w:themeColor="text1"/>
          <w:sz w:val="24"/>
          <w:szCs w:val="24"/>
        </w:rPr>
        <w:t>W</w:t>
      </w:r>
      <w:r w:rsidRPr="005A2DD5">
        <w:rPr>
          <w:rFonts w:ascii="Cambria" w:hAnsi="Cambria" w:cs="Arial"/>
          <w:b/>
          <w:color w:val="000000" w:themeColor="text1"/>
          <w:sz w:val="24"/>
          <w:szCs w:val="24"/>
        </w:rPr>
        <w:t>ykonawca, którego oferta została oceniona jako najkorzystniejsza, nie podlega wykluczeniu oraz spełnia warunki udziału w postępowaniu.</w:t>
      </w:r>
    </w:p>
    <w:tbl>
      <w:tblPr>
        <w:tblW w:w="0" w:type="auto"/>
        <w:jc w:val="center"/>
        <w:tblBorders>
          <w:bottom w:val="single" w:sz="4" w:space="0" w:color="auto"/>
        </w:tblBorders>
        <w:tblLook w:val="04A0" w:firstRow="1" w:lastRow="0" w:firstColumn="1" w:lastColumn="0" w:noHBand="0" w:noVBand="1"/>
      </w:tblPr>
      <w:tblGrid>
        <w:gridCol w:w="9070"/>
      </w:tblGrid>
      <w:tr w:rsidR="001722D5" w:rsidRPr="005A2DD5" w14:paraId="39A22B4E" w14:textId="77777777" w:rsidTr="006A383A">
        <w:trPr>
          <w:jc w:val="center"/>
        </w:trPr>
        <w:tc>
          <w:tcPr>
            <w:tcW w:w="9070" w:type="dxa"/>
            <w:shd w:val="clear" w:color="auto" w:fill="auto"/>
          </w:tcPr>
          <w:p w14:paraId="64F7EEE8" w14:textId="77777777" w:rsidR="00C7429A" w:rsidRDefault="00C7429A" w:rsidP="006A383A">
            <w:pPr>
              <w:suppressAutoHyphens/>
              <w:spacing w:line="276" w:lineRule="auto"/>
              <w:contextualSpacing/>
              <w:jc w:val="center"/>
              <w:textAlignment w:val="baseline"/>
              <w:rPr>
                <w:rFonts w:ascii="Cambria" w:hAnsi="Cambria"/>
                <w:color w:val="000000" w:themeColor="text1"/>
                <w:sz w:val="26"/>
                <w:szCs w:val="26"/>
              </w:rPr>
            </w:pPr>
          </w:p>
          <w:p w14:paraId="2905A129" w14:textId="77777777" w:rsidR="001722D5" w:rsidRPr="005A2DD5" w:rsidRDefault="001722D5" w:rsidP="006A383A">
            <w:pPr>
              <w:suppressAutoHyphens/>
              <w:spacing w:line="276" w:lineRule="auto"/>
              <w:contextualSpacing/>
              <w:jc w:val="center"/>
              <w:textAlignment w:val="baseline"/>
              <w:rPr>
                <w:rFonts w:ascii="Cambria" w:hAnsi="Cambria"/>
                <w:color w:val="000000" w:themeColor="text1"/>
                <w:sz w:val="26"/>
                <w:szCs w:val="26"/>
              </w:rPr>
            </w:pPr>
            <w:r w:rsidRPr="005A2DD5">
              <w:rPr>
                <w:rFonts w:ascii="Cambria" w:hAnsi="Cambria"/>
                <w:color w:val="000000" w:themeColor="text1"/>
                <w:sz w:val="26"/>
                <w:szCs w:val="26"/>
              </w:rPr>
              <w:t>Rozdział 12</w:t>
            </w:r>
          </w:p>
          <w:p w14:paraId="5804579E" w14:textId="77777777" w:rsidR="001722D5" w:rsidRPr="005A2DD5" w:rsidRDefault="001722D5" w:rsidP="006A383A">
            <w:pPr>
              <w:suppressAutoHyphens/>
              <w:spacing w:line="276" w:lineRule="auto"/>
              <w:contextualSpacing/>
              <w:jc w:val="center"/>
              <w:textAlignment w:val="baseline"/>
              <w:rPr>
                <w:rFonts w:ascii="Cambria" w:hAnsi="Cambria"/>
                <w:color w:val="000000" w:themeColor="text1"/>
              </w:rPr>
            </w:pPr>
            <w:r w:rsidRPr="005A2DD5">
              <w:rPr>
                <w:rFonts w:ascii="Cambria" w:hAnsi="Cambria"/>
                <w:b/>
                <w:color w:val="000000" w:themeColor="text1"/>
                <w:sz w:val="26"/>
                <w:szCs w:val="26"/>
              </w:rPr>
              <w:t xml:space="preserve">OPIS KRYTERIÓW, KTÓRYMI ZAMAWIAJĄCY BĘDZIE SIĘ KIEROWAŁ </w:t>
            </w:r>
            <w:r w:rsidRPr="005A2DD5">
              <w:rPr>
                <w:rFonts w:ascii="Cambria" w:hAnsi="Cambria"/>
                <w:b/>
                <w:color w:val="000000" w:themeColor="text1"/>
                <w:sz w:val="26"/>
                <w:szCs w:val="26"/>
              </w:rPr>
              <w:br/>
              <w:t xml:space="preserve">PRZY WYBORZE OFERTY, WRAZ Z PODANIEM WAG </w:t>
            </w:r>
            <w:r w:rsidRPr="005A2DD5">
              <w:rPr>
                <w:rFonts w:ascii="Cambria" w:hAnsi="Cambria"/>
                <w:b/>
                <w:color w:val="000000" w:themeColor="text1"/>
                <w:sz w:val="26"/>
                <w:szCs w:val="26"/>
              </w:rPr>
              <w:br/>
              <w:t>TYCH KRYTERIÓW I SPOSOBU OCENY OFERT</w:t>
            </w:r>
          </w:p>
        </w:tc>
      </w:tr>
    </w:tbl>
    <w:p w14:paraId="1D642030" w14:textId="77777777" w:rsidR="001722D5" w:rsidRPr="005A2DD5" w:rsidRDefault="001722D5" w:rsidP="001722D5">
      <w:pPr>
        <w:spacing w:line="276" w:lineRule="auto"/>
        <w:ind w:left="340"/>
        <w:rPr>
          <w:rFonts w:ascii="Cambria" w:hAnsi="Cambria" w:cs="Arial"/>
          <w:bCs/>
          <w:color w:val="000000" w:themeColor="text1"/>
        </w:rPr>
      </w:pPr>
    </w:p>
    <w:p w14:paraId="2533848A" w14:textId="77777777" w:rsidR="001722D5" w:rsidRPr="005A2DD5" w:rsidRDefault="001722D5" w:rsidP="008413D5">
      <w:pPr>
        <w:pStyle w:val="Akapitzlist"/>
        <w:numPr>
          <w:ilvl w:val="0"/>
          <w:numId w:val="6"/>
        </w:numPr>
        <w:tabs>
          <w:tab w:val="left" w:pos="1134"/>
          <w:tab w:val="left" w:pos="1276"/>
          <w:tab w:val="left" w:pos="1418"/>
        </w:tabs>
        <w:suppressAutoHyphens/>
        <w:spacing w:before="0" w:after="0" w:line="276" w:lineRule="auto"/>
        <w:rPr>
          <w:rFonts w:ascii="Cambria" w:hAnsi="Cambria"/>
          <w:vanish/>
          <w:color w:val="000000" w:themeColor="text1"/>
          <w:sz w:val="24"/>
          <w:szCs w:val="24"/>
        </w:rPr>
      </w:pPr>
    </w:p>
    <w:p w14:paraId="44707754" w14:textId="77777777" w:rsidR="001722D5" w:rsidRPr="005A2DD5" w:rsidRDefault="001722D5" w:rsidP="008413D5">
      <w:pPr>
        <w:pStyle w:val="Akapitzlist"/>
        <w:numPr>
          <w:ilvl w:val="0"/>
          <w:numId w:val="6"/>
        </w:numPr>
        <w:tabs>
          <w:tab w:val="left" w:pos="1134"/>
          <w:tab w:val="left" w:pos="1276"/>
          <w:tab w:val="left" w:pos="1418"/>
        </w:tabs>
        <w:suppressAutoHyphens/>
        <w:spacing w:before="0" w:after="0" w:line="276" w:lineRule="auto"/>
        <w:rPr>
          <w:rFonts w:ascii="Cambria" w:hAnsi="Cambria"/>
          <w:vanish/>
          <w:color w:val="000000" w:themeColor="text1"/>
          <w:sz w:val="24"/>
          <w:szCs w:val="24"/>
        </w:rPr>
      </w:pPr>
    </w:p>
    <w:p w14:paraId="299E9926" w14:textId="16FC90BA" w:rsidR="001722D5" w:rsidRDefault="001722D5"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Zamawiający dokona oceny ofert, które nie zostały odrzucone, na podstawie nast</w:t>
      </w:r>
      <w:r>
        <w:rPr>
          <w:rFonts w:ascii="Cambria" w:hAnsi="Cambria"/>
          <w:color w:val="000000" w:themeColor="text1"/>
          <w:sz w:val="24"/>
          <w:szCs w:val="24"/>
        </w:rPr>
        <w:t>ępujących kryteriów oceny ofert</w:t>
      </w:r>
      <w:r w:rsidR="003C2696">
        <w:rPr>
          <w:rFonts w:ascii="Cambria" w:hAnsi="Cambria"/>
          <w:color w:val="000000" w:themeColor="text1"/>
          <w:sz w:val="24"/>
          <w:szCs w:val="24"/>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295"/>
        <w:gridCol w:w="3349"/>
      </w:tblGrid>
      <w:tr w:rsidR="001722D5" w:rsidRPr="005A2DD5" w14:paraId="44DFE9FC" w14:textId="77777777" w:rsidTr="00264912">
        <w:trPr>
          <w:trHeight w:val="333"/>
        </w:trPr>
        <w:tc>
          <w:tcPr>
            <w:tcW w:w="709" w:type="dxa"/>
            <w:shd w:val="pct10" w:color="auto" w:fill="auto"/>
          </w:tcPr>
          <w:p w14:paraId="1AF9C2E5"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Lp.</w:t>
            </w:r>
          </w:p>
        </w:tc>
        <w:tc>
          <w:tcPr>
            <w:tcW w:w="4295" w:type="dxa"/>
            <w:shd w:val="pct10" w:color="auto" w:fill="auto"/>
          </w:tcPr>
          <w:p w14:paraId="7AB68B1A"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49" w:type="dxa"/>
            <w:shd w:val="pct10" w:color="auto" w:fill="auto"/>
          </w:tcPr>
          <w:p w14:paraId="48036253"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1722D5" w:rsidRPr="005A2DD5" w14:paraId="50DBF095" w14:textId="77777777" w:rsidTr="00264912">
        <w:tc>
          <w:tcPr>
            <w:tcW w:w="709" w:type="dxa"/>
            <w:shd w:val="clear" w:color="auto" w:fill="auto"/>
            <w:vAlign w:val="center"/>
          </w:tcPr>
          <w:p w14:paraId="5D204E99"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295" w:type="dxa"/>
            <w:shd w:val="clear" w:color="auto" w:fill="auto"/>
          </w:tcPr>
          <w:p w14:paraId="3B742C8F"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49" w:type="dxa"/>
            <w:shd w:val="clear" w:color="auto" w:fill="auto"/>
          </w:tcPr>
          <w:p w14:paraId="72DE2FC8"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60</w:t>
            </w:r>
          </w:p>
        </w:tc>
      </w:tr>
      <w:tr w:rsidR="001722D5" w:rsidRPr="005A2DD5" w14:paraId="528A351A" w14:textId="77777777" w:rsidTr="00264912">
        <w:tc>
          <w:tcPr>
            <w:tcW w:w="709" w:type="dxa"/>
            <w:shd w:val="clear" w:color="auto" w:fill="auto"/>
            <w:vAlign w:val="center"/>
          </w:tcPr>
          <w:p w14:paraId="20A977BF"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lastRenderedPageBreak/>
              <w:t>2</w:t>
            </w:r>
          </w:p>
        </w:tc>
        <w:tc>
          <w:tcPr>
            <w:tcW w:w="4295" w:type="dxa"/>
            <w:shd w:val="clear" w:color="auto" w:fill="auto"/>
          </w:tcPr>
          <w:p w14:paraId="20639848" w14:textId="77777777" w:rsidR="001722D5" w:rsidRPr="005A2DD5" w:rsidRDefault="001722D5" w:rsidP="00E72762">
            <w:pPr>
              <w:tabs>
                <w:tab w:val="left" w:pos="709"/>
                <w:tab w:val="left" w:pos="1276"/>
                <w:tab w:val="left" w:pos="1418"/>
              </w:tabs>
              <w:suppressAutoHyphens/>
              <w:spacing w:line="276" w:lineRule="auto"/>
              <w:jc w:val="both"/>
              <w:rPr>
                <w:rFonts w:ascii="Cambria" w:hAnsi="Cambria"/>
                <w:color w:val="000000" w:themeColor="text1"/>
              </w:rPr>
            </w:pPr>
            <w:r w:rsidRPr="005A2DD5">
              <w:rPr>
                <w:rFonts w:ascii="Cambria" w:hAnsi="Cambria"/>
                <w:color w:val="000000" w:themeColor="text1"/>
              </w:rPr>
              <w:t>Długość okresu gwarancji na roboty budowlane oraz zamontowane materiały i urządzenia (G)</w:t>
            </w:r>
          </w:p>
        </w:tc>
        <w:tc>
          <w:tcPr>
            <w:tcW w:w="3349" w:type="dxa"/>
            <w:shd w:val="clear" w:color="auto" w:fill="auto"/>
          </w:tcPr>
          <w:p w14:paraId="27D5B6FC"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p>
          <w:p w14:paraId="4CD99732"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40</w:t>
            </w:r>
          </w:p>
        </w:tc>
      </w:tr>
    </w:tbl>
    <w:p w14:paraId="1B23FB6B" w14:textId="77777777" w:rsidR="001722D5" w:rsidRPr="005A2DD5" w:rsidRDefault="001722D5" w:rsidP="00351A96">
      <w:pPr>
        <w:pStyle w:val="Akapitzlist"/>
        <w:tabs>
          <w:tab w:val="left" w:pos="709"/>
          <w:tab w:val="left" w:pos="1276"/>
          <w:tab w:val="left" w:pos="1418"/>
        </w:tabs>
        <w:suppressAutoHyphens/>
        <w:spacing w:before="0" w:after="0" w:line="240" w:lineRule="auto"/>
        <w:ind w:left="709"/>
        <w:rPr>
          <w:rFonts w:ascii="Cambria" w:hAnsi="Cambria"/>
          <w:color w:val="000000" w:themeColor="text1"/>
          <w:sz w:val="24"/>
          <w:szCs w:val="24"/>
        </w:rPr>
      </w:pPr>
    </w:p>
    <w:p w14:paraId="4E70EA99" w14:textId="77777777" w:rsidR="001722D5" w:rsidRPr="005A2DD5" w:rsidRDefault="001722D5"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14:paraId="5CE4C84C" w14:textId="77777777" w:rsidR="001722D5" w:rsidRPr="005A2DD5" w:rsidRDefault="001722D5"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 xml:space="preserve">Punkty za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zostaną obliczone według wzoru:</w:t>
      </w:r>
    </w:p>
    <w:p w14:paraId="4FE4E7D8" w14:textId="77777777" w:rsidR="001722D5" w:rsidRPr="003C670B"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6"/>
          <w:szCs w:val="26"/>
        </w:rPr>
      </w:pPr>
      <w:r w:rsidRPr="005A2DD5">
        <w:rPr>
          <w:rFonts w:ascii="Cambria" w:hAnsi="Cambria"/>
          <w:i/>
          <w:color w:val="000000" w:themeColor="text1"/>
          <w:sz w:val="26"/>
          <w:szCs w:val="26"/>
        </w:rPr>
        <w:tab/>
      </w:r>
      <w:r w:rsidRPr="003C670B">
        <w:rPr>
          <w:rFonts w:ascii="Cambria" w:hAnsi="Cambria"/>
          <w:b/>
          <w:i/>
          <w:color w:val="000000" w:themeColor="text1"/>
          <w:sz w:val="26"/>
          <w:szCs w:val="26"/>
        </w:rPr>
        <w:tab/>
      </w:r>
      <w:proofErr w:type="spellStart"/>
      <w:r w:rsidRPr="003C670B">
        <w:rPr>
          <w:rFonts w:ascii="Cambria" w:hAnsi="Cambria"/>
          <w:b/>
          <w:i/>
          <w:color w:val="000000" w:themeColor="text1"/>
          <w:sz w:val="26"/>
          <w:szCs w:val="26"/>
        </w:rPr>
        <w:t>C</w:t>
      </w:r>
      <w:r w:rsidRPr="003C670B">
        <w:rPr>
          <w:rFonts w:ascii="Cambria" w:hAnsi="Cambria"/>
          <w:b/>
          <w:i/>
          <w:color w:val="000000" w:themeColor="text1"/>
          <w:sz w:val="26"/>
          <w:szCs w:val="26"/>
          <w:vertAlign w:val="subscript"/>
        </w:rPr>
        <w:t>n</w:t>
      </w:r>
      <w:proofErr w:type="spellEnd"/>
    </w:p>
    <w:p w14:paraId="1B9F3A50" w14:textId="77777777" w:rsidR="001722D5" w:rsidRPr="003C670B"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6"/>
          <w:szCs w:val="26"/>
        </w:rPr>
      </w:pPr>
      <w:r w:rsidRPr="003C670B">
        <w:rPr>
          <w:rFonts w:ascii="Cambria" w:hAnsi="Cambria"/>
          <w:b/>
          <w:i/>
          <w:color w:val="000000" w:themeColor="text1"/>
          <w:sz w:val="26"/>
          <w:szCs w:val="26"/>
        </w:rPr>
        <w:t xml:space="preserve">C = </w:t>
      </w:r>
      <w:r w:rsidRPr="003C670B">
        <w:rPr>
          <w:rFonts w:ascii="Cambria" w:hAnsi="Cambria"/>
          <w:b/>
          <w:i/>
          <w:color w:val="000000" w:themeColor="text1"/>
          <w:sz w:val="26"/>
          <w:szCs w:val="26"/>
        </w:rPr>
        <w:tab/>
        <w:t xml:space="preserve">------- x 60 pkt </w:t>
      </w:r>
    </w:p>
    <w:p w14:paraId="468CD7AB" w14:textId="76FDECCD" w:rsidR="001722D5" w:rsidRPr="003C670B"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6"/>
          <w:szCs w:val="26"/>
        </w:rPr>
      </w:pPr>
      <w:r w:rsidRPr="003C670B">
        <w:rPr>
          <w:rFonts w:ascii="Cambria" w:hAnsi="Cambria"/>
          <w:b/>
          <w:i/>
          <w:color w:val="000000" w:themeColor="text1"/>
          <w:sz w:val="26"/>
          <w:szCs w:val="26"/>
        </w:rPr>
        <w:tab/>
      </w:r>
      <w:r w:rsidR="00A02A82">
        <w:rPr>
          <w:rFonts w:ascii="Cambria" w:hAnsi="Cambria"/>
          <w:b/>
          <w:i/>
          <w:color w:val="000000" w:themeColor="text1"/>
          <w:sz w:val="26"/>
          <w:szCs w:val="26"/>
        </w:rPr>
        <w:t xml:space="preserve">  </w:t>
      </w:r>
      <w:proofErr w:type="spellStart"/>
      <w:r w:rsidRPr="003C670B">
        <w:rPr>
          <w:rFonts w:ascii="Cambria" w:hAnsi="Cambria"/>
          <w:b/>
          <w:i/>
          <w:color w:val="000000" w:themeColor="text1"/>
          <w:sz w:val="26"/>
          <w:szCs w:val="26"/>
        </w:rPr>
        <w:t>C</w:t>
      </w:r>
      <w:r w:rsidRPr="003C670B">
        <w:rPr>
          <w:rFonts w:ascii="Cambria" w:hAnsi="Cambria"/>
          <w:b/>
          <w:i/>
          <w:color w:val="000000" w:themeColor="text1"/>
          <w:sz w:val="26"/>
          <w:szCs w:val="26"/>
          <w:vertAlign w:val="subscript"/>
        </w:rPr>
        <w:t>b</w:t>
      </w:r>
      <w:proofErr w:type="spellEnd"/>
    </w:p>
    <w:p w14:paraId="243A9556" w14:textId="77777777" w:rsidR="001722D5" w:rsidRPr="005A2DD5" w:rsidRDefault="001722D5" w:rsidP="001722D5">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tab/>
      </w:r>
      <w:r w:rsidRPr="005A2DD5">
        <w:rPr>
          <w:rFonts w:ascii="Cambria" w:hAnsi="Cambria"/>
          <w:color w:val="000000" w:themeColor="text1"/>
        </w:rPr>
        <w:t>gdzie,</w:t>
      </w:r>
    </w:p>
    <w:p w14:paraId="767FD264"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5A2DD5">
        <w:rPr>
          <w:rFonts w:ascii="Cambria" w:hAnsi="Cambria"/>
          <w:color w:val="000000" w:themeColor="text1"/>
          <w:sz w:val="24"/>
          <w:szCs w:val="24"/>
        </w:rPr>
        <w:t xml:space="preserve"> ilość punktów za kryterium cena,</w:t>
      </w:r>
    </w:p>
    <w:p w14:paraId="20B7317A"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14:paraId="2EF1E592"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14:paraId="1100DA20"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p>
    <w:p w14:paraId="68BCA70F" w14:textId="77777777" w:rsidR="001722D5" w:rsidRPr="005A2DD5" w:rsidRDefault="001722D5" w:rsidP="001722D5">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2861D573" w14:textId="77777777" w:rsidR="001722D5" w:rsidRPr="005A2DD5" w:rsidRDefault="001722D5" w:rsidP="001722D5">
      <w:pPr>
        <w:pStyle w:val="Akapitzlist"/>
        <w:spacing w:before="0" w:after="0" w:line="276" w:lineRule="auto"/>
        <w:ind w:left="708"/>
        <w:rPr>
          <w:rFonts w:ascii="Cambria" w:hAnsi="Cambria"/>
          <w:color w:val="000000" w:themeColor="text1"/>
        </w:rPr>
      </w:pPr>
    </w:p>
    <w:p w14:paraId="4C465EF0" w14:textId="77777777" w:rsidR="001722D5" w:rsidRPr="005A2DD5" w:rsidRDefault="001722D5" w:rsidP="001722D5">
      <w:pPr>
        <w:pStyle w:val="Listanumerowana2"/>
        <w:spacing w:line="276" w:lineRule="auto"/>
        <w:ind w:left="709" w:hanging="709"/>
        <w:rPr>
          <w:rFonts w:ascii="Cambria" w:hAnsi="Cambria"/>
          <w:color w:val="000000" w:themeColor="text1"/>
          <w:sz w:val="24"/>
        </w:rPr>
      </w:pPr>
      <w:r w:rsidRPr="005A2DD5">
        <w:rPr>
          <w:rFonts w:ascii="Cambria" w:hAnsi="Cambria"/>
          <w:color w:val="000000" w:themeColor="text1"/>
          <w:sz w:val="24"/>
        </w:rPr>
        <w:t xml:space="preserve">Kryterium </w:t>
      </w:r>
      <w:r w:rsidRPr="005A2DD5">
        <w:rPr>
          <w:rFonts w:ascii="Cambria" w:hAnsi="Cambria"/>
          <w:b/>
          <w:color w:val="000000" w:themeColor="text1"/>
          <w:sz w:val="24"/>
        </w:rPr>
        <w:t>„Długość okresu gwarancji na roboty budowlane oraz zamontowane materiały i urządzenia</w:t>
      </w:r>
      <w:r w:rsidRPr="005A2DD5">
        <w:rPr>
          <w:rFonts w:ascii="Cambria" w:hAnsi="Cambria"/>
          <w:color w:val="000000" w:themeColor="text1"/>
          <w:sz w:val="24"/>
        </w:rPr>
        <w:t>” liczone w okresach miesięcznych:</w:t>
      </w:r>
    </w:p>
    <w:p w14:paraId="42B505F0" w14:textId="77777777" w:rsidR="001722D5" w:rsidRPr="005A2DD5" w:rsidRDefault="001722D5" w:rsidP="001722D5">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W przypadku zaoferowania minimalnej długości okresu gwarancji tj. 36 miesięcy, Wykonawca otrzyma zero (0) punktów.</w:t>
      </w:r>
      <w:r w:rsidRPr="005A2DD5">
        <w:rPr>
          <w:rFonts w:ascii="Cambria" w:hAnsi="Cambria" w:cs="Helvetica"/>
          <w:color w:val="000000" w:themeColor="text1"/>
        </w:rPr>
        <w:t xml:space="preserve"> </w:t>
      </w:r>
    </w:p>
    <w:p w14:paraId="35B19F7B" w14:textId="77777777" w:rsidR="001722D5" w:rsidRPr="005A2DD5" w:rsidRDefault="001722D5" w:rsidP="001722D5">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 xml:space="preserve">W przypadku zaoferowania </w:t>
      </w:r>
      <w:r w:rsidRPr="005A2DD5">
        <w:rPr>
          <w:rFonts w:ascii="Cambria" w:hAnsi="Cambria" w:cs="Helvetica"/>
          <w:color w:val="000000" w:themeColor="text1"/>
        </w:rPr>
        <w:t>maksymalnej długości okresu gwarancji tj. 60</w:t>
      </w:r>
      <w:r w:rsidRPr="005A2DD5">
        <w:rPr>
          <w:rFonts w:ascii="Cambria" w:eastAsia="Calibri" w:hAnsi="Cambria" w:cs="Helvetica"/>
          <w:color w:val="000000" w:themeColor="text1"/>
        </w:rPr>
        <w:t xml:space="preserve"> miesięcy, Wykonawca otrzyma </w:t>
      </w:r>
      <w:r w:rsidRPr="005A2DD5">
        <w:rPr>
          <w:rFonts w:ascii="Cambria" w:hAnsi="Cambria" w:cs="Helvetica"/>
          <w:color w:val="000000" w:themeColor="text1"/>
        </w:rPr>
        <w:t>czterdzieści (40</w:t>
      </w:r>
      <w:r w:rsidRPr="005A2DD5">
        <w:rPr>
          <w:rFonts w:ascii="Cambria" w:eastAsia="Calibri" w:hAnsi="Cambria" w:cs="Helvetica"/>
          <w:color w:val="000000" w:themeColor="text1"/>
        </w:rPr>
        <w:t>) punktów.</w:t>
      </w:r>
      <w:r w:rsidRPr="005A2DD5">
        <w:rPr>
          <w:rFonts w:ascii="Cambria" w:hAnsi="Cambria" w:cs="Helvetica"/>
          <w:color w:val="000000" w:themeColor="text1"/>
        </w:rPr>
        <w:t xml:space="preserve"> </w:t>
      </w:r>
    </w:p>
    <w:p w14:paraId="7A3FFC9C" w14:textId="77777777" w:rsidR="001722D5" w:rsidRDefault="001722D5" w:rsidP="001722D5">
      <w:pPr>
        <w:tabs>
          <w:tab w:val="left" w:pos="360"/>
        </w:tabs>
        <w:spacing w:line="276" w:lineRule="auto"/>
        <w:ind w:left="709"/>
        <w:contextualSpacing/>
        <w:jc w:val="both"/>
        <w:rPr>
          <w:rFonts w:ascii="Cambria" w:hAnsi="Cambria" w:cs="Helvetica"/>
          <w:color w:val="000000" w:themeColor="text1"/>
        </w:rPr>
      </w:pPr>
      <w:r w:rsidRPr="005A2DD5">
        <w:rPr>
          <w:rFonts w:ascii="Cambria" w:hAnsi="Cambria" w:cs="Helvetica"/>
          <w:color w:val="000000" w:themeColor="text1"/>
        </w:rPr>
        <w:t xml:space="preserve">W przypadku zaoferowania gwarancji pomiędzy 36 a 60 miesięcy </w:t>
      </w:r>
      <w:r w:rsidR="008774D1">
        <w:rPr>
          <w:rFonts w:ascii="Cambria" w:hAnsi="Cambria" w:cs="Helvetica"/>
          <w:color w:val="000000" w:themeColor="text1"/>
        </w:rPr>
        <w:t>W</w:t>
      </w:r>
      <w:r w:rsidRPr="005A2DD5">
        <w:rPr>
          <w:rFonts w:ascii="Cambria" w:hAnsi="Cambria" w:cs="Helvetica"/>
          <w:color w:val="000000" w:themeColor="text1"/>
        </w:rPr>
        <w:t>ykonawca otrzyma pkt wg wzoru:</w:t>
      </w:r>
    </w:p>
    <w:tbl>
      <w:tblPr>
        <w:tblW w:w="0" w:type="auto"/>
        <w:jc w:val="center"/>
        <w:tblLook w:val="04A0" w:firstRow="1" w:lastRow="0" w:firstColumn="1" w:lastColumn="0" w:noHBand="0" w:noVBand="1"/>
      </w:tblPr>
      <w:tblGrid>
        <w:gridCol w:w="585"/>
        <w:gridCol w:w="2970"/>
      </w:tblGrid>
      <w:tr w:rsidR="001722D5" w:rsidRPr="005A2DD5" w14:paraId="7990ACBC" w14:textId="77777777" w:rsidTr="006A383A">
        <w:trPr>
          <w:jc w:val="center"/>
        </w:trPr>
        <w:tc>
          <w:tcPr>
            <w:tcW w:w="585" w:type="dxa"/>
            <w:shd w:val="clear" w:color="auto" w:fill="auto"/>
          </w:tcPr>
          <w:p w14:paraId="03CADF17"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18DD36EC" w14:textId="77777777" w:rsidR="001722D5" w:rsidRPr="003C670B" w:rsidRDefault="001722D5" w:rsidP="006A383A">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o</w:t>
            </w:r>
          </w:p>
        </w:tc>
      </w:tr>
      <w:tr w:rsidR="001722D5" w:rsidRPr="005A2DD5" w14:paraId="439160D6" w14:textId="77777777" w:rsidTr="006A383A">
        <w:trPr>
          <w:jc w:val="center"/>
        </w:trPr>
        <w:tc>
          <w:tcPr>
            <w:tcW w:w="585" w:type="dxa"/>
            <w:shd w:val="clear" w:color="auto" w:fill="auto"/>
          </w:tcPr>
          <w:p w14:paraId="3E3FA08F"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r w:rsidRPr="003C670B">
              <w:rPr>
                <w:rFonts w:ascii="Cambria" w:eastAsia="Calibri" w:hAnsi="Cambria" w:cs="Helvetica"/>
                <w:b/>
                <w:i/>
                <w:color w:val="000000" w:themeColor="text1"/>
              </w:rPr>
              <w:t>G =</w:t>
            </w:r>
          </w:p>
        </w:tc>
        <w:tc>
          <w:tcPr>
            <w:tcW w:w="2970" w:type="dxa"/>
            <w:shd w:val="clear" w:color="auto" w:fill="auto"/>
          </w:tcPr>
          <w:p w14:paraId="29FF55F5"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r w:rsidRPr="003C670B">
              <w:rPr>
                <w:rFonts w:ascii="Cambria" w:eastAsia="Calibri" w:hAnsi="Cambria" w:cs="Helvetica"/>
                <w:b/>
                <w:i/>
                <w:color w:val="000000" w:themeColor="text1"/>
              </w:rPr>
              <w:t>-----------   x 40 pkt</w:t>
            </w:r>
          </w:p>
        </w:tc>
      </w:tr>
      <w:tr w:rsidR="001722D5" w:rsidRPr="005A2DD5" w14:paraId="515216CA" w14:textId="77777777" w:rsidTr="006A383A">
        <w:trPr>
          <w:jc w:val="center"/>
        </w:trPr>
        <w:tc>
          <w:tcPr>
            <w:tcW w:w="585" w:type="dxa"/>
            <w:shd w:val="clear" w:color="auto" w:fill="auto"/>
          </w:tcPr>
          <w:p w14:paraId="3B3CBA80"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23CB824A" w14:textId="77777777" w:rsidR="001722D5" w:rsidRPr="003C670B" w:rsidRDefault="001722D5" w:rsidP="006A383A">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max.</w:t>
            </w:r>
          </w:p>
        </w:tc>
      </w:tr>
    </w:tbl>
    <w:p w14:paraId="55412F47"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Cs/>
          <w:color w:val="000000" w:themeColor="text1"/>
        </w:rPr>
        <w:t>gdzie:</w:t>
      </w:r>
      <w:r w:rsidRPr="005A2DD5">
        <w:rPr>
          <w:rFonts w:ascii="Cambria" w:eastAsia="Calibri" w:hAnsi="Cambria" w:cs="Arial"/>
          <w:bCs/>
          <w:color w:val="000000" w:themeColor="text1"/>
        </w:rPr>
        <w:tab/>
      </w:r>
    </w:p>
    <w:p w14:paraId="40BFA636"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 xml:space="preserve">G </w:t>
      </w:r>
      <w:r w:rsidRPr="005A2DD5">
        <w:rPr>
          <w:rFonts w:ascii="Cambria" w:eastAsia="Calibri" w:hAnsi="Cambria" w:cs="Arial"/>
          <w:b/>
          <w:bCs/>
          <w:color w:val="000000" w:themeColor="text1"/>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wartość punktowa, którą należy wyznaczyć,</w:t>
      </w:r>
    </w:p>
    <w:p w14:paraId="13584348" w14:textId="77BC91F1" w:rsidR="001722D5" w:rsidRPr="005A2DD5" w:rsidRDefault="001722D5" w:rsidP="001722D5">
      <w:pPr>
        <w:tabs>
          <w:tab w:val="left" w:pos="360"/>
        </w:tabs>
        <w:spacing w:line="276" w:lineRule="auto"/>
        <w:ind w:left="2113" w:hanging="1120"/>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Pr>
          <w:rFonts w:ascii="Cambria" w:eastAsia="Calibri" w:hAnsi="Cambria" w:cs="Arial"/>
          <w:b/>
          <w:bCs/>
          <w:color w:val="000000" w:themeColor="text1"/>
          <w:lang w:val="de-DE"/>
        </w:rPr>
        <w:t xml:space="preserve"> </w:t>
      </w:r>
      <w:r w:rsidRPr="005A2DD5">
        <w:rPr>
          <w:rFonts w:ascii="Cambria" w:eastAsia="Calibri" w:hAnsi="Cambria" w:cs="Arial"/>
          <w:b/>
          <w:bCs/>
          <w:color w:val="000000" w:themeColor="text1"/>
          <w:vertAlign w:val="subscript"/>
          <w:lang w:val="de-DE"/>
        </w:rPr>
        <w:t>max</w:t>
      </w:r>
      <w:r>
        <w:rPr>
          <w:rFonts w:ascii="Cambria" w:eastAsia="Calibri" w:hAnsi="Cambria" w:cs="Arial"/>
          <w:b/>
          <w:bCs/>
          <w:color w:val="000000" w:themeColor="text1"/>
          <w:vertAlign w:val="subscript"/>
          <w:lang w:val="de-DE"/>
        </w:rPr>
        <w:t>.</w:t>
      </w:r>
      <w:r w:rsidRPr="005A2DD5">
        <w:rPr>
          <w:rFonts w:ascii="Cambria" w:eastAsia="Calibri" w:hAnsi="Cambria" w:cs="Arial"/>
          <w:bCs/>
          <w:color w:val="000000" w:themeColor="text1"/>
        </w:rPr>
        <w:t xml:space="preserve"> - </w:t>
      </w:r>
      <w:r w:rsidRPr="005A2DD5">
        <w:rPr>
          <w:rFonts w:ascii="Cambria" w:eastAsia="Calibri" w:hAnsi="Cambria" w:cs="Arial"/>
          <w:bCs/>
          <w:color w:val="000000" w:themeColor="text1"/>
        </w:rPr>
        <w:tab/>
        <w:t xml:space="preserve">najdłuższy oferowany </w:t>
      </w:r>
      <w:r w:rsidR="00723633">
        <w:rPr>
          <w:rFonts w:ascii="Cambria" w:eastAsia="Calibri" w:hAnsi="Cambria" w:cs="Arial"/>
          <w:bCs/>
          <w:color w:val="000000" w:themeColor="text1"/>
        </w:rPr>
        <w:t>o</w:t>
      </w:r>
      <w:r w:rsidRPr="005A2DD5">
        <w:rPr>
          <w:rFonts w:ascii="Cambria" w:eastAsia="Calibri" w:hAnsi="Cambria" w:cs="Arial"/>
          <w:bCs/>
          <w:color w:val="000000" w:themeColor="text1"/>
        </w:rPr>
        <w:t>kres gwarancji</w:t>
      </w:r>
      <w:r>
        <w:rPr>
          <w:rFonts w:ascii="Cambria" w:eastAsia="Calibri" w:hAnsi="Cambria" w:cs="Arial"/>
          <w:bCs/>
          <w:color w:val="000000" w:themeColor="text1"/>
        </w:rPr>
        <w:t>,</w:t>
      </w:r>
    </w:p>
    <w:p w14:paraId="3C19D695"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sidRPr="005A2DD5">
        <w:rPr>
          <w:rFonts w:ascii="Cambria" w:eastAsia="Calibri" w:hAnsi="Cambria" w:cs="Arial"/>
          <w:b/>
          <w:bCs/>
          <w:color w:val="000000" w:themeColor="text1"/>
          <w:vertAlign w:val="subscript"/>
          <w:lang w:val="de-DE"/>
        </w:rPr>
        <w:t>o</w:t>
      </w:r>
      <w:r w:rsidRPr="005A2DD5">
        <w:rPr>
          <w:rFonts w:ascii="Cambria" w:eastAsia="Calibri" w:hAnsi="Cambria" w:cs="Arial"/>
          <w:b/>
          <w:bCs/>
          <w:color w:val="000000" w:themeColor="text1"/>
          <w:vertAlign w:val="subscript"/>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okres gwarancji podany w badanej ofercie</w:t>
      </w:r>
      <w:r>
        <w:rPr>
          <w:rFonts w:ascii="Cambria" w:eastAsia="Calibri" w:hAnsi="Cambria" w:cs="Arial"/>
          <w:bCs/>
          <w:color w:val="000000" w:themeColor="text1"/>
        </w:rPr>
        <w:t>.</w:t>
      </w:r>
    </w:p>
    <w:p w14:paraId="4649D929" w14:textId="77777777" w:rsidR="001722D5" w:rsidRPr="001E6A50" w:rsidRDefault="001722D5" w:rsidP="001722D5">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10"/>
          <w:szCs w:val="10"/>
        </w:rPr>
      </w:pPr>
    </w:p>
    <w:p w14:paraId="1A1CDB3B" w14:textId="3A965BFC" w:rsidR="001722D5" w:rsidRPr="005A2DD5" w:rsidRDefault="001722D5" w:rsidP="001722D5">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3"/>
      </w:tblGrid>
      <w:tr w:rsidR="001722D5" w:rsidRPr="005A2DD5" w14:paraId="578DF48C" w14:textId="77777777" w:rsidTr="00264912">
        <w:tc>
          <w:tcPr>
            <w:tcW w:w="8353" w:type="dxa"/>
            <w:shd w:val="clear" w:color="auto" w:fill="auto"/>
          </w:tcPr>
          <w:p w14:paraId="60131809" w14:textId="1A59943B" w:rsidR="00317EDF" w:rsidRPr="005A2DD5" w:rsidRDefault="001722D5" w:rsidP="006B194E">
            <w:pPr>
              <w:autoSpaceDE w:val="0"/>
              <w:autoSpaceDN w:val="0"/>
              <w:adjustRightInd w:val="0"/>
              <w:spacing w:line="276" w:lineRule="auto"/>
              <w:jc w:val="both"/>
              <w:rPr>
                <w:rFonts w:ascii="Cambria" w:eastAsia="Calibri" w:hAnsi="Cambria" w:cs="Helvetica"/>
                <w:bCs/>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t xml:space="preserve">w przedziale od 36 miesięcy do 60 miesięcy. </w:t>
            </w:r>
            <w:r w:rsidRPr="005A2DD5">
              <w:rPr>
                <w:rFonts w:ascii="Cambria" w:eastAsia="Calibri" w:hAnsi="Cambria" w:cs="Helvetica"/>
                <w:b/>
                <w:color w:val="000000" w:themeColor="text1"/>
              </w:rPr>
              <w:t xml:space="preserve">W przypadku zaoferowania przez </w:t>
            </w:r>
            <w:r w:rsidRPr="005A2DD5">
              <w:rPr>
                <w:rFonts w:ascii="Cambria" w:eastAsia="Calibri" w:hAnsi="Cambria" w:cs="Helvetica"/>
                <w:b/>
                <w:color w:val="000000" w:themeColor="text1"/>
              </w:rPr>
              <w:lastRenderedPageBreak/>
              <w:t>Wykonawcę długości gwarancji krótszego niż 36 m-</w:t>
            </w:r>
            <w:proofErr w:type="spellStart"/>
            <w:r w:rsidRPr="005A2DD5">
              <w:rPr>
                <w:rFonts w:ascii="Cambria" w:eastAsia="Calibri" w:hAnsi="Cambria" w:cs="Helvetica"/>
                <w:b/>
                <w:color w:val="000000" w:themeColor="text1"/>
              </w:rPr>
              <w:t>cy</w:t>
            </w:r>
            <w:proofErr w:type="spellEnd"/>
            <w:r w:rsidRPr="005A2DD5">
              <w:rPr>
                <w:rFonts w:ascii="Cambria" w:eastAsia="Calibri" w:hAnsi="Cambria" w:cs="Helvetica"/>
                <w:b/>
                <w:color w:val="000000" w:themeColor="text1"/>
              </w:rPr>
              <w:t>, Zamawiający ofertę odrzuci</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W przypadku, gdy Wykonawca w ogóle nie wskaże w</w:t>
            </w:r>
            <w:r w:rsidR="00E82F32">
              <w:rPr>
                <w:rFonts w:ascii="Cambria" w:eastAsia="Calibri" w:hAnsi="Cambria" w:cs="Helvetica"/>
                <w:b/>
                <w:color w:val="000000" w:themeColor="text1"/>
              </w:rPr>
              <w:t> </w:t>
            </w:r>
            <w:r w:rsidRPr="005A2DD5">
              <w:rPr>
                <w:rFonts w:ascii="Cambria" w:eastAsia="Calibri" w:hAnsi="Cambria" w:cs="Helvetica"/>
                <w:b/>
                <w:color w:val="000000" w:themeColor="text1"/>
              </w:rPr>
              <w:t xml:space="preserve">ofercie oferowanego okresu gwarancji </w:t>
            </w:r>
            <w:r w:rsidR="008774D1">
              <w:rPr>
                <w:rFonts w:ascii="Cambria" w:eastAsia="Calibri" w:hAnsi="Cambria" w:cs="Helvetica"/>
                <w:b/>
                <w:color w:val="000000" w:themeColor="text1"/>
              </w:rPr>
              <w:t>Z</w:t>
            </w:r>
            <w:r w:rsidRPr="005A2DD5">
              <w:rPr>
                <w:rFonts w:ascii="Cambria" w:eastAsia="Calibri" w:hAnsi="Cambria" w:cs="Helvetica"/>
                <w:b/>
                <w:color w:val="000000" w:themeColor="text1"/>
              </w:rPr>
              <w:t xml:space="preserve">amawiający przyjmie, </w:t>
            </w:r>
            <w:r w:rsidRPr="005A2DD5">
              <w:rPr>
                <w:rFonts w:ascii="Cambria" w:eastAsia="Calibri" w:hAnsi="Cambria" w:cs="Helvetica"/>
                <w:b/>
                <w:color w:val="000000" w:themeColor="text1"/>
              </w:rPr>
              <w:br/>
              <w:t>że Wykonawca nie oferuje gwarancji, i ofertę odrzuci.</w:t>
            </w:r>
            <w:r w:rsidRPr="005A2DD5">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w:t>
            </w:r>
            <w:proofErr w:type="spellStart"/>
            <w:r w:rsidRPr="005A2DD5">
              <w:rPr>
                <w:rFonts w:ascii="Cambria" w:eastAsia="Calibri" w:hAnsi="Cambria" w:cs="Helvetica"/>
                <w:color w:val="000000" w:themeColor="text1"/>
              </w:rPr>
              <w:t>cy</w:t>
            </w:r>
            <w:proofErr w:type="spellEnd"/>
            <w:r w:rsidRPr="005A2DD5">
              <w:rPr>
                <w:rFonts w:ascii="Cambria" w:eastAsia="Calibri" w:hAnsi="Cambria" w:cs="Helvetica"/>
                <w:color w:val="000000" w:themeColor="text1"/>
              </w:rPr>
              <w:t xml:space="preserve"> - najdłuższy przyjęty w kryterium oceny ofert „Długość okresu gwarancji na roboty budowlane oraz zamontowane elementy i urządzenia”. </w:t>
            </w:r>
            <w:r w:rsidRPr="005A2DD5">
              <w:rPr>
                <w:rFonts w:ascii="Cambria" w:eastAsia="Calibri" w:hAnsi="Cambria" w:cs="Helvetica"/>
                <w:b/>
                <w:color w:val="000000" w:themeColor="text1"/>
              </w:rPr>
              <w:t xml:space="preserve">Wykonawcy oferują długości okresu gwarancji w pełnych miesiącach </w:t>
            </w:r>
            <w:r w:rsidRPr="005A2DD5">
              <w:rPr>
                <w:rFonts w:ascii="Cambria" w:eastAsia="Calibri" w:hAnsi="Cambria" w:cs="Helvetica"/>
                <w:b/>
                <w:color w:val="000000" w:themeColor="text1"/>
              </w:rPr>
              <w:br/>
              <w:t>(w przedziale od 36 do 60 miesięcy).</w:t>
            </w:r>
          </w:p>
        </w:tc>
      </w:tr>
    </w:tbl>
    <w:p w14:paraId="7BEB928C" w14:textId="77777777" w:rsidR="00BD370B" w:rsidRPr="00264912" w:rsidRDefault="00BD370B" w:rsidP="00BD370B">
      <w:pPr>
        <w:pStyle w:val="Listanumerowana2"/>
        <w:numPr>
          <w:ilvl w:val="0"/>
          <w:numId w:val="0"/>
        </w:numPr>
        <w:ind w:left="709"/>
        <w:rPr>
          <w:rFonts w:ascii="Cambria" w:hAnsi="Cambria"/>
          <w:sz w:val="10"/>
          <w:szCs w:val="10"/>
        </w:rPr>
      </w:pPr>
    </w:p>
    <w:p w14:paraId="1761F016" w14:textId="7248DF86" w:rsidR="001722D5" w:rsidRPr="007C1D98" w:rsidRDefault="001722D5" w:rsidP="001722D5">
      <w:pPr>
        <w:pStyle w:val="Listanumerowana2"/>
        <w:ind w:left="709" w:hanging="709"/>
        <w:rPr>
          <w:rFonts w:ascii="Cambria" w:hAnsi="Cambria"/>
          <w:sz w:val="24"/>
        </w:rPr>
      </w:pPr>
      <w:r w:rsidRPr="007C1D98">
        <w:rPr>
          <w:rFonts w:ascii="Cambria" w:hAnsi="Cambria"/>
          <w:sz w:val="24"/>
        </w:rPr>
        <w:t>Za najkorzystniejszą ofertę zostanie uznana oferta, która otrzyma największą ilość punktów (O) obliczoną na podstawie wzoru:</w:t>
      </w:r>
    </w:p>
    <w:p w14:paraId="63866B0D" w14:textId="77777777" w:rsidR="00A02A82" w:rsidRPr="00264912" w:rsidRDefault="00A02A82" w:rsidP="001722D5">
      <w:pPr>
        <w:pStyle w:val="Akapitzlist"/>
        <w:tabs>
          <w:tab w:val="left" w:pos="993"/>
        </w:tabs>
        <w:autoSpaceDE w:val="0"/>
        <w:autoSpaceDN w:val="0"/>
        <w:adjustRightInd w:val="0"/>
        <w:spacing w:after="0"/>
        <w:ind w:left="993"/>
        <w:jc w:val="center"/>
        <w:rPr>
          <w:rFonts w:ascii="Cambria" w:hAnsi="Cambria" w:cs="Helvetica"/>
          <w:b/>
          <w:bCs/>
          <w:color w:val="000000"/>
          <w:sz w:val="10"/>
          <w:szCs w:val="10"/>
        </w:rPr>
      </w:pPr>
    </w:p>
    <w:p w14:paraId="097664ED" w14:textId="77F094B9" w:rsidR="001722D5" w:rsidRPr="007C1D98" w:rsidRDefault="001722D5" w:rsidP="001722D5">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sidRPr="007C1D98">
        <w:rPr>
          <w:rFonts w:ascii="Cambria" w:hAnsi="Cambria" w:cs="Helvetica"/>
          <w:b/>
          <w:bCs/>
          <w:color w:val="000000"/>
          <w:sz w:val="24"/>
          <w:szCs w:val="24"/>
        </w:rPr>
        <w:t xml:space="preserve">O = C + G </w:t>
      </w:r>
    </w:p>
    <w:p w14:paraId="1E0A8608"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14:paraId="14C4A1A6"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O</w:t>
      </w:r>
      <w:r w:rsidRPr="007C1D98">
        <w:rPr>
          <w:rFonts w:ascii="Cambria" w:hAnsi="Cambria" w:cs="Helvetica"/>
          <w:bCs/>
          <w:color w:val="000000"/>
          <w:sz w:val="24"/>
          <w:szCs w:val="24"/>
        </w:rPr>
        <w:t xml:space="preserve">- łączna ilość punktów oferty ocenianej, </w:t>
      </w:r>
    </w:p>
    <w:p w14:paraId="567A0E62"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C</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14:paraId="23869E78" w14:textId="57D6AD60" w:rsidR="001722D5"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G</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 xml:space="preserve">„Długość okresu gwarancji </w:t>
      </w:r>
      <w:r w:rsidR="00264912">
        <w:rPr>
          <w:rFonts w:ascii="Cambria" w:hAnsi="Cambria" w:cs="Helvetica"/>
          <w:b/>
          <w:bCs/>
          <w:color w:val="000000"/>
          <w:sz w:val="24"/>
          <w:szCs w:val="24"/>
        </w:rPr>
        <w:br/>
      </w:r>
      <w:r w:rsidRPr="007C1D98">
        <w:rPr>
          <w:rFonts w:ascii="Cambria" w:hAnsi="Cambria" w:cs="Helvetica"/>
          <w:b/>
          <w:bCs/>
          <w:color w:val="000000"/>
          <w:sz w:val="24"/>
          <w:szCs w:val="24"/>
        </w:rPr>
        <w:t>na roboty budowlane oraz zamontowane materiały i urządzenia”</w:t>
      </w:r>
      <w:r w:rsidRPr="007C1D98">
        <w:rPr>
          <w:rFonts w:ascii="Cambria" w:hAnsi="Cambria" w:cs="Helvetica"/>
          <w:bCs/>
          <w:color w:val="000000"/>
          <w:sz w:val="24"/>
          <w:szCs w:val="24"/>
        </w:rPr>
        <w:t>.</w:t>
      </w:r>
    </w:p>
    <w:p w14:paraId="5897D899" w14:textId="77777777" w:rsidR="001E6A50" w:rsidRPr="007C1D98" w:rsidRDefault="001E6A50"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p>
    <w:tbl>
      <w:tblPr>
        <w:tblW w:w="0" w:type="auto"/>
        <w:jc w:val="center"/>
        <w:tblBorders>
          <w:bottom w:val="single" w:sz="4" w:space="0" w:color="auto"/>
        </w:tblBorders>
        <w:tblLook w:val="04A0" w:firstRow="1" w:lastRow="0" w:firstColumn="1" w:lastColumn="0" w:noHBand="0" w:noVBand="1"/>
      </w:tblPr>
      <w:tblGrid>
        <w:gridCol w:w="9070"/>
      </w:tblGrid>
      <w:tr w:rsidR="00B101BD" w:rsidRPr="00EB1AA9" w14:paraId="00B126D7" w14:textId="77777777" w:rsidTr="005A2DD5">
        <w:trPr>
          <w:jc w:val="center"/>
        </w:trPr>
        <w:tc>
          <w:tcPr>
            <w:tcW w:w="9070" w:type="dxa"/>
            <w:shd w:val="clear" w:color="auto" w:fill="auto"/>
          </w:tcPr>
          <w:p w14:paraId="3FA18E2C" w14:textId="77777777" w:rsidR="00B101BD" w:rsidRPr="00066C26" w:rsidRDefault="00B101BD"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13</w:t>
            </w:r>
          </w:p>
          <w:p w14:paraId="33D80128" w14:textId="77777777" w:rsidR="00B101BD" w:rsidRPr="00EB1AA9" w:rsidRDefault="00B101BD" w:rsidP="00B32AFD">
            <w:pPr>
              <w:suppressAutoHyphens/>
              <w:spacing w:line="276" w:lineRule="auto"/>
              <w:contextualSpacing/>
              <w:jc w:val="center"/>
              <w:textAlignment w:val="baseline"/>
              <w:rPr>
                <w:rFonts w:ascii="Cambria" w:hAnsi="Cambria"/>
                <w:color w:val="000000"/>
              </w:rPr>
            </w:pPr>
            <w:r w:rsidRPr="00B101BD">
              <w:rPr>
                <w:rFonts w:ascii="Cambria" w:hAnsi="Cambria"/>
                <w:b/>
                <w:color w:val="000000"/>
                <w:sz w:val="26"/>
                <w:szCs w:val="26"/>
              </w:rPr>
              <w:t>UDZIELENIE ZAMÓWIENIA</w:t>
            </w:r>
          </w:p>
        </w:tc>
      </w:tr>
    </w:tbl>
    <w:p w14:paraId="272BA846" w14:textId="77777777" w:rsidR="00B101BD" w:rsidRDefault="00B101BD" w:rsidP="00B32AFD">
      <w:pPr>
        <w:spacing w:line="276" w:lineRule="auto"/>
        <w:ind w:left="340"/>
        <w:rPr>
          <w:rFonts w:ascii="Cambria" w:hAnsi="Cambria" w:cs="Arial"/>
          <w:bCs/>
        </w:rPr>
      </w:pPr>
    </w:p>
    <w:p w14:paraId="50E358AD" w14:textId="77777777" w:rsidR="00EB5A38" w:rsidRPr="00EB5A38" w:rsidRDefault="00EB5A38" w:rsidP="008413D5">
      <w:pPr>
        <w:pStyle w:val="Akapitzlist"/>
        <w:numPr>
          <w:ilvl w:val="0"/>
          <w:numId w:val="6"/>
        </w:numPr>
        <w:tabs>
          <w:tab w:val="left" w:pos="709"/>
          <w:tab w:val="left" w:pos="1276"/>
          <w:tab w:val="left" w:pos="1418"/>
        </w:tabs>
        <w:suppressAutoHyphens/>
        <w:spacing w:before="0" w:after="0" w:line="276" w:lineRule="auto"/>
        <w:rPr>
          <w:rFonts w:ascii="Cambria" w:hAnsi="Cambria"/>
          <w:vanish/>
          <w:color w:val="000000"/>
          <w:sz w:val="24"/>
          <w:szCs w:val="24"/>
        </w:rPr>
      </w:pPr>
    </w:p>
    <w:p w14:paraId="3CCDC29F" w14:textId="77777777" w:rsidR="00EB5A38" w:rsidRDefault="00EB5A38"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sz w:val="24"/>
          <w:szCs w:val="24"/>
        </w:rPr>
      </w:pPr>
      <w:r w:rsidRPr="00EB5A38">
        <w:rPr>
          <w:rFonts w:ascii="Cambria" w:hAnsi="Cambria"/>
          <w:color w:val="000000"/>
          <w:sz w:val="24"/>
          <w:szCs w:val="24"/>
        </w:rPr>
        <w:t xml:space="preserve">Zamawiający udzieli zamówienia </w:t>
      </w:r>
      <w:r w:rsidR="008774D1">
        <w:rPr>
          <w:rFonts w:ascii="Cambria" w:hAnsi="Cambria"/>
          <w:color w:val="000000"/>
          <w:sz w:val="24"/>
          <w:szCs w:val="24"/>
        </w:rPr>
        <w:t>W</w:t>
      </w:r>
      <w:r w:rsidRPr="00EB5A38">
        <w:rPr>
          <w:rFonts w:ascii="Cambria" w:hAnsi="Cambria"/>
          <w:color w:val="000000"/>
          <w:sz w:val="24"/>
          <w:szCs w:val="24"/>
        </w:rPr>
        <w:t>ykonawcy, którego oferta została wybrana jako najkorzystniejsza.</w:t>
      </w:r>
    </w:p>
    <w:p w14:paraId="3CB020C8" w14:textId="77777777" w:rsidR="00EB5A38" w:rsidRDefault="00EB5A38"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sz w:val="24"/>
          <w:szCs w:val="24"/>
        </w:rPr>
      </w:pPr>
      <w:r w:rsidRPr="00EB5A38">
        <w:rPr>
          <w:rFonts w:ascii="Cambria" w:hAnsi="Cambria"/>
          <w:color w:val="000000"/>
          <w:sz w:val="24"/>
          <w:szCs w:val="24"/>
        </w:rPr>
        <w:t>Stosownie do art. 92 ust. 1 ustawy</w:t>
      </w:r>
      <w:r w:rsidR="008774D1">
        <w:rPr>
          <w:rFonts w:ascii="Cambria" w:hAnsi="Cambria"/>
          <w:color w:val="000000"/>
          <w:sz w:val="24"/>
          <w:szCs w:val="24"/>
        </w:rPr>
        <w:t xml:space="preserve"> </w:t>
      </w:r>
      <w:r w:rsidR="008774D1" w:rsidRPr="008774D1">
        <w:rPr>
          <w:rFonts w:ascii="Cambria" w:hAnsi="Cambria"/>
          <w:color w:val="000000"/>
          <w:sz w:val="24"/>
          <w:szCs w:val="24"/>
        </w:rPr>
        <w:t>Pzp</w:t>
      </w:r>
      <w:r w:rsidRPr="00EB5A38">
        <w:rPr>
          <w:rFonts w:ascii="Cambria" w:hAnsi="Cambria"/>
          <w:color w:val="000000"/>
          <w:sz w:val="24"/>
          <w:szCs w:val="24"/>
        </w:rPr>
        <w:t xml:space="preserve">, Zamawiający informuje niezwłocznie wszystkich </w:t>
      </w:r>
      <w:r w:rsidR="008774D1">
        <w:rPr>
          <w:rFonts w:ascii="Cambria" w:hAnsi="Cambria"/>
          <w:color w:val="000000"/>
          <w:sz w:val="24"/>
          <w:szCs w:val="24"/>
        </w:rPr>
        <w:t>W</w:t>
      </w:r>
      <w:r w:rsidRPr="00EB5A38">
        <w:rPr>
          <w:rFonts w:ascii="Cambria" w:hAnsi="Cambria"/>
          <w:color w:val="000000"/>
          <w:sz w:val="24"/>
          <w:szCs w:val="24"/>
        </w:rPr>
        <w:t>ykonawców o:</w:t>
      </w:r>
    </w:p>
    <w:p w14:paraId="4BE67C63" w14:textId="77777777" w:rsidR="00EB5A38" w:rsidRDefault="00EB5A38"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wyborze najkorzystniejszej oferty, podając nazwę albo imię i nazwisko, siedzibę albo miejsce zamieszkania i adres</w:t>
      </w:r>
      <w:r w:rsidR="002E1572">
        <w:rPr>
          <w:rFonts w:ascii="Cambria" w:hAnsi="Cambria"/>
          <w:color w:val="000000"/>
          <w:sz w:val="24"/>
          <w:szCs w:val="24"/>
        </w:rPr>
        <w:t>,</w:t>
      </w:r>
      <w:r w:rsidRPr="00EB5A38">
        <w:rPr>
          <w:rFonts w:ascii="Cambria" w:hAnsi="Cambria"/>
          <w:color w:val="000000"/>
          <w:sz w:val="24"/>
          <w:szCs w:val="24"/>
        </w:rPr>
        <w:t xml:space="preserve"> j</w:t>
      </w:r>
      <w:r w:rsidR="002E1572">
        <w:rPr>
          <w:rFonts w:ascii="Cambria" w:hAnsi="Cambria"/>
          <w:color w:val="000000"/>
          <w:sz w:val="24"/>
          <w:szCs w:val="24"/>
        </w:rPr>
        <w:t xml:space="preserve">eżeli jest miejscem wykonywania </w:t>
      </w:r>
      <w:r w:rsidRPr="00EB5A38">
        <w:rPr>
          <w:rFonts w:ascii="Cambria" w:hAnsi="Cambria"/>
          <w:color w:val="000000"/>
          <w:sz w:val="24"/>
          <w:szCs w:val="24"/>
        </w:rPr>
        <w:t xml:space="preserve">działalności wykonawcy, którego ofertę wybrano oraz nazwy albo imiona </w:t>
      </w:r>
      <w:r>
        <w:rPr>
          <w:rFonts w:ascii="Cambria" w:hAnsi="Cambria"/>
          <w:color w:val="000000"/>
          <w:sz w:val="24"/>
          <w:szCs w:val="24"/>
        </w:rPr>
        <w:br/>
      </w:r>
      <w:r w:rsidRPr="00EB5A38">
        <w:rPr>
          <w:rFonts w:ascii="Cambria" w:hAnsi="Cambria"/>
          <w:color w:val="000000"/>
          <w:sz w:val="24"/>
          <w:szCs w:val="24"/>
        </w:rPr>
        <w:t>i nazwiska, siedziby albo miejsca zamieszkania i adresy</w:t>
      </w:r>
      <w:r w:rsidR="00F910A6">
        <w:rPr>
          <w:rFonts w:ascii="Cambria" w:hAnsi="Cambria"/>
          <w:color w:val="000000"/>
          <w:sz w:val="24"/>
          <w:szCs w:val="24"/>
        </w:rPr>
        <w:t>,</w:t>
      </w:r>
      <w:r w:rsidRPr="00EB5A38">
        <w:rPr>
          <w:rFonts w:ascii="Cambria" w:hAnsi="Cambria"/>
          <w:color w:val="000000"/>
          <w:sz w:val="24"/>
          <w:szCs w:val="24"/>
        </w:rPr>
        <w:t xml:space="preserve"> jeżeli są miejscami wykonywania działalności </w:t>
      </w:r>
      <w:r w:rsidR="008774D1">
        <w:rPr>
          <w:rFonts w:ascii="Cambria" w:hAnsi="Cambria"/>
          <w:color w:val="000000"/>
          <w:sz w:val="24"/>
          <w:szCs w:val="24"/>
        </w:rPr>
        <w:t>W</w:t>
      </w:r>
      <w:r w:rsidRPr="00EB5A38">
        <w:rPr>
          <w:rFonts w:ascii="Cambria" w:hAnsi="Cambria"/>
          <w:color w:val="000000"/>
          <w:sz w:val="24"/>
          <w:szCs w:val="24"/>
        </w:rPr>
        <w:t xml:space="preserve">ykonawców, którzy złożyli oferty, a także przyznaną ofertom w każdym kryterium oceny ofert i łączną punktację, </w:t>
      </w:r>
    </w:p>
    <w:p w14:paraId="643EB2BC" w14:textId="77777777" w:rsidR="00EB5A38" w:rsidRDefault="008774D1"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t>W</w:t>
      </w:r>
      <w:r w:rsidR="00EB5A38" w:rsidRPr="00EB5A38">
        <w:rPr>
          <w:rFonts w:ascii="Cambria" w:hAnsi="Cambria"/>
          <w:color w:val="000000"/>
          <w:sz w:val="24"/>
          <w:szCs w:val="24"/>
        </w:rPr>
        <w:t xml:space="preserve">ykonawcach, którzy zostali wykluczeni, </w:t>
      </w:r>
    </w:p>
    <w:p w14:paraId="545BCF28" w14:textId="77777777" w:rsidR="00EB5A38" w:rsidRDefault="008774D1"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t>W</w:t>
      </w:r>
      <w:r w:rsidR="00EB5A38" w:rsidRPr="00EB5A38">
        <w:rPr>
          <w:rFonts w:ascii="Cambria" w:hAnsi="Cambria"/>
          <w:color w:val="000000"/>
          <w:sz w:val="24"/>
          <w:szCs w:val="24"/>
        </w:rPr>
        <w:t>ykonawcach, których oferty zostały odrzucone, powodach odrzucenia oferty, a w przypadkach, o których mowa w art. 89 ust. 4 i 5 ustawy</w:t>
      </w:r>
      <w:r>
        <w:rPr>
          <w:rFonts w:ascii="Cambria" w:hAnsi="Cambria"/>
          <w:color w:val="000000"/>
          <w:sz w:val="24"/>
          <w:szCs w:val="24"/>
        </w:rPr>
        <w:t xml:space="preserve"> Pzp</w:t>
      </w:r>
      <w:r w:rsidR="00EB5A38" w:rsidRPr="00EB5A38">
        <w:rPr>
          <w:rFonts w:ascii="Cambria" w:hAnsi="Cambria"/>
          <w:color w:val="000000"/>
          <w:sz w:val="24"/>
          <w:szCs w:val="24"/>
        </w:rPr>
        <w:t xml:space="preserve">, braku równoważności lub braku spełniania wymagań dotyczących wydajności lub funkcjonalności, </w:t>
      </w:r>
    </w:p>
    <w:p w14:paraId="61270AD8" w14:textId="77777777" w:rsidR="00EB5A38" w:rsidRDefault="008774D1"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lastRenderedPageBreak/>
        <w:t>W</w:t>
      </w:r>
      <w:r w:rsidR="00EB5A38" w:rsidRPr="00EB5A38">
        <w:rPr>
          <w:rFonts w:ascii="Cambria" w:hAnsi="Cambria"/>
          <w:color w:val="000000"/>
          <w:sz w:val="24"/>
          <w:szCs w:val="24"/>
        </w:rPr>
        <w:t xml:space="preserve">ykonawcach, którzy złożyli oferty niepodlegające odrzuceniu, ale nie zostali zaproszeni do kolejnego etapu negocjacji albo dialogu, </w:t>
      </w:r>
    </w:p>
    <w:p w14:paraId="31D7EE17" w14:textId="77777777" w:rsidR="00EB5A38" w:rsidRDefault="00EB5A38"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 xml:space="preserve">dopuszczeniu do dynamicznego systemu zakupów, </w:t>
      </w:r>
    </w:p>
    <w:p w14:paraId="43D5B83B" w14:textId="77777777" w:rsidR="00EB5A38" w:rsidRDefault="00EB5A38"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 xml:space="preserve">nieustanowieniu dynamicznego systemu zakupów, </w:t>
      </w:r>
    </w:p>
    <w:p w14:paraId="79097B08" w14:textId="77777777" w:rsidR="00EB5A38" w:rsidRPr="00EB5A38" w:rsidRDefault="00EB5A38"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unieważnieniu postępowania,</w:t>
      </w:r>
    </w:p>
    <w:p w14:paraId="7BC1ECAC" w14:textId="77777777" w:rsidR="00EB5A38" w:rsidRPr="00A02A82" w:rsidRDefault="00EB5A38" w:rsidP="00B32AFD">
      <w:pPr>
        <w:pStyle w:val="Akapitzlist"/>
        <w:tabs>
          <w:tab w:val="left" w:pos="709"/>
          <w:tab w:val="left" w:pos="1276"/>
          <w:tab w:val="left" w:pos="1418"/>
        </w:tabs>
        <w:suppressAutoHyphens/>
        <w:spacing w:before="0" w:after="0" w:line="276" w:lineRule="auto"/>
        <w:ind w:left="709"/>
        <w:rPr>
          <w:rFonts w:ascii="Cambria" w:hAnsi="Cambria"/>
          <w:color w:val="000000"/>
          <w:sz w:val="24"/>
          <w:szCs w:val="24"/>
        </w:rPr>
      </w:pPr>
      <w:r w:rsidRPr="00A02A82">
        <w:rPr>
          <w:rFonts w:ascii="Cambria" w:hAnsi="Cambria"/>
          <w:color w:val="000000"/>
          <w:sz w:val="24"/>
          <w:szCs w:val="24"/>
        </w:rPr>
        <w:t>podając uzasadnienie faktyczne i prawne.</w:t>
      </w:r>
    </w:p>
    <w:p w14:paraId="59A16B9C" w14:textId="59F58967" w:rsidR="00680577" w:rsidRPr="007B7EBD" w:rsidRDefault="00EB5A38"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vanish/>
          <w:color w:val="C00000"/>
          <w:sz w:val="24"/>
          <w:szCs w:val="24"/>
        </w:rPr>
      </w:pPr>
      <w:r w:rsidRPr="007B7EBD">
        <w:rPr>
          <w:rFonts w:ascii="Cambria" w:hAnsi="Cambria"/>
          <w:color w:val="000000"/>
          <w:sz w:val="24"/>
          <w:szCs w:val="24"/>
        </w:rPr>
        <w:t xml:space="preserve">Informacje o których mowa w pkt. 13.2 tiret pierwszy oraz tiret </w:t>
      </w:r>
      <w:r w:rsidR="005A7D7D" w:rsidRPr="007B7EBD">
        <w:rPr>
          <w:rFonts w:ascii="Cambria" w:hAnsi="Cambria"/>
          <w:color w:val="000000"/>
          <w:sz w:val="24"/>
          <w:szCs w:val="24"/>
        </w:rPr>
        <w:br/>
      </w:r>
      <w:r w:rsidRPr="007B7EBD">
        <w:rPr>
          <w:rFonts w:ascii="Cambria" w:hAnsi="Cambria"/>
          <w:color w:val="000000"/>
          <w:sz w:val="24"/>
          <w:szCs w:val="24"/>
        </w:rPr>
        <w:t>piąty – siódmy, Zamawiający opublikuje na swojej stronie internetowej</w:t>
      </w:r>
      <w:r w:rsidR="00FF5E36" w:rsidRPr="007B7EBD">
        <w:rPr>
          <w:rFonts w:ascii="Cambria" w:hAnsi="Cambria"/>
          <w:color w:val="000000"/>
          <w:sz w:val="24"/>
          <w:szCs w:val="24"/>
        </w:rPr>
        <w:t>:</w:t>
      </w:r>
      <w:r w:rsidR="00085D41" w:rsidRPr="007B7EBD">
        <w:rPr>
          <w:rFonts w:ascii="Cambria" w:hAnsi="Cambria"/>
          <w:color w:val="000000"/>
          <w:sz w:val="24"/>
          <w:szCs w:val="24"/>
        </w:rPr>
        <w:t xml:space="preserve"> </w:t>
      </w:r>
      <w:r w:rsidR="007B7EBD" w:rsidRPr="007B7EBD">
        <w:rPr>
          <w:rFonts w:ascii="Cambria" w:hAnsi="Cambria"/>
          <w:color w:val="00B050"/>
          <w:sz w:val="24"/>
          <w:szCs w:val="24"/>
          <w:u w:val="single"/>
        </w:rPr>
        <w:t>http://www.lukow.ug.gov.pl</w:t>
      </w:r>
    </w:p>
    <w:p w14:paraId="20AA1385" w14:textId="77777777" w:rsidR="00B101BD" w:rsidRPr="007B7EBD" w:rsidRDefault="00B101BD" w:rsidP="008413D5">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37BB929C" w14:textId="3BA51D8B" w:rsidR="00944E26" w:rsidRPr="00A02A82" w:rsidRDefault="00944E26" w:rsidP="00A02A82">
      <w:pPr>
        <w:pStyle w:val="Akapitzlist"/>
        <w:widowControl w:val="0"/>
        <w:tabs>
          <w:tab w:val="left" w:pos="1134"/>
          <w:tab w:val="left" w:pos="1276"/>
          <w:tab w:val="left" w:pos="1418"/>
        </w:tabs>
        <w:suppressAutoHyphens/>
        <w:spacing w:before="0" w:after="0" w:line="276" w:lineRule="auto"/>
        <w:ind w:left="709"/>
        <w:outlineLvl w:val="3"/>
        <w:rPr>
          <w:rFonts w:ascii="Cambria" w:hAnsi="Cambria" w:cs="Arial"/>
          <w:bCs/>
          <w:color w:val="000000" w:themeColor="text1"/>
        </w:rPr>
      </w:pPr>
    </w:p>
    <w:p w14:paraId="1ADF3141" w14:textId="77777777" w:rsidR="003C2696" w:rsidRPr="003C2696" w:rsidRDefault="003C2696" w:rsidP="003C2696">
      <w:pPr>
        <w:widowControl w:val="0"/>
        <w:spacing w:line="276" w:lineRule="auto"/>
        <w:jc w:val="both"/>
        <w:outlineLvl w:val="3"/>
        <w:rPr>
          <w:rFonts w:ascii="Cambria" w:hAnsi="Cambria" w:cs="Arial"/>
          <w:bCs/>
          <w:color w:val="000000" w:themeColor="text1"/>
        </w:rPr>
      </w:pPr>
    </w:p>
    <w:tbl>
      <w:tblPr>
        <w:tblW w:w="0" w:type="auto"/>
        <w:jc w:val="center"/>
        <w:tblBorders>
          <w:bottom w:val="single" w:sz="4" w:space="0" w:color="auto"/>
        </w:tblBorders>
        <w:tblLook w:val="04A0" w:firstRow="1" w:lastRow="0" w:firstColumn="1" w:lastColumn="0" w:noHBand="0" w:noVBand="1"/>
      </w:tblPr>
      <w:tblGrid>
        <w:gridCol w:w="9072"/>
      </w:tblGrid>
      <w:tr w:rsidR="00811203" w:rsidRPr="00EB1AA9" w14:paraId="3FBCF525" w14:textId="77777777" w:rsidTr="009F087A">
        <w:trPr>
          <w:trHeight w:val="1015"/>
          <w:jc w:val="center"/>
        </w:trPr>
        <w:tc>
          <w:tcPr>
            <w:tcW w:w="9102" w:type="dxa"/>
            <w:shd w:val="clear" w:color="auto" w:fill="auto"/>
          </w:tcPr>
          <w:p w14:paraId="008E02F1" w14:textId="77777777" w:rsidR="00811203" w:rsidRPr="00066C26" w:rsidRDefault="00811203"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14</w:t>
            </w:r>
          </w:p>
          <w:p w14:paraId="63138A20" w14:textId="77777777" w:rsidR="00EB5A38" w:rsidRPr="00EB5A38" w:rsidRDefault="00EB5A38" w:rsidP="00B32AFD">
            <w:pPr>
              <w:suppressAutoHyphens/>
              <w:spacing w:line="276" w:lineRule="auto"/>
              <w:contextualSpacing/>
              <w:jc w:val="center"/>
              <w:textAlignment w:val="baseline"/>
              <w:rPr>
                <w:rFonts w:ascii="Cambria" w:hAnsi="Cambria"/>
                <w:b/>
                <w:color w:val="000000"/>
                <w:sz w:val="26"/>
                <w:szCs w:val="26"/>
              </w:rPr>
            </w:pPr>
            <w:r w:rsidRPr="00EB5A38">
              <w:rPr>
                <w:rFonts w:ascii="Cambria" w:hAnsi="Cambria"/>
                <w:b/>
                <w:color w:val="000000"/>
                <w:sz w:val="26"/>
                <w:szCs w:val="26"/>
              </w:rPr>
              <w:t>INFORMACJE O FORMALNOŚCIACH, JAKIE POWINNY ZOSTAĆ DOPEŁNIONE</w:t>
            </w:r>
          </w:p>
          <w:p w14:paraId="7FA6DEC4" w14:textId="77777777" w:rsidR="00811203" w:rsidRPr="00EB1AA9" w:rsidRDefault="00EB5A38" w:rsidP="00B32AFD">
            <w:pPr>
              <w:suppressAutoHyphens/>
              <w:spacing w:line="276" w:lineRule="auto"/>
              <w:contextualSpacing/>
              <w:jc w:val="center"/>
              <w:textAlignment w:val="baseline"/>
              <w:rPr>
                <w:rFonts w:ascii="Cambria" w:hAnsi="Cambria"/>
                <w:color w:val="000000"/>
              </w:rPr>
            </w:pPr>
            <w:r w:rsidRPr="00EB5A38">
              <w:rPr>
                <w:rFonts w:ascii="Cambria" w:hAnsi="Cambria"/>
                <w:b/>
                <w:color w:val="000000"/>
                <w:sz w:val="26"/>
                <w:szCs w:val="26"/>
              </w:rPr>
              <w:t>PO WYBORZE OFERTY W CELU ZAWARCIA UMOWY</w:t>
            </w:r>
          </w:p>
        </w:tc>
      </w:tr>
    </w:tbl>
    <w:p w14:paraId="4F1574AB" w14:textId="77777777" w:rsidR="00811203" w:rsidRPr="00AB31B8" w:rsidRDefault="00811203" w:rsidP="00D94D76">
      <w:pPr>
        <w:pStyle w:val="Akapitzlist"/>
        <w:widowControl w:val="0"/>
        <w:numPr>
          <w:ilvl w:val="0"/>
          <w:numId w:val="36"/>
        </w:numPr>
        <w:spacing w:before="0" w:after="0" w:line="276" w:lineRule="auto"/>
        <w:contextualSpacing w:val="0"/>
        <w:outlineLvl w:val="3"/>
        <w:rPr>
          <w:rFonts w:ascii="Cambria" w:eastAsia="Times New Roman" w:hAnsi="Cambria" w:cs="Arial"/>
          <w:bCs/>
          <w:vanish/>
          <w:sz w:val="24"/>
          <w:szCs w:val="24"/>
          <w:lang w:eastAsia="pl-PL"/>
        </w:rPr>
      </w:pPr>
    </w:p>
    <w:p w14:paraId="05299100" w14:textId="77777777" w:rsidR="008829A8" w:rsidRPr="008829A8" w:rsidRDefault="008829A8" w:rsidP="008413D5">
      <w:pPr>
        <w:pStyle w:val="Akapitzlist"/>
        <w:widowControl w:val="0"/>
        <w:numPr>
          <w:ilvl w:val="0"/>
          <w:numId w:val="18"/>
        </w:numPr>
        <w:suppressAutoHyphens/>
        <w:spacing w:before="0" w:after="0" w:line="276" w:lineRule="auto"/>
        <w:outlineLvl w:val="3"/>
        <w:rPr>
          <w:rFonts w:ascii="Cambria" w:hAnsi="Cambria"/>
          <w:vanish/>
          <w:color w:val="000000"/>
        </w:rPr>
      </w:pPr>
    </w:p>
    <w:p w14:paraId="26AC6E6A" w14:textId="77777777" w:rsidR="008829A8" w:rsidRPr="008829A8" w:rsidRDefault="008829A8" w:rsidP="008413D5">
      <w:pPr>
        <w:pStyle w:val="Akapitzlist"/>
        <w:widowControl w:val="0"/>
        <w:numPr>
          <w:ilvl w:val="0"/>
          <w:numId w:val="18"/>
        </w:numPr>
        <w:suppressAutoHyphens/>
        <w:spacing w:before="0" w:after="0" w:line="276" w:lineRule="auto"/>
        <w:outlineLvl w:val="3"/>
        <w:rPr>
          <w:rFonts w:ascii="Cambria" w:hAnsi="Cambria"/>
          <w:vanish/>
          <w:color w:val="000000"/>
        </w:rPr>
      </w:pPr>
    </w:p>
    <w:p w14:paraId="4014A1F0" w14:textId="77777777" w:rsidR="008829A8" w:rsidRPr="008829A8" w:rsidRDefault="008829A8" w:rsidP="008413D5">
      <w:pPr>
        <w:pStyle w:val="Akapitzlist"/>
        <w:widowControl w:val="0"/>
        <w:numPr>
          <w:ilvl w:val="0"/>
          <w:numId w:val="18"/>
        </w:numPr>
        <w:suppressAutoHyphens/>
        <w:spacing w:before="0" w:after="0" w:line="276" w:lineRule="auto"/>
        <w:outlineLvl w:val="3"/>
        <w:rPr>
          <w:rFonts w:ascii="Cambria" w:hAnsi="Cambria"/>
          <w:vanish/>
          <w:color w:val="000000"/>
        </w:rPr>
      </w:pPr>
    </w:p>
    <w:p w14:paraId="72954E53" w14:textId="77777777" w:rsidR="008829A8" w:rsidRPr="008829A8" w:rsidRDefault="008829A8" w:rsidP="008413D5">
      <w:pPr>
        <w:pStyle w:val="Akapitzlist"/>
        <w:widowControl w:val="0"/>
        <w:numPr>
          <w:ilvl w:val="0"/>
          <w:numId w:val="18"/>
        </w:numPr>
        <w:suppressAutoHyphens/>
        <w:spacing w:before="0" w:after="0" w:line="276" w:lineRule="auto"/>
        <w:outlineLvl w:val="3"/>
        <w:rPr>
          <w:rFonts w:ascii="Cambria" w:hAnsi="Cambria"/>
          <w:vanish/>
          <w:color w:val="000000"/>
        </w:rPr>
      </w:pPr>
    </w:p>
    <w:p w14:paraId="64EAB3B2" w14:textId="77777777" w:rsidR="008829A8" w:rsidRDefault="008829A8" w:rsidP="00B32AFD">
      <w:pPr>
        <w:pStyle w:val="Akapitzlist"/>
        <w:widowControl w:val="0"/>
        <w:suppressAutoHyphens/>
        <w:spacing w:before="0" w:after="0" w:line="276" w:lineRule="auto"/>
        <w:outlineLvl w:val="3"/>
        <w:rPr>
          <w:rFonts w:ascii="Cambria" w:hAnsi="Cambria"/>
          <w:color w:val="000000"/>
          <w:sz w:val="24"/>
          <w:szCs w:val="24"/>
        </w:rPr>
      </w:pPr>
    </w:p>
    <w:p w14:paraId="1AFCA316" w14:textId="77777777" w:rsidR="00EB5A38" w:rsidRDefault="008829A8" w:rsidP="008413D5">
      <w:pPr>
        <w:pStyle w:val="Akapitzlist"/>
        <w:widowControl w:val="0"/>
        <w:numPr>
          <w:ilvl w:val="1"/>
          <w:numId w:val="18"/>
        </w:numPr>
        <w:suppressAutoHyphens/>
        <w:spacing w:before="0" w:after="0" w:line="276" w:lineRule="auto"/>
        <w:outlineLvl w:val="3"/>
        <w:rPr>
          <w:rFonts w:ascii="Cambria" w:hAnsi="Cambria"/>
          <w:color w:val="000000"/>
          <w:sz w:val="24"/>
          <w:szCs w:val="24"/>
        </w:rPr>
      </w:pPr>
      <w:r w:rsidRPr="008829A8">
        <w:rPr>
          <w:rFonts w:ascii="Cambria" w:hAnsi="Cambria"/>
          <w:color w:val="000000"/>
          <w:sz w:val="24"/>
          <w:szCs w:val="24"/>
        </w:rPr>
        <w:t xml:space="preserve">Osoby reprezentujące </w:t>
      </w:r>
      <w:r w:rsidR="008774D1">
        <w:rPr>
          <w:rFonts w:ascii="Cambria" w:hAnsi="Cambria"/>
          <w:color w:val="000000"/>
          <w:sz w:val="24"/>
          <w:szCs w:val="24"/>
        </w:rPr>
        <w:t>W</w:t>
      </w:r>
      <w:r w:rsidRPr="008829A8">
        <w:rPr>
          <w:rFonts w:ascii="Cambria" w:hAnsi="Cambria"/>
          <w:color w:val="000000"/>
          <w:sz w:val="24"/>
          <w:szCs w:val="24"/>
        </w:rPr>
        <w:t xml:space="preserve">ykonawcę przy podpisywaniu umowy powinny posiadać ze sobą dokumenty potwierdzające ich umocowanie do reprezentowania </w:t>
      </w:r>
      <w:r w:rsidR="008774D1">
        <w:rPr>
          <w:rFonts w:ascii="Cambria" w:hAnsi="Cambria"/>
          <w:color w:val="000000"/>
          <w:sz w:val="24"/>
          <w:szCs w:val="24"/>
        </w:rPr>
        <w:t>W</w:t>
      </w:r>
      <w:r w:rsidRPr="008829A8">
        <w:rPr>
          <w:rFonts w:ascii="Cambria" w:hAnsi="Cambria"/>
          <w:color w:val="000000"/>
          <w:sz w:val="24"/>
          <w:szCs w:val="24"/>
        </w:rPr>
        <w:t>ykonawcy, o ile umocowanie to nie będzie</w:t>
      </w:r>
      <w:r>
        <w:rPr>
          <w:rFonts w:ascii="Cambria" w:hAnsi="Cambria"/>
          <w:color w:val="000000"/>
          <w:sz w:val="24"/>
          <w:szCs w:val="24"/>
        </w:rPr>
        <w:t xml:space="preserve"> </w:t>
      </w:r>
      <w:r w:rsidRPr="008829A8">
        <w:rPr>
          <w:rFonts w:ascii="Cambria" w:hAnsi="Cambria"/>
          <w:color w:val="000000"/>
          <w:sz w:val="24"/>
          <w:szCs w:val="24"/>
        </w:rPr>
        <w:t>wynikać z dokumentów załączonych do oferty.</w:t>
      </w:r>
    </w:p>
    <w:p w14:paraId="69093A49" w14:textId="6F14BC65" w:rsidR="008829A8" w:rsidRDefault="008829A8" w:rsidP="008413D5">
      <w:pPr>
        <w:pStyle w:val="Akapitzlist"/>
        <w:widowControl w:val="0"/>
        <w:numPr>
          <w:ilvl w:val="1"/>
          <w:numId w:val="18"/>
        </w:numPr>
        <w:suppressAutoHyphens/>
        <w:spacing w:before="0" w:after="0" w:line="276" w:lineRule="auto"/>
        <w:outlineLvl w:val="3"/>
        <w:rPr>
          <w:rFonts w:ascii="Cambria" w:hAnsi="Cambria"/>
          <w:color w:val="000000"/>
          <w:sz w:val="24"/>
          <w:szCs w:val="24"/>
        </w:rPr>
      </w:pPr>
      <w:r w:rsidRPr="008829A8">
        <w:rPr>
          <w:rFonts w:ascii="Cambria" w:hAnsi="Cambria"/>
          <w:color w:val="000000"/>
          <w:sz w:val="24"/>
          <w:szCs w:val="24"/>
        </w:rPr>
        <w:t xml:space="preserve">W przypadku wyboru oferty złożonej przez Wykonawców wspólnie ubiegających się o udzielenie zamówienia Zamawiający może żądać przed zawarciem umowy przedstawienia umowy regulującej współpracę tych Wykonawców. </w:t>
      </w:r>
    </w:p>
    <w:p w14:paraId="48B25C2E" w14:textId="11470D2B" w:rsidR="006D795D" w:rsidRPr="00264912" w:rsidRDefault="00767D4B" w:rsidP="00264912">
      <w:pPr>
        <w:pStyle w:val="Akapitzlist"/>
        <w:widowControl w:val="0"/>
        <w:numPr>
          <w:ilvl w:val="1"/>
          <w:numId w:val="18"/>
        </w:numPr>
        <w:suppressAutoHyphens/>
        <w:spacing w:before="0" w:after="0" w:line="276" w:lineRule="auto"/>
        <w:ind w:left="709" w:right="23" w:hanging="709"/>
        <w:outlineLvl w:val="3"/>
        <w:rPr>
          <w:rFonts w:ascii="Cambria" w:hAnsi="Cambria" w:cs="Helvetica"/>
          <w:bCs/>
          <w:color w:val="000000"/>
        </w:rPr>
      </w:pPr>
      <w:r w:rsidRPr="006859E1">
        <w:rPr>
          <w:rFonts w:ascii="Cambria" w:hAnsi="Cambria"/>
          <w:color w:val="000000" w:themeColor="text1"/>
          <w:sz w:val="24"/>
          <w:szCs w:val="24"/>
        </w:rPr>
        <w:t xml:space="preserve">Wykonawca, którego oferta zostanie uznana za najkorzystniejszą zobowiązany jest złożyć </w:t>
      </w:r>
      <w:r>
        <w:rPr>
          <w:rFonts w:ascii="Cambria" w:hAnsi="Cambria"/>
          <w:color w:val="000000" w:themeColor="text1"/>
          <w:sz w:val="24"/>
          <w:szCs w:val="24"/>
        </w:rPr>
        <w:t>Z</w:t>
      </w:r>
      <w:r w:rsidRPr="006859E1">
        <w:rPr>
          <w:rFonts w:ascii="Cambria" w:hAnsi="Cambria"/>
          <w:color w:val="000000" w:themeColor="text1"/>
          <w:sz w:val="24"/>
          <w:szCs w:val="24"/>
        </w:rPr>
        <w:t xml:space="preserve">amawiającemu </w:t>
      </w:r>
      <w:r w:rsidRPr="006859E1">
        <w:rPr>
          <w:rFonts w:ascii="Cambria" w:hAnsi="Cambria"/>
          <w:b/>
          <w:color w:val="000000" w:themeColor="text1"/>
          <w:sz w:val="24"/>
          <w:szCs w:val="24"/>
          <w:u w:val="single"/>
        </w:rPr>
        <w:t>przed podpisaniem umowy</w:t>
      </w:r>
      <w:r w:rsidR="00403927">
        <w:rPr>
          <w:rFonts w:ascii="Cambria" w:hAnsi="Cambria"/>
          <w:b/>
          <w:color w:val="000000" w:themeColor="text1"/>
          <w:sz w:val="24"/>
          <w:szCs w:val="24"/>
        </w:rPr>
        <w:t>:</w:t>
      </w:r>
      <w:r w:rsidR="00602D5D">
        <w:rPr>
          <w:rFonts w:ascii="Cambria" w:hAnsi="Cambria"/>
          <w:b/>
          <w:color w:val="000000" w:themeColor="text1"/>
          <w:sz w:val="24"/>
          <w:szCs w:val="24"/>
        </w:rPr>
        <w:t xml:space="preserve"> </w:t>
      </w:r>
      <w:r w:rsidR="006D795D" w:rsidRPr="00602D5D">
        <w:rPr>
          <w:rFonts w:ascii="Cambria" w:hAnsi="Cambria"/>
          <w:b/>
          <w:color w:val="000000" w:themeColor="text1"/>
          <w:sz w:val="24"/>
          <w:szCs w:val="24"/>
        </w:rPr>
        <w:t xml:space="preserve">kosztorysy wskazujące sposób wyliczenia ceny ofertowej z podziałem na branże </w:t>
      </w:r>
      <w:r w:rsidR="00602D5D">
        <w:rPr>
          <w:rFonts w:ascii="Cambria" w:hAnsi="Cambria"/>
          <w:b/>
          <w:color w:val="000000" w:themeColor="text1"/>
          <w:sz w:val="24"/>
          <w:szCs w:val="24"/>
        </w:rPr>
        <w:br/>
      </w:r>
      <w:r w:rsidR="006D795D" w:rsidRPr="00602D5D">
        <w:rPr>
          <w:rFonts w:ascii="Cambria" w:hAnsi="Cambria"/>
          <w:b/>
          <w:color w:val="000000" w:themeColor="text1"/>
          <w:sz w:val="24"/>
          <w:szCs w:val="24"/>
        </w:rPr>
        <w:t xml:space="preserve">i zakres rzeczowy zamówienia wyszczególniony w pkt. 2.2. SIWZ </w:t>
      </w:r>
      <w:r w:rsidR="00602D5D">
        <w:rPr>
          <w:rFonts w:ascii="Cambria" w:hAnsi="Cambria"/>
          <w:b/>
          <w:color w:val="000000" w:themeColor="text1"/>
          <w:sz w:val="24"/>
          <w:szCs w:val="24"/>
        </w:rPr>
        <w:br/>
      </w:r>
      <w:r w:rsidR="006D795D" w:rsidRPr="00602D5D">
        <w:rPr>
          <w:rFonts w:ascii="Cambria" w:hAnsi="Cambria"/>
          <w:b/>
          <w:color w:val="000000" w:themeColor="text1"/>
          <w:sz w:val="24"/>
          <w:szCs w:val="24"/>
        </w:rPr>
        <w:t>(</w:t>
      </w:r>
      <w:r w:rsidR="006D795D" w:rsidRPr="00602D5D">
        <w:rPr>
          <w:rFonts w:ascii="Cambria" w:hAnsi="Cambria"/>
          <w:b/>
          <w:color w:val="000000" w:themeColor="text1"/>
          <w:sz w:val="24"/>
          <w:szCs w:val="24"/>
          <w:u w:val="single"/>
        </w:rPr>
        <w:t>z podziałem na koszty kwalifikowalne i niekwalifikowalne</w:t>
      </w:r>
      <w:r w:rsidR="00602D5D">
        <w:rPr>
          <w:rFonts w:ascii="Cambria" w:hAnsi="Cambria"/>
          <w:b/>
          <w:color w:val="000000" w:themeColor="text1"/>
          <w:sz w:val="24"/>
          <w:szCs w:val="24"/>
        </w:rPr>
        <w:t>)</w:t>
      </w:r>
      <w:r w:rsidR="00602D5D">
        <w:rPr>
          <w:rFonts w:ascii="Cambria" w:hAnsi="Cambria"/>
          <w:b/>
          <w:color w:val="000000" w:themeColor="text1"/>
          <w:sz w:val="24"/>
          <w:szCs w:val="24"/>
        </w:rPr>
        <w:br/>
      </w:r>
      <w:r w:rsidR="006D795D" w:rsidRPr="00602D5D">
        <w:rPr>
          <w:rFonts w:ascii="Cambria" w:hAnsi="Cambria"/>
          <w:color w:val="000000" w:themeColor="text1"/>
          <w:sz w:val="24"/>
          <w:szCs w:val="24"/>
        </w:rPr>
        <w:t xml:space="preserve">z wyszczególnieniem zastosowanych w kosztorysie ofertowym składników cenotwórczych  (stawka r-g w zł; </w:t>
      </w:r>
      <w:proofErr w:type="spellStart"/>
      <w:r w:rsidR="006D795D" w:rsidRPr="00602D5D">
        <w:rPr>
          <w:rFonts w:ascii="Cambria" w:hAnsi="Cambria"/>
          <w:color w:val="000000" w:themeColor="text1"/>
          <w:sz w:val="24"/>
          <w:szCs w:val="24"/>
        </w:rPr>
        <w:t>Kp</w:t>
      </w:r>
      <w:proofErr w:type="spellEnd"/>
      <w:r w:rsidR="006D795D" w:rsidRPr="00602D5D">
        <w:rPr>
          <w:rFonts w:ascii="Cambria" w:hAnsi="Cambria"/>
          <w:color w:val="000000" w:themeColor="text1"/>
          <w:sz w:val="24"/>
          <w:szCs w:val="24"/>
        </w:rPr>
        <w:t xml:space="preserve"> - koszty pośrednie w % od R i S; </w:t>
      </w:r>
      <w:proofErr w:type="spellStart"/>
      <w:r w:rsidR="006D795D" w:rsidRPr="00602D5D">
        <w:rPr>
          <w:rFonts w:ascii="Cambria" w:hAnsi="Cambria"/>
          <w:color w:val="000000" w:themeColor="text1"/>
          <w:sz w:val="24"/>
          <w:szCs w:val="24"/>
        </w:rPr>
        <w:t>Kz</w:t>
      </w:r>
      <w:proofErr w:type="spellEnd"/>
      <w:r w:rsidR="006D795D" w:rsidRPr="00602D5D">
        <w:rPr>
          <w:rFonts w:ascii="Cambria" w:hAnsi="Cambria"/>
          <w:color w:val="000000" w:themeColor="text1"/>
          <w:sz w:val="24"/>
          <w:szCs w:val="24"/>
        </w:rPr>
        <w:t xml:space="preserve"> – koszty zakupu w % od M; Z- zysk w % od R, S, </w:t>
      </w:r>
      <w:proofErr w:type="spellStart"/>
      <w:r w:rsidR="006D795D" w:rsidRPr="00602D5D">
        <w:rPr>
          <w:rFonts w:ascii="Cambria" w:hAnsi="Cambria"/>
          <w:color w:val="000000" w:themeColor="text1"/>
          <w:sz w:val="24"/>
          <w:szCs w:val="24"/>
        </w:rPr>
        <w:t>Kp</w:t>
      </w:r>
      <w:proofErr w:type="spellEnd"/>
      <w:r w:rsidR="006D795D" w:rsidRPr="00602D5D">
        <w:rPr>
          <w:rFonts w:ascii="Cambria" w:hAnsi="Cambria"/>
          <w:color w:val="000000" w:themeColor="text1"/>
          <w:sz w:val="24"/>
          <w:szCs w:val="24"/>
        </w:rPr>
        <w:t xml:space="preserve">). Kosztorysy będą służyły jedynie do obliczenia należnego wynagrodzenia wykonawcy w przypadku odstąpienia od umowy, dozwolonej zmiany umowy w zakresie dotyczącym przedmiotu zamówienia lub rezygnacji zamawiającego z wykonania części przedmiotu umowy, a podane stawki w przypadku wystąpienia robót zamiennych. </w:t>
      </w:r>
      <w:r w:rsidR="006D795D" w:rsidRPr="00264912">
        <w:rPr>
          <w:rFonts w:ascii="Cambria" w:hAnsi="Cambria"/>
          <w:b/>
          <w:color w:val="000000" w:themeColor="text1"/>
          <w:sz w:val="24"/>
          <w:szCs w:val="24"/>
          <w:u w:val="single"/>
        </w:rPr>
        <w:t>Wykonawca nie ma obowiązku załączenia kosztorysów ofertowych do</w:t>
      </w:r>
      <w:r w:rsidR="00A02A82" w:rsidRPr="00264912">
        <w:rPr>
          <w:rFonts w:ascii="Cambria" w:hAnsi="Cambria"/>
          <w:b/>
          <w:color w:val="000000" w:themeColor="text1"/>
          <w:sz w:val="24"/>
          <w:szCs w:val="24"/>
          <w:u w:val="single"/>
        </w:rPr>
        <w:t> </w:t>
      </w:r>
      <w:r w:rsidR="006D795D" w:rsidRPr="00264912">
        <w:rPr>
          <w:rFonts w:ascii="Cambria" w:hAnsi="Cambria"/>
          <w:b/>
          <w:color w:val="000000" w:themeColor="text1"/>
          <w:sz w:val="24"/>
          <w:szCs w:val="24"/>
          <w:u w:val="single"/>
        </w:rPr>
        <w:t>oferty</w:t>
      </w:r>
      <w:r w:rsidR="006D795D" w:rsidRPr="00264912">
        <w:rPr>
          <w:rFonts w:ascii="Cambria" w:hAnsi="Cambria"/>
          <w:color w:val="000000" w:themeColor="text1"/>
          <w:sz w:val="24"/>
          <w:szCs w:val="24"/>
        </w:rPr>
        <w:t>.</w:t>
      </w:r>
    </w:p>
    <w:p w14:paraId="7FDBD044" w14:textId="77777777" w:rsidR="00264912" w:rsidRDefault="00264912" w:rsidP="00264912">
      <w:pPr>
        <w:pStyle w:val="Akapitzlist"/>
        <w:widowControl w:val="0"/>
        <w:suppressAutoHyphens/>
        <w:spacing w:before="0" w:after="0" w:line="276" w:lineRule="auto"/>
        <w:ind w:left="709" w:right="23"/>
        <w:outlineLvl w:val="3"/>
        <w:rPr>
          <w:rFonts w:ascii="Cambria" w:hAnsi="Cambria"/>
          <w:color w:val="000000" w:themeColor="text1"/>
          <w:sz w:val="24"/>
          <w:szCs w:val="24"/>
        </w:rPr>
      </w:pPr>
    </w:p>
    <w:p w14:paraId="2ED1B6B7" w14:textId="77777777" w:rsidR="00264912" w:rsidRDefault="00264912" w:rsidP="00264912">
      <w:pPr>
        <w:pStyle w:val="Akapitzlist"/>
        <w:widowControl w:val="0"/>
        <w:suppressAutoHyphens/>
        <w:spacing w:before="0" w:after="0" w:line="276" w:lineRule="auto"/>
        <w:ind w:left="709" w:right="23"/>
        <w:outlineLvl w:val="3"/>
        <w:rPr>
          <w:rFonts w:ascii="Cambria" w:hAnsi="Cambria"/>
          <w:color w:val="000000" w:themeColor="text1"/>
          <w:sz w:val="24"/>
          <w:szCs w:val="24"/>
        </w:rPr>
      </w:pPr>
    </w:p>
    <w:p w14:paraId="3E5B679E" w14:textId="77777777" w:rsidR="00264912" w:rsidRPr="00264912" w:rsidRDefault="00264912" w:rsidP="00264912">
      <w:pPr>
        <w:pStyle w:val="Akapitzlist"/>
        <w:widowControl w:val="0"/>
        <w:suppressAutoHyphens/>
        <w:spacing w:before="0" w:after="0" w:line="276" w:lineRule="auto"/>
        <w:ind w:left="709" w:right="23"/>
        <w:outlineLvl w:val="3"/>
        <w:rPr>
          <w:rFonts w:ascii="Cambria" w:hAnsi="Cambria" w:cs="Helvetica"/>
          <w:bCs/>
          <w:color w:val="000000"/>
        </w:rPr>
      </w:pPr>
    </w:p>
    <w:tbl>
      <w:tblPr>
        <w:tblW w:w="0" w:type="auto"/>
        <w:jc w:val="center"/>
        <w:tblBorders>
          <w:bottom w:val="single" w:sz="4" w:space="0" w:color="auto"/>
        </w:tblBorders>
        <w:tblLook w:val="04A0" w:firstRow="1" w:lastRow="0" w:firstColumn="1" w:lastColumn="0" w:noHBand="0" w:noVBand="1"/>
      </w:tblPr>
      <w:tblGrid>
        <w:gridCol w:w="9070"/>
      </w:tblGrid>
      <w:tr w:rsidR="005A2DD5" w:rsidRPr="005A2DD5" w14:paraId="5B7521D7" w14:textId="77777777" w:rsidTr="005A2DD5">
        <w:trPr>
          <w:jc w:val="center"/>
        </w:trPr>
        <w:tc>
          <w:tcPr>
            <w:tcW w:w="9070" w:type="dxa"/>
            <w:shd w:val="clear" w:color="auto" w:fill="auto"/>
          </w:tcPr>
          <w:p w14:paraId="32CEF67D" w14:textId="1FA4ED2D" w:rsidR="008829A8" w:rsidRPr="005A2DD5" w:rsidRDefault="008829A8" w:rsidP="00B32AFD">
            <w:pPr>
              <w:suppressAutoHyphens/>
              <w:spacing w:line="276" w:lineRule="auto"/>
              <w:contextualSpacing/>
              <w:jc w:val="center"/>
              <w:textAlignment w:val="baseline"/>
              <w:rPr>
                <w:rFonts w:ascii="Cambria" w:hAnsi="Cambria"/>
                <w:color w:val="000000" w:themeColor="text1"/>
                <w:sz w:val="26"/>
                <w:szCs w:val="26"/>
              </w:rPr>
            </w:pPr>
            <w:r w:rsidRPr="005A2DD5">
              <w:rPr>
                <w:rFonts w:ascii="Cambria" w:hAnsi="Cambria"/>
                <w:color w:val="000000" w:themeColor="text1"/>
                <w:sz w:val="26"/>
                <w:szCs w:val="26"/>
              </w:rPr>
              <w:lastRenderedPageBreak/>
              <w:t>Rozdział 15</w:t>
            </w:r>
          </w:p>
          <w:p w14:paraId="48D2D654" w14:textId="77777777" w:rsidR="008829A8" w:rsidRPr="005A2DD5" w:rsidRDefault="008829A8" w:rsidP="00B32AFD">
            <w:pPr>
              <w:suppressAutoHyphens/>
              <w:spacing w:line="276" w:lineRule="auto"/>
              <w:contextualSpacing/>
              <w:jc w:val="center"/>
              <w:textAlignment w:val="baseline"/>
              <w:rPr>
                <w:rFonts w:ascii="Cambria" w:hAnsi="Cambria"/>
                <w:color w:val="000000" w:themeColor="text1"/>
              </w:rPr>
            </w:pPr>
            <w:r w:rsidRPr="005A2DD5">
              <w:rPr>
                <w:rFonts w:ascii="Cambria" w:hAnsi="Cambria"/>
                <w:b/>
                <w:color w:val="000000" w:themeColor="text1"/>
                <w:sz w:val="26"/>
                <w:szCs w:val="26"/>
              </w:rPr>
              <w:t xml:space="preserve">WYMAGANIA DOTYCZĄCE ZABEZPIECZENIA NALEŻYTEGO </w:t>
            </w:r>
            <w:r w:rsidRPr="005A2DD5">
              <w:rPr>
                <w:rFonts w:ascii="Cambria" w:hAnsi="Cambria"/>
                <w:b/>
                <w:color w:val="000000" w:themeColor="text1"/>
                <w:sz w:val="26"/>
                <w:szCs w:val="26"/>
              </w:rPr>
              <w:br/>
              <w:t>WYKONANIA UMOWY</w:t>
            </w:r>
          </w:p>
        </w:tc>
      </w:tr>
    </w:tbl>
    <w:p w14:paraId="37A02054" w14:textId="77777777" w:rsidR="008829A8" w:rsidRPr="005A2DD5" w:rsidRDefault="008829A8" w:rsidP="00B32AFD">
      <w:pPr>
        <w:spacing w:line="276" w:lineRule="auto"/>
        <w:ind w:left="340"/>
        <w:rPr>
          <w:rFonts w:ascii="Cambria" w:hAnsi="Cambria" w:cs="Arial"/>
          <w:bCs/>
          <w:color w:val="000000" w:themeColor="text1"/>
        </w:rPr>
      </w:pPr>
    </w:p>
    <w:p w14:paraId="15050D96" w14:textId="14B7C31A" w:rsidR="00BC3272" w:rsidRPr="000D72F1" w:rsidRDefault="00BC3272" w:rsidP="000D72F1">
      <w:pPr>
        <w:pStyle w:val="Akapitzlist"/>
        <w:widowControl w:val="0"/>
        <w:numPr>
          <w:ilvl w:val="1"/>
          <w:numId w:val="62"/>
        </w:numPr>
        <w:suppressAutoHyphens/>
        <w:spacing w:line="276" w:lineRule="auto"/>
        <w:ind w:right="23"/>
        <w:outlineLvl w:val="3"/>
        <w:rPr>
          <w:rFonts w:ascii="Cambria" w:hAnsi="Cambria"/>
          <w:color w:val="000000" w:themeColor="text1"/>
          <w:spacing w:val="-5"/>
          <w:sz w:val="24"/>
          <w:szCs w:val="24"/>
        </w:rPr>
      </w:pPr>
      <w:r w:rsidRPr="000D72F1">
        <w:rPr>
          <w:rFonts w:ascii="Cambria" w:hAnsi="Cambria"/>
          <w:color w:val="000000" w:themeColor="text1"/>
          <w:sz w:val="24"/>
          <w:szCs w:val="24"/>
        </w:rPr>
        <w:t xml:space="preserve">Przed podpisaniem umowy Wykonawca wnosi zabezpieczenie należytego wykonania umowy w łącznej wysokości </w:t>
      </w:r>
      <w:r w:rsidR="003C2696" w:rsidRPr="000D72F1">
        <w:rPr>
          <w:rFonts w:ascii="Cambria" w:hAnsi="Cambria"/>
          <w:b/>
          <w:color w:val="000000" w:themeColor="text1"/>
          <w:spacing w:val="-2"/>
          <w:sz w:val="24"/>
          <w:szCs w:val="24"/>
        </w:rPr>
        <w:t>10</w:t>
      </w:r>
      <w:r w:rsidRPr="000D72F1">
        <w:rPr>
          <w:rFonts w:ascii="Cambria" w:hAnsi="Cambria"/>
          <w:b/>
          <w:color w:val="000000" w:themeColor="text1"/>
          <w:spacing w:val="-2"/>
          <w:sz w:val="24"/>
          <w:szCs w:val="24"/>
        </w:rPr>
        <w:t xml:space="preserve">% </w:t>
      </w:r>
      <w:r w:rsidRPr="000D72F1">
        <w:rPr>
          <w:rFonts w:ascii="Cambria" w:hAnsi="Cambria"/>
          <w:b/>
          <w:snapToGrid w:val="0"/>
          <w:color w:val="000000" w:themeColor="text1"/>
          <w:sz w:val="24"/>
          <w:szCs w:val="24"/>
        </w:rPr>
        <w:t xml:space="preserve">ceny całkowitej podanej </w:t>
      </w:r>
      <w:r w:rsidR="006F3A15" w:rsidRPr="000D72F1">
        <w:rPr>
          <w:rFonts w:ascii="Cambria" w:hAnsi="Cambria"/>
          <w:b/>
          <w:snapToGrid w:val="0"/>
          <w:color w:val="000000" w:themeColor="text1"/>
          <w:sz w:val="24"/>
          <w:szCs w:val="24"/>
        </w:rPr>
        <w:br/>
      </w:r>
      <w:r w:rsidRPr="000D72F1">
        <w:rPr>
          <w:rFonts w:ascii="Cambria" w:hAnsi="Cambria"/>
          <w:b/>
          <w:snapToGrid w:val="0"/>
          <w:color w:val="000000" w:themeColor="text1"/>
          <w:sz w:val="24"/>
          <w:szCs w:val="24"/>
        </w:rPr>
        <w:t>w ofercie</w:t>
      </w:r>
      <w:r w:rsidRPr="000D72F1">
        <w:rPr>
          <w:rFonts w:ascii="Cambria" w:hAnsi="Cambria"/>
          <w:snapToGrid w:val="0"/>
          <w:color w:val="000000" w:themeColor="text1"/>
          <w:sz w:val="24"/>
          <w:szCs w:val="24"/>
        </w:rPr>
        <w:t xml:space="preserve">, </w:t>
      </w:r>
      <w:r w:rsidRPr="000D72F1">
        <w:rPr>
          <w:rFonts w:ascii="Cambria" w:hAnsi="Cambria"/>
          <w:color w:val="000000" w:themeColor="text1"/>
          <w:spacing w:val="-5"/>
          <w:sz w:val="24"/>
          <w:szCs w:val="24"/>
        </w:rPr>
        <w:t>w jednej z następujących form:</w:t>
      </w:r>
    </w:p>
    <w:p w14:paraId="12C26151" w14:textId="77777777" w:rsidR="007B7EBD" w:rsidRPr="007B7EBD" w:rsidRDefault="00245504" w:rsidP="007B7EBD">
      <w:pPr>
        <w:pStyle w:val="Akapitzlist"/>
        <w:numPr>
          <w:ilvl w:val="0"/>
          <w:numId w:val="24"/>
        </w:numPr>
        <w:spacing w:line="276" w:lineRule="auto"/>
        <w:ind w:left="993" w:hanging="284"/>
        <w:rPr>
          <w:rFonts w:ascii="Cambria" w:hAnsi="Cambria"/>
          <w:b/>
          <w:snapToGrid w:val="0"/>
          <w:color w:val="000000" w:themeColor="text1"/>
          <w:sz w:val="24"/>
          <w:szCs w:val="24"/>
        </w:rPr>
      </w:pPr>
      <w:r w:rsidRPr="007B7EBD">
        <w:rPr>
          <w:rFonts w:ascii="Cambria" w:hAnsi="Cambria"/>
          <w:snapToGrid w:val="0"/>
          <w:color w:val="000000" w:themeColor="text1"/>
          <w:sz w:val="24"/>
          <w:szCs w:val="24"/>
        </w:rPr>
        <w:t xml:space="preserve">w pieniądzu, </w:t>
      </w:r>
      <w:r w:rsidR="00BC3272" w:rsidRPr="007B7EBD">
        <w:rPr>
          <w:rFonts w:ascii="Cambria" w:hAnsi="Cambria"/>
          <w:snapToGrid w:val="0"/>
          <w:color w:val="000000" w:themeColor="text1"/>
          <w:sz w:val="24"/>
          <w:szCs w:val="24"/>
        </w:rPr>
        <w:t xml:space="preserve">na konto Zamawiającego: </w:t>
      </w:r>
    </w:p>
    <w:p w14:paraId="5C90EC59" w14:textId="77777777" w:rsidR="007B7EBD" w:rsidRPr="007B7EBD" w:rsidRDefault="007B7EBD" w:rsidP="007B7EBD">
      <w:pPr>
        <w:pStyle w:val="Akapitzlist"/>
        <w:spacing w:line="276" w:lineRule="auto"/>
        <w:ind w:left="993"/>
        <w:rPr>
          <w:rFonts w:ascii="Cambria" w:hAnsi="Cambria"/>
          <w:b/>
          <w:snapToGrid w:val="0"/>
          <w:color w:val="000000" w:themeColor="text1"/>
          <w:sz w:val="24"/>
          <w:szCs w:val="24"/>
        </w:rPr>
      </w:pPr>
      <w:r w:rsidRPr="007B7EBD">
        <w:rPr>
          <w:rFonts w:ascii="Cambria" w:hAnsi="Cambria"/>
          <w:b/>
          <w:bCs/>
          <w:sz w:val="24"/>
          <w:szCs w:val="24"/>
        </w:rPr>
        <w:t xml:space="preserve">Bank Spółdzielczy w Łukowie </w:t>
      </w:r>
    </w:p>
    <w:p w14:paraId="54B695AC" w14:textId="764AC6C5" w:rsidR="007B7EBD" w:rsidRPr="007B7EBD" w:rsidRDefault="007B7EBD" w:rsidP="007B7EBD">
      <w:pPr>
        <w:pStyle w:val="Akapitzlist"/>
        <w:spacing w:line="276" w:lineRule="auto"/>
        <w:ind w:left="993"/>
        <w:rPr>
          <w:rFonts w:ascii="Cambria" w:hAnsi="Cambria"/>
          <w:b/>
          <w:snapToGrid w:val="0"/>
          <w:color w:val="000000" w:themeColor="text1"/>
          <w:sz w:val="24"/>
          <w:szCs w:val="24"/>
        </w:rPr>
      </w:pPr>
      <w:r w:rsidRPr="007B7EBD">
        <w:rPr>
          <w:rFonts w:ascii="Cambria" w:hAnsi="Cambria"/>
          <w:bCs/>
          <w:sz w:val="24"/>
          <w:szCs w:val="24"/>
        </w:rPr>
        <w:t>Nr rachunku</w:t>
      </w:r>
      <w:r w:rsidRPr="007B7EBD">
        <w:rPr>
          <w:rFonts w:ascii="Cambria" w:hAnsi="Cambria"/>
          <w:b/>
          <w:bCs/>
          <w:sz w:val="24"/>
          <w:szCs w:val="24"/>
        </w:rPr>
        <w:t>: 13 9204 0001 0021 3976 2000 004</w:t>
      </w:r>
      <w:r w:rsidR="00D135D7">
        <w:rPr>
          <w:rFonts w:ascii="Cambria" w:hAnsi="Cambria"/>
          <w:b/>
          <w:bCs/>
          <w:sz w:val="24"/>
          <w:szCs w:val="24"/>
        </w:rPr>
        <w:t>0</w:t>
      </w:r>
    </w:p>
    <w:p w14:paraId="2CAD9006" w14:textId="131F3322" w:rsidR="007B7EBD" w:rsidRPr="007B7EBD" w:rsidRDefault="007B7EBD" w:rsidP="007B7EBD">
      <w:pPr>
        <w:pStyle w:val="Akapitzlist"/>
        <w:spacing w:line="276" w:lineRule="auto"/>
        <w:ind w:left="993"/>
        <w:rPr>
          <w:rFonts w:ascii="Cambria" w:hAnsi="Cambria"/>
          <w:b/>
          <w:snapToGrid w:val="0"/>
          <w:color w:val="000000" w:themeColor="text1"/>
          <w:sz w:val="24"/>
          <w:szCs w:val="24"/>
        </w:rPr>
      </w:pPr>
      <w:r w:rsidRPr="007B7EBD">
        <w:rPr>
          <w:rFonts w:ascii="Cambria" w:hAnsi="Cambria" w:cs="Arial"/>
          <w:b/>
          <w:bCs/>
          <w:sz w:val="24"/>
          <w:szCs w:val="24"/>
          <w:lang w:eastAsia="pl-PL"/>
        </w:rPr>
        <w:t>z adnotacją „Wadium – Znak sprawy:</w:t>
      </w:r>
      <w:r w:rsidRPr="007B7EBD">
        <w:rPr>
          <w:rFonts w:ascii="Cambria" w:hAnsi="Cambria"/>
          <w:b/>
          <w:bCs/>
          <w:sz w:val="24"/>
          <w:szCs w:val="24"/>
        </w:rPr>
        <w:t xml:space="preserve"> </w:t>
      </w:r>
      <w:r>
        <w:rPr>
          <w:rFonts w:ascii="Cambria" w:hAnsi="Cambria" w:cs="Cambria"/>
          <w:b/>
          <w:color w:val="000000"/>
          <w:sz w:val="24"/>
          <w:szCs w:val="24"/>
        </w:rPr>
        <w:t>PI.271.</w:t>
      </w:r>
      <w:r w:rsidRPr="007B7EBD">
        <w:rPr>
          <w:rFonts w:ascii="Cambria" w:hAnsi="Cambria" w:cs="Cambria"/>
          <w:b/>
          <w:color w:val="000000"/>
          <w:sz w:val="24"/>
          <w:szCs w:val="24"/>
        </w:rPr>
        <w:t>2.2019”.</w:t>
      </w:r>
    </w:p>
    <w:p w14:paraId="4D2141DD" w14:textId="77777777" w:rsidR="00BC3272" w:rsidRPr="005A2DD5" w:rsidRDefault="00BC3272" w:rsidP="002E1572">
      <w:pPr>
        <w:pStyle w:val="Akapitzlist"/>
        <w:spacing w:line="276" w:lineRule="auto"/>
        <w:ind w:left="993"/>
        <w:rPr>
          <w:rFonts w:ascii="Cambria" w:hAnsi="Cambria"/>
          <w:b/>
          <w:snapToGrid w:val="0"/>
          <w:color w:val="000000" w:themeColor="text1"/>
          <w:sz w:val="24"/>
          <w:szCs w:val="24"/>
        </w:rPr>
      </w:pPr>
      <w:r w:rsidRPr="00AB2AE7">
        <w:rPr>
          <w:rFonts w:ascii="Cambria" w:hAnsi="Cambria"/>
          <w:i/>
          <w:color w:val="000000" w:themeColor="text1"/>
          <w:sz w:val="24"/>
          <w:szCs w:val="24"/>
        </w:rPr>
        <w:t>/</w:t>
      </w:r>
      <w:r w:rsidRPr="00AB2AE7">
        <w:rPr>
          <w:rFonts w:ascii="Cambria" w:hAnsi="Cambria"/>
          <w:i/>
          <w:snapToGrid w:val="0"/>
          <w:color w:val="000000" w:themeColor="text1"/>
          <w:sz w:val="24"/>
          <w:szCs w:val="24"/>
        </w:rPr>
        <w:t>ważne tylko w przypadku potwierdzenia wpływu na konto Zamawiającego/</w:t>
      </w:r>
      <w:r w:rsidRPr="00AB2AE7">
        <w:rPr>
          <w:rFonts w:ascii="Cambria" w:hAnsi="Cambria"/>
          <w:snapToGrid w:val="0"/>
          <w:color w:val="000000" w:themeColor="text1"/>
          <w:sz w:val="24"/>
          <w:szCs w:val="24"/>
        </w:rPr>
        <w:t>,</w:t>
      </w:r>
    </w:p>
    <w:p w14:paraId="0FE88B29" w14:textId="77777777" w:rsidR="00BC3272" w:rsidRPr="005A2DD5" w:rsidRDefault="00BC3272" w:rsidP="008413D5">
      <w:pPr>
        <w:pStyle w:val="Akapitzlist"/>
        <w:numPr>
          <w:ilvl w:val="0"/>
          <w:numId w:val="24"/>
        </w:numPr>
        <w:spacing w:line="276" w:lineRule="auto"/>
        <w:ind w:left="993" w:hanging="284"/>
        <w:rPr>
          <w:rFonts w:ascii="Cambria" w:hAnsi="Cambria"/>
          <w:snapToGrid w:val="0"/>
          <w:color w:val="000000" w:themeColor="text1"/>
          <w:sz w:val="24"/>
          <w:szCs w:val="24"/>
        </w:rPr>
      </w:pPr>
      <w:r w:rsidRPr="005A2DD5">
        <w:rPr>
          <w:rFonts w:ascii="Cambria" w:hAnsi="Cambria"/>
          <w:snapToGrid w:val="0"/>
          <w:color w:val="000000" w:themeColor="text1"/>
          <w:sz w:val="24"/>
          <w:szCs w:val="24"/>
        </w:rPr>
        <w:t>poręczeniach bankowych lub poręczeniach spółdzielczej kasy oszczędnościowo - kredytowej, z tym</w:t>
      </w:r>
      <w:r w:rsidR="002E1572">
        <w:rPr>
          <w:rFonts w:ascii="Cambria" w:hAnsi="Cambria"/>
          <w:snapToGrid w:val="0"/>
          <w:color w:val="000000" w:themeColor="text1"/>
          <w:sz w:val="24"/>
          <w:szCs w:val="24"/>
        </w:rPr>
        <w:t>,</w:t>
      </w:r>
      <w:r w:rsidRPr="005A2DD5">
        <w:rPr>
          <w:rFonts w:ascii="Cambria" w:hAnsi="Cambria"/>
          <w:snapToGrid w:val="0"/>
          <w:color w:val="000000" w:themeColor="text1"/>
          <w:sz w:val="24"/>
          <w:szCs w:val="24"/>
        </w:rPr>
        <w:t xml:space="preserve"> że zobowiązanie kasy jest zawsze zobowiązaniem pieniężnym,</w:t>
      </w:r>
    </w:p>
    <w:p w14:paraId="672F6F7F" w14:textId="77777777" w:rsidR="00BC3272" w:rsidRPr="005A2DD5" w:rsidRDefault="00BC3272" w:rsidP="008413D5">
      <w:pPr>
        <w:pStyle w:val="Akapitzlist"/>
        <w:numPr>
          <w:ilvl w:val="0"/>
          <w:numId w:val="24"/>
        </w:numPr>
        <w:spacing w:line="276" w:lineRule="auto"/>
        <w:ind w:left="993" w:hanging="284"/>
        <w:rPr>
          <w:rFonts w:ascii="Cambria" w:hAnsi="Cambria"/>
          <w:snapToGrid w:val="0"/>
          <w:color w:val="000000" w:themeColor="text1"/>
          <w:sz w:val="24"/>
          <w:szCs w:val="24"/>
        </w:rPr>
      </w:pPr>
      <w:r w:rsidRPr="005A2DD5">
        <w:rPr>
          <w:rFonts w:ascii="Cambria" w:hAnsi="Cambria"/>
          <w:snapToGrid w:val="0"/>
          <w:color w:val="000000" w:themeColor="text1"/>
          <w:sz w:val="24"/>
          <w:szCs w:val="24"/>
        </w:rPr>
        <w:t>gwarancjach bankowych,</w:t>
      </w:r>
    </w:p>
    <w:p w14:paraId="21D53F8B" w14:textId="77777777" w:rsidR="00BC3272" w:rsidRPr="005A2DD5" w:rsidRDefault="00BC3272" w:rsidP="008413D5">
      <w:pPr>
        <w:pStyle w:val="Akapitzlist"/>
        <w:numPr>
          <w:ilvl w:val="0"/>
          <w:numId w:val="24"/>
        </w:numPr>
        <w:spacing w:line="276" w:lineRule="auto"/>
        <w:ind w:left="993" w:hanging="284"/>
        <w:rPr>
          <w:rFonts w:ascii="Cambria" w:hAnsi="Cambria"/>
          <w:snapToGrid w:val="0"/>
          <w:color w:val="000000" w:themeColor="text1"/>
          <w:sz w:val="24"/>
          <w:szCs w:val="24"/>
        </w:rPr>
      </w:pPr>
      <w:r w:rsidRPr="005A2DD5">
        <w:rPr>
          <w:rFonts w:ascii="Cambria" w:hAnsi="Cambria"/>
          <w:snapToGrid w:val="0"/>
          <w:color w:val="000000" w:themeColor="text1"/>
          <w:sz w:val="24"/>
          <w:szCs w:val="24"/>
        </w:rPr>
        <w:t>gwarancjach ubezpieczeniowych,</w:t>
      </w:r>
    </w:p>
    <w:p w14:paraId="0CF37A43" w14:textId="4640C7CE" w:rsidR="00BC3272" w:rsidRPr="005A2DD5" w:rsidRDefault="00BC3272" w:rsidP="008413D5">
      <w:pPr>
        <w:pStyle w:val="Akapitzlist"/>
        <w:numPr>
          <w:ilvl w:val="0"/>
          <w:numId w:val="24"/>
        </w:numPr>
        <w:tabs>
          <w:tab w:val="left" w:pos="0"/>
        </w:tabs>
        <w:spacing w:line="276" w:lineRule="auto"/>
        <w:ind w:left="993" w:hanging="284"/>
        <w:rPr>
          <w:rFonts w:ascii="Cambria" w:hAnsi="Cambria"/>
          <w:snapToGrid w:val="0"/>
          <w:color w:val="000000" w:themeColor="text1"/>
          <w:sz w:val="24"/>
          <w:szCs w:val="24"/>
        </w:rPr>
      </w:pPr>
      <w:r w:rsidRPr="002E1572">
        <w:rPr>
          <w:rFonts w:ascii="Cambria" w:hAnsi="Cambria"/>
          <w:snapToGrid w:val="0"/>
          <w:color w:val="000000" w:themeColor="text1"/>
          <w:sz w:val="24"/>
          <w:szCs w:val="24"/>
        </w:rPr>
        <w:t>poręczeniach udzielanych przez podmioty, o których mowa w art. 6b ust. 5 pkt 2</w:t>
      </w:r>
      <w:r w:rsidR="002E1572" w:rsidRPr="002E1572">
        <w:rPr>
          <w:rFonts w:ascii="Cambria" w:hAnsi="Cambria"/>
          <w:snapToGrid w:val="0"/>
          <w:color w:val="000000" w:themeColor="text1"/>
          <w:sz w:val="24"/>
          <w:szCs w:val="24"/>
        </w:rPr>
        <w:t xml:space="preserve"> </w:t>
      </w:r>
      <w:r w:rsidRPr="002E1572">
        <w:rPr>
          <w:rFonts w:ascii="Cambria" w:hAnsi="Cambria"/>
          <w:snapToGrid w:val="0"/>
          <w:color w:val="000000" w:themeColor="text1"/>
          <w:sz w:val="24"/>
          <w:szCs w:val="24"/>
        </w:rPr>
        <w:t>ustawy z dnia 9 listopada 2000</w:t>
      </w:r>
      <w:r w:rsidR="008774D1">
        <w:rPr>
          <w:rFonts w:ascii="Cambria" w:hAnsi="Cambria"/>
          <w:snapToGrid w:val="0"/>
          <w:color w:val="000000" w:themeColor="text1"/>
          <w:sz w:val="24"/>
          <w:szCs w:val="24"/>
        </w:rPr>
        <w:t xml:space="preserve"> </w:t>
      </w:r>
      <w:r w:rsidRPr="002E1572">
        <w:rPr>
          <w:rFonts w:ascii="Cambria" w:hAnsi="Cambria"/>
          <w:snapToGrid w:val="0"/>
          <w:color w:val="000000" w:themeColor="text1"/>
          <w:sz w:val="24"/>
          <w:szCs w:val="24"/>
        </w:rPr>
        <w:t>r. o utworzeniu Polskiej Agencji Rozwoju Przedsiębiorczości</w:t>
      </w:r>
      <w:r w:rsidRPr="005A2DD5">
        <w:rPr>
          <w:rFonts w:ascii="Cambria" w:hAnsi="Cambria"/>
          <w:snapToGrid w:val="0"/>
          <w:color w:val="000000" w:themeColor="text1"/>
          <w:sz w:val="24"/>
          <w:szCs w:val="24"/>
        </w:rPr>
        <w:t xml:space="preserve"> </w:t>
      </w:r>
      <w:r w:rsidR="00245504" w:rsidRPr="00245504">
        <w:rPr>
          <w:rFonts w:ascii="Cambria" w:hAnsi="Cambria"/>
          <w:snapToGrid w:val="0"/>
          <w:color w:val="000000" w:themeColor="text1"/>
          <w:sz w:val="24"/>
          <w:szCs w:val="24"/>
        </w:rPr>
        <w:t>(</w:t>
      </w:r>
      <w:r w:rsidR="007F1B9E">
        <w:rPr>
          <w:rFonts w:ascii="Cambria" w:hAnsi="Cambria"/>
          <w:snapToGrid w:val="0"/>
          <w:color w:val="000000" w:themeColor="text1"/>
          <w:sz w:val="24"/>
          <w:szCs w:val="24"/>
        </w:rPr>
        <w:t xml:space="preserve">t. j. </w:t>
      </w:r>
      <w:r w:rsidR="00245504" w:rsidRPr="00245504">
        <w:rPr>
          <w:rFonts w:ascii="Cambria" w:hAnsi="Cambria"/>
          <w:snapToGrid w:val="0"/>
          <w:color w:val="000000" w:themeColor="text1"/>
          <w:sz w:val="24"/>
          <w:szCs w:val="24"/>
        </w:rPr>
        <w:t>Dz. U. z 201</w:t>
      </w:r>
      <w:r w:rsidR="007F1B9E">
        <w:rPr>
          <w:rFonts w:ascii="Cambria" w:hAnsi="Cambria"/>
          <w:snapToGrid w:val="0"/>
          <w:color w:val="000000" w:themeColor="text1"/>
          <w:sz w:val="24"/>
          <w:szCs w:val="24"/>
        </w:rPr>
        <w:t>8</w:t>
      </w:r>
      <w:r w:rsidR="00245504" w:rsidRPr="00245504">
        <w:rPr>
          <w:rFonts w:ascii="Cambria" w:hAnsi="Cambria"/>
          <w:snapToGrid w:val="0"/>
          <w:color w:val="000000" w:themeColor="text1"/>
          <w:sz w:val="24"/>
          <w:szCs w:val="24"/>
        </w:rPr>
        <w:t xml:space="preserve"> r. poz. </w:t>
      </w:r>
      <w:r w:rsidR="007F1B9E">
        <w:rPr>
          <w:rFonts w:ascii="Cambria" w:hAnsi="Cambria"/>
          <w:snapToGrid w:val="0"/>
          <w:color w:val="000000" w:themeColor="text1"/>
          <w:sz w:val="24"/>
          <w:szCs w:val="24"/>
        </w:rPr>
        <w:t>110</w:t>
      </w:r>
      <w:r w:rsidR="00245504" w:rsidRPr="00245504">
        <w:rPr>
          <w:rFonts w:ascii="Cambria" w:hAnsi="Cambria"/>
          <w:snapToGrid w:val="0"/>
          <w:color w:val="000000" w:themeColor="text1"/>
          <w:sz w:val="24"/>
          <w:szCs w:val="24"/>
        </w:rPr>
        <w:t>).</w:t>
      </w:r>
    </w:p>
    <w:p w14:paraId="73A609BE" w14:textId="13B67CDA" w:rsidR="00BC3272" w:rsidRPr="000D72F1" w:rsidRDefault="00BC3272" w:rsidP="000D72F1">
      <w:pPr>
        <w:pStyle w:val="Akapitzlist"/>
        <w:widowControl w:val="0"/>
        <w:numPr>
          <w:ilvl w:val="1"/>
          <w:numId w:val="62"/>
        </w:numPr>
        <w:tabs>
          <w:tab w:val="left" w:pos="0"/>
        </w:tabs>
        <w:suppressAutoHyphens/>
        <w:spacing w:line="276" w:lineRule="auto"/>
        <w:ind w:right="23"/>
        <w:outlineLvl w:val="3"/>
        <w:rPr>
          <w:rFonts w:ascii="Cambria" w:hAnsi="Cambria"/>
          <w:snapToGrid w:val="0"/>
          <w:color w:val="000000" w:themeColor="text1"/>
          <w:sz w:val="24"/>
          <w:szCs w:val="24"/>
        </w:rPr>
      </w:pPr>
      <w:r w:rsidRPr="000D72F1">
        <w:rPr>
          <w:rFonts w:ascii="Cambria" w:hAnsi="Cambria"/>
          <w:snapToGrid w:val="0"/>
          <w:color w:val="000000" w:themeColor="text1"/>
          <w:sz w:val="24"/>
          <w:szCs w:val="24"/>
        </w:rPr>
        <w:t>Za zgodą Zamawiającego zabezpieczenie może być wnoszone również:</w:t>
      </w:r>
    </w:p>
    <w:p w14:paraId="43D0C113" w14:textId="77777777" w:rsidR="00BC3272" w:rsidRPr="005A2DD5" w:rsidRDefault="00BC3272" w:rsidP="008413D5">
      <w:pPr>
        <w:pStyle w:val="Akapitzlist"/>
        <w:numPr>
          <w:ilvl w:val="1"/>
          <w:numId w:val="25"/>
        </w:numPr>
        <w:spacing w:line="276" w:lineRule="auto"/>
        <w:ind w:hanging="351"/>
        <w:rPr>
          <w:rFonts w:ascii="Cambria" w:hAnsi="Cambria"/>
          <w:snapToGrid w:val="0"/>
          <w:color w:val="000000" w:themeColor="text1"/>
          <w:sz w:val="24"/>
          <w:szCs w:val="24"/>
        </w:rPr>
      </w:pPr>
      <w:r w:rsidRPr="005A2DD5">
        <w:rPr>
          <w:rFonts w:ascii="Cambria" w:hAnsi="Cambria"/>
          <w:snapToGrid w:val="0"/>
          <w:color w:val="000000" w:themeColor="text1"/>
          <w:sz w:val="24"/>
          <w:szCs w:val="24"/>
        </w:rPr>
        <w:t>w wekslach z poręczeniem wekslowym banku lub spółdzielczej kasy oszczędnościowo – kredytowej,</w:t>
      </w:r>
    </w:p>
    <w:p w14:paraId="3A8BC3E7" w14:textId="77777777" w:rsidR="00BC3272" w:rsidRPr="005A2DD5" w:rsidRDefault="00BC3272" w:rsidP="008413D5">
      <w:pPr>
        <w:pStyle w:val="Akapitzlist"/>
        <w:numPr>
          <w:ilvl w:val="1"/>
          <w:numId w:val="25"/>
        </w:numPr>
        <w:spacing w:line="276" w:lineRule="auto"/>
        <w:ind w:hanging="351"/>
        <w:rPr>
          <w:rFonts w:ascii="Cambria" w:hAnsi="Cambria"/>
          <w:snapToGrid w:val="0"/>
          <w:color w:val="000000" w:themeColor="text1"/>
          <w:sz w:val="24"/>
          <w:szCs w:val="24"/>
        </w:rPr>
      </w:pPr>
      <w:r w:rsidRPr="005A2DD5">
        <w:rPr>
          <w:rFonts w:ascii="Cambria" w:hAnsi="Cambria"/>
          <w:snapToGrid w:val="0"/>
          <w:color w:val="000000" w:themeColor="text1"/>
          <w:sz w:val="24"/>
          <w:szCs w:val="24"/>
        </w:rPr>
        <w:t>przez ustanowienie zastawu na papierach wartościowych emitowanych przez Skarb Państwa lub jednostkę samorządu terytorialnego,</w:t>
      </w:r>
    </w:p>
    <w:p w14:paraId="1EE75222" w14:textId="4F5B2C56" w:rsidR="00BC3272" w:rsidRDefault="00BC3272" w:rsidP="008413D5">
      <w:pPr>
        <w:pStyle w:val="Akapitzlist"/>
        <w:numPr>
          <w:ilvl w:val="1"/>
          <w:numId w:val="25"/>
        </w:numPr>
        <w:spacing w:line="276" w:lineRule="auto"/>
        <w:ind w:hanging="351"/>
        <w:rPr>
          <w:rFonts w:ascii="Cambria" w:hAnsi="Cambria"/>
          <w:snapToGrid w:val="0"/>
          <w:color w:val="000000" w:themeColor="text1"/>
          <w:sz w:val="24"/>
          <w:szCs w:val="24"/>
        </w:rPr>
      </w:pPr>
      <w:r w:rsidRPr="005A2DD5">
        <w:rPr>
          <w:rFonts w:ascii="Cambria" w:hAnsi="Cambria"/>
          <w:snapToGrid w:val="0"/>
          <w:color w:val="000000" w:themeColor="text1"/>
          <w:sz w:val="24"/>
          <w:szCs w:val="24"/>
        </w:rPr>
        <w:t xml:space="preserve">przez ustanowienie zastawu rejestrowego na zasadach określonych </w:t>
      </w:r>
      <w:r w:rsidRPr="005A2DD5">
        <w:rPr>
          <w:rFonts w:ascii="Cambria" w:hAnsi="Cambria"/>
          <w:snapToGrid w:val="0"/>
          <w:color w:val="000000" w:themeColor="text1"/>
          <w:sz w:val="24"/>
          <w:szCs w:val="24"/>
        </w:rPr>
        <w:br/>
        <w:t>w przepisach o zastawie rejestrowym i rejestrze zastawów</w:t>
      </w:r>
      <w:r w:rsidR="00403927">
        <w:rPr>
          <w:rFonts w:ascii="Cambria" w:hAnsi="Cambria"/>
          <w:snapToGrid w:val="0"/>
          <w:color w:val="000000" w:themeColor="text1"/>
          <w:sz w:val="24"/>
          <w:szCs w:val="24"/>
        </w:rPr>
        <w:t>.</w:t>
      </w:r>
    </w:p>
    <w:p w14:paraId="4E6EAAF3" w14:textId="77777777" w:rsidR="000D72F1" w:rsidRPr="000D72F1" w:rsidRDefault="000D72F1" w:rsidP="000D72F1">
      <w:pPr>
        <w:pStyle w:val="Akapitzlist"/>
        <w:spacing w:line="276" w:lineRule="auto"/>
        <w:ind w:left="709"/>
        <w:rPr>
          <w:rFonts w:ascii="Cambria" w:hAnsi="Cambria"/>
          <w:sz w:val="24"/>
          <w:szCs w:val="24"/>
        </w:rPr>
      </w:pPr>
      <w:r w:rsidRPr="000D72F1">
        <w:rPr>
          <w:rFonts w:ascii="Cambria" w:hAnsi="Cambria"/>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koszty prowadzenia tego rachunku oraz prowizji bankowej za przelew pieniędzy na rachunek bankowy wykonawcy. Zamawiający zwraca zabezpieczenie w terminie 30 dni od dnia wykonania zamówienia i uznania przez Zamawiającego za należycie wykonane. Zamawiający pozostawi na zabezpieczenie roszczeń z tytułu rękojmi za wady 30% wysokości zabezpieczenia. Kwota, o której mowa wyżej będzie zwrócona w terminie 15 dni od upływu okresu rękojmi za wady.</w:t>
      </w:r>
    </w:p>
    <w:p w14:paraId="5534F29B" w14:textId="6E7E546E" w:rsidR="000D72F1" w:rsidRDefault="000D72F1" w:rsidP="000D72F1">
      <w:pPr>
        <w:pStyle w:val="Akapitzlist"/>
        <w:numPr>
          <w:ilvl w:val="1"/>
          <w:numId w:val="62"/>
        </w:numPr>
        <w:spacing w:line="276" w:lineRule="auto"/>
        <w:rPr>
          <w:rFonts w:ascii="Cambria" w:hAnsi="Cambria"/>
          <w:sz w:val="24"/>
          <w:szCs w:val="24"/>
        </w:rPr>
      </w:pPr>
      <w:r w:rsidRPr="000D72F1">
        <w:rPr>
          <w:rFonts w:ascii="Cambria" w:hAnsi="Cambria"/>
          <w:sz w:val="24"/>
          <w:szCs w:val="24"/>
        </w:rPr>
        <w:lastRenderedPageBreak/>
        <w:t>W sytuacji, gdy wystąpi konieczność przedłużenia terminu realizacji umowy w</w:t>
      </w:r>
      <w:r w:rsidR="00A02A82">
        <w:rPr>
          <w:rFonts w:ascii="Cambria" w:hAnsi="Cambria"/>
          <w:sz w:val="24"/>
          <w:szCs w:val="24"/>
        </w:rPr>
        <w:t> </w:t>
      </w:r>
      <w:r w:rsidRPr="000D72F1">
        <w:rPr>
          <w:rFonts w:ascii="Cambria" w:hAnsi="Cambria"/>
          <w:sz w:val="24"/>
          <w:szCs w:val="24"/>
        </w:rPr>
        <w:t>stosunku do terminu przedstawionego na formularzu oferty stanowiącym załącznik do umowy, Wykonawca na co najmniej 5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8621990" w14:textId="5998D2EC" w:rsidR="000D72F1" w:rsidRPr="000D72F1" w:rsidRDefault="000D72F1" w:rsidP="000D72F1">
      <w:pPr>
        <w:pStyle w:val="Akapitzlist"/>
        <w:numPr>
          <w:ilvl w:val="1"/>
          <w:numId w:val="62"/>
        </w:numPr>
        <w:spacing w:line="276" w:lineRule="auto"/>
        <w:rPr>
          <w:rFonts w:ascii="Cambria" w:hAnsi="Cambria"/>
          <w:sz w:val="24"/>
          <w:szCs w:val="24"/>
        </w:rPr>
      </w:pPr>
      <w:r w:rsidRPr="000D72F1">
        <w:rPr>
          <w:rFonts w:ascii="Cambria" w:hAnsi="Cambria"/>
          <w:sz w:val="24"/>
          <w:szCs w:val="24"/>
        </w:rPr>
        <w:t>W trakcie realizacji umowy Wykonawca może dokonać zmiany formy zabezpieczenia na jedną lub kilka form, o których mowa w art. 148 ust. 1 ustawy Pzp. Zmiana formy zabezpieczenia musi być dokonana z zachowaniem ciągłości zabezpieczenia i bez zmniejszenia jego wysokości.</w:t>
      </w:r>
    </w:p>
    <w:p w14:paraId="5B2C1965" w14:textId="77777777" w:rsidR="008774D1" w:rsidRPr="00F010C1" w:rsidRDefault="008774D1" w:rsidP="008774D1">
      <w:pPr>
        <w:pStyle w:val="Akapitzlist"/>
        <w:widowControl w:val="0"/>
        <w:shd w:val="clear" w:color="auto" w:fill="FFFFFF"/>
        <w:tabs>
          <w:tab w:val="left" w:pos="0"/>
        </w:tabs>
        <w:suppressAutoHyphens/>
        <w:spacing w:line="276" w:lineRule="auto"/>
        <w:ind w:left="709" w:right="23"/>
        <w:outlineLvl w:val="3"/>
        <w:rPr>
          <w:rFonts w:ascii="Cambria" w:hAnsi="Cambria"/>
          <w:color w:val="000000" w:themeColor="text1"/>
          <w:spacing w:val="-9"/>
          <w:sz w:val="24"/>
          <w:szCs w:val="24"/>
        </w:rPr>
      </w:pPr>
    </w:p>
    <w:tbl>
      <w:tblPr>
        <w:tblW w:w="0" w:type="auto"/>
        <w:jc w:val="center"/>
        <w:tblBorders>
          <w:bottom w:val="single" w:sz="4" w:space="0" w:color="auto"/>
        </w:tblBorders>
        <w:tblLook w:val="04A0" w:firstRow="1" w:lastRow="0" w:firstColumn="1" w:lastColumn="0" w:noHBand="0" w:noVBand="1"/>
      </w:tblPr>
      <w:tblGrid>
        <w:gridCol w:w="9070"/>
      </w:tblGrid>
      <w:tr w:rsidR="008829A8" w:rsidRPr="00EB1AA9" w14:paraId="1E03CB3A" w14:textId="77777777" w:rsidTr="005A2DD5">
        <w:trPr>
          <w:jc w:val="center"/>
        </w:trPr>
        <w:tc>
          <w:tcPr>
            <w:tcW w:w="9070" w:type="dxa"/>
            <w:shd w:val="clear" w:color="auto" w:fill="auto"/>
          </w:tcPr>
          <w:p w14:paraId="45D72037" w14:textId="77777777" w:rsidR="008829A8" w:rsidRPr="00066C26" w:rsidRDefault="008829A8"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16</w:t>
            </w:r>
          </w:p>
          <w:p w14:paraId="68FBC6BA" w14:textId="77777777" w:rsidR="008829A8" w:rsidRPr="00EB1AA9" w:rsidRDefault="008829A8" w:rsidP="00B32AFD">
            <w:pPr>
              <w:suppressAutoHyphens/>
              <w:spacing w:line="276" w:lineRule="auto"/>
              <w:contextualSpacing/>
              <w:jc w:val="center"/>
              <w:textAlignment w:val="baseline"/>
              <w:rPr>
                <w:rFonts w:ascii="Cambria" w:hAnsi="Cambria"/>
                <w:color w:val="000000"/>
              </w:rPr>
            </w:pPr>
            <w:r w:rsidRPr="008829A8">
              <w:rPr>
                <w:rFonts w:ascii="Cambria" w:hAnsi="Cambria"/>
                <w:b/>
                <w:color w:val="000000"/>
                <w:sz w:val="26"/>
                <w:szCs w:val="26"/>
              </w:rPr>
              <w:t>POSTANOWIENIA UMOWY</w:t>
            </w:r>
          </w:p>
        </w:tc>
      </w:tr>
    </w:tbl>
    <w:p w14:paraId="12983B00" w14:textId="77777777" w:rsidR="008829A8" w:rsidRDefault="008829A8" w:rsidP="00B32AFD">
      <w:pPr>
        <w:spacing w:line="276" w:lineRule="auto"/>
        <w:ind w:left="340"/>
        <w:rPr>
          <w:rFonts w:ascii="Cambria" w:hAnsi="Cambria" w:cs="Arial"/>
          <w:bCs/>
        </w:rPr>
      </w:pPr>
    </w:p>
    <w:p w14:paraId="751C3B0D" w14:textId="77777777" w:rsidR="008829A8" w:rsidRPr="008829A8" w:rsidRDefault="008829A8" w:rsidP="000D72F1">
      <w:pPr>
        <w:pStyle w:val="Akapitzlist"/>
        <w:widowControl w:val="0"/>
        <w:numPr>
          <w:ilvl w:val="0"/>
          <w:numId w:val="62"/>
        </w:numPr>
        <w:suppressAutoHyphens/>
        <w:spacing w:before="0" w:after="0" w:line="276" w:lineRule="auto"/>
        <w:outlineLvl w:val="3"/>
        <w:rPr>
          <w:rFonts w:ascii="Cambria" w:hAnsi="Cambria"/>
          <w:vanish/>
          <w:color w:val="000000"/>
          <w:sz w:val="24"/>
          <w:szCs w:val="24"/>
        </w:rPr>
      </w:pPr>
    </w:p>
    <w:p w14:paraId="57124992" w14:textId="77777777" w:rsidR="008829A8" w:rsidRPr="008829A8" w:rsidRDefault="008829A8" w:rsidP="000D72F1">
      <w:pPr>
        <w:pStyle w:val="Akapitzlist"/>
        <w:widowControl w:val="0"/>
        <w:numPr>
          <w:ilvl w:val="0"/>
          <w:numId w:val="62"/>
        </w:numPr>
        <w:suppressAutoHyphens/>
        <w:spacing w:before="0" w:after="0" w:line="276" w:lineRule="auto"/>
        <w:outlineLvl w:val="3"/>
        <w:rPr>
          <w:rFonts w:ascii="Cambria" w:hAnsi="Cambria"/>
          <w:vanish/>
          <w:color w:val="000000"/>
          <w:sz w:val="24"/>
          <w:szCs w:val="24"/>
        </w:rPr>
      </w:pPr>
    </w:p>
    <w:p w14:paraId="739D5CF3" w14:textId="384B21EC" w:rsidR="008829A8" w:rsidRPr="00B01B8C" w:rsidRDefault="008B188A" w:rsidP="008413D5">
      <w:pPr>
        <w:pStyle w:val="Akapitzlist"/>
        <w:widowControl w:val="0"/>
        <w:numPr>
          <w:ilvl w:val="1"/>
          <w:numId w:val="26"/>
        </w:numPr>
        <w:suppressAutoHyphens/>
        <w:spacing w:line="276" w:lineRule="auto"/>
        <w:outlineLvl w:val="3"/>
        <w:rPr>
          <w:rFonts w:ascii="Cambria" w:hAnsi="Cambria"/>
          <w:color w:val="000000"/>
          <w:sz w:val="24"/>
          <w:szCs w:val="24"/>
        </w:rPr>
      </w:pPr>
      <w:r w:rsidRPr="00B01B8C">
        <w:rPr>
          <w:rFonts w:ascii="Cambria" w:hAnsi="Cambria"/>
          <w:color w:val="000000"/>
          <w:sz w:val="24"/>
          <w:szCs w:val="24"/>
        </w:rPr>
        <w:t>Projekt</w:t>
      </w:r>
      <w:r w:rsidR="008829A8" w:rsidRPr="00B01B8C">
        <w:rPr>
          <w:rFonts w:ascii="Cambria" w:hAnsi="Cambria"/>
          <w:color w:val="000000"/>
          <w:sz w:val="24"/>
          <w:szCs w:val="24"/>
        </w:rPr>
        <w:t xml:space="preserve"> Umowy </w:t>
      </w:r>
      <w:r w:rsidR="008829A8" w:rsidRPr="00A2362A">
        <w:rPr>
          <w:rFonts w:ascii="Cambria" w:hAnsi="Cambria"/>
          <w:color w:val="000000"/>
          <w:sz w:val="24"/>
          <w:szCs w:val="24"/>
        </w:rPr>
        <w:t xml:space="preserve">stanowi </w:t>
      </w:r>
      <w:r w:rsidR="00B32AEB" w:rsidRPr="00A2362A">
        <w:rPr>
          <w:rFonts w:ascii="Cambria" w:hAnsi="Cambria"/>
          <w:b/>
          <w:color w:val="000000"/>
          <w:sz w:val="24"/>
          <w:szCs w:val="24"/>
        </w:rPr>
        <w:t>Z</w:t>
      </w:r>
      <w:r w:rsidR="008829A8" w:rsidRPr="00A2362A">
        <w:rPr>
          <w:rFonts w:ascii="Cambria" w:hAnsi="Cambria"/>
          <w:b/>
          <w:color w:val="000000"/>
          <w:sz w:val="24"/>
          <w:szCs w:val="24"/>
        </w:rPr>
        <w:t xml:space="preserve">ałącznik Nr </w:t>
      </w:r>
      <w:r w:rsidR="00A22620" w:rsidRPr="00A2362A">
        <w:rPr>
          <w:rFonts w:ascii="Cambria" w:hAnsi="Cambria"/>
          <w:b/>
          <w:color w:val="000000"/>
          <w:sz w:val="24"/>
          <w:szCs w:val="24"/>
        </w:rPr>
        <w:t>2</w:t>
      </w:r>
      <w:r w:rsidR="008829A8" w:rsidRPr="00A2362A">
        <w:rPr>
          <w:rFonts w:ascii="Cambria" w:hAnsi="Cambria"/>
          <w:b/>
          <w:color w:val="000000"/>
          <w:sz w:val="24"/>
          <w:szCs w:val="24"/>
        </w:rPr>
        <w:t xml:space="preserve"> do SIWZ</w:t>
      </w:r>
      <w:r w:rsidR="008829A8" w:rsidRPr="00A2362A">
        <w:rPr>
          <w:rFonts w:ascii="Cambria" w:hAnsi="Cambria"/>
          <w:color w:val="000000"/>
          <w:sz w:val="24"/>
          <w:szCs w:val="24"/>
        </w:rPr>
        <w:t>.</w:t>
      </w:r>
    </w:p>
    <w:p w14:paraId="7703BA3B" w14:textId="2AC5E782" w:rsidR="008829A8" w:rsidRPr="00700FD6" w:rsidRDefault="008829A8" w:rsidP="008413D5">
      <w:pPr>
        <w:pStyle w:val="Akapitzlist"/>
        <w:widowControl w:val="0"/>
        <w:numPr>
          <w:ilvl w:val="1"/>
          <w:numId w:val="26"/>
        </w:numPr>
        <w:suppressAutoHyphens/>
        <w:spacing w:before="0" w:after="0" w:line="276" w:lineRule="auto"/>
        <w:outlineLvl w:val="3"/>
        <w:rPr>
          <w:rFonts w:ascii="Cambria" w:hAnsi="Cambria"/>
          <w:color w:val="000000"/>
          <w:sz w:val="24"/>
          <w:szCs w:val="24"/>
        </w:rPr>
      </w:pPr>
      <w:r w:rsidRPr="00700FD6">
        <w:rPr>
          <w:rFonts w:ascii="Cambria" w:hAnsi="Cambria"/>
          <w:color w:val="000000"/>
          <w:sz w:val="24"/>
          <w:szCs w:val="24"/>
        </w:rPr>
        <w:t xml:space="preserve">Z </w:t>
      </w:r>
      <w:r w:rsidR="008774D1">
        <w:rPr>
          <w:rFonts w:ascii="Cambria" w:hAnsi="Cambria"/>
          <w:color w:val="000000"/>
          <w:sz w:val="24"/>
          <w:szCs w:val="24"/>
        </w:rPr>
        <w:t>W</w:t>
      </w:r>
      <w:r w:rsidRPr="00700FD6">
        <w:rPr>
          <w:rFonts w:ascii="Cambria" w:hAnsi="Cambria"/>
          <w:color w:val="000000"/>
          <w:sz w:val="24"/>
          <w:szCs w:val="24"/>
        </w:rPr>
        <w:t>ykonawcą, którego oferta zostanie uznana za najkorzystniejszą, zostanie zawarta umowa, o której mowa w pkt. 16.1</w:t>
      </w:r>
      <w:r w:rsidR="000D72F1">
        <w:rPr>
          <w:rFonts w:ascii="Cambria" w:hAnsi="Cambria"/>
          <w:color w:val="000000"/>
          <w:sz w:val="24"/>
          <w:szCs w:val="24"/>
        </w:rPr>
        <w:t xml:space="preserve"> SIWZ</w:t>
      </w:r>
      <w:r w:rsidRPr="00700FD6">
        <w:rPr>
          <w:rFonts w:ascii="Cambria" w:hAnsi="Cambria"/>
          <w:color w:val="000000"/>
          <w:sz w:val="24"/>
          <w:szCs w:val="24"/>
        </w:rPr>
        <w:t>.</w:t>
      </w:r>
    </w:p>
    <w:p w14:paraId="650C4F42" w14:textId="054F1F37" w:rsidR="008829A8" w:rsidRPr="000D72F1" w:rsidRDefault="008829A8" w:rsidP="008413D5">
      <w:pPr>
        <w:pStyle w:val="Akapitzlist"/>
        <w:widowControl w:val="0"/>
        <w:numPr>
          <w:ilvl w:val="1"/>
          <w:numId w:val="26"/>
        </w:numPr>
        <w:suppressAutoHyphens/>
        <w:spacing w:before="0" w:after="0" w:line="276" w:lineRule="auto"/>
        <w:ind w:left="709"/>
        <w:outlineLvl w:val="3"/>
        <w:rPr>
          <w:rFonts w:ascii="Cambria" w:hAnsi="Cambria" w:cs="Arial"/>
          <w:sz w:val="24"/>
          <w:szCs w:val="24"/>
        </w:rPr>
      </w:pPr>
      <w:r w:rsidRPr="00700FD6">
        <w:rPr>
          <w:rFonts w:ascii="Cambria" w:hAnsi="Cambria"/>
          <w:color w:val="000000"/>
          <w:sz w:val="24"/>
          <w:szCs w:val="24"/>
        </w:rPr>
        <w:t xml:space="preserve">Zamawiający przewiduje możliwości wprowadzenia zmian do zawartej umowy, </w:t>
      </w:r>
      <w:r w:rsidR="008774D1">
        <w:rPr>
          <w:rFonts w:ascii="Cambria" w:hAnsi="Cambria"/>
          <w:color w:val="000000"/>
          <w:sz w:val="24"/>
          <w:szCs w:val="24"/>
        </w:rPr>
        <w:br/>
      </w:r>
      <w:r w:rsidRPr="00700FD6">
        <w:rPr>
          <w:rFonts w:ascii="Cambria" w:hAnsi="Cambria"/>
          <w:color w:val="000000"/>
          <w:sz w:val="24"/>
          <w:szCs w:val="24"/>
        </w:rPr>
        <w:t>na podstawie art. 144 ustawy</w:t>
      </w:r>
      <w:r w:rsidR="000D72F1">
        <w:rPr>
          <w:rFonts w:ascii="Cambria" w:hAnsi="Cambria"/>
          <w:color w:val="000000"/>
          <w:sz w:val="24"/>
          <w:szCs w:val="24"/>
        </w:rPr>
        <w:t xml:space="preserve"> Pzp</w:t>
      </w:r>
      <w:r w:rsidRPr="00700FD6">
        <w:rPr>
          <w:rFonts w:ascii="Cambria" w:hAnsi="Cambria"/>
          <w:color w:val="000000"/>
          <w:sz w:val="24"/>
          <w:szCs w:val="24"/>
        </w:rPr>
        <w:t>, w sposób i na wa</w:t>
      </w:r>
      <w:r w:rsidR="008774D1">
        <w:rPr>
          <w:rFonts w:ascii="Cambria" w:hAnsi="Cambria"/>
          <w:color w:val="000000"/>
          <w:sz w:val="24"/>
          <w:szCs w:val="24"/>
        </w:rPr>
        <w:t>runkach szczegółowo opisanych w § 18 Projektu</w:t>
      </w:r>
      <w:r w:rsidRPr="00700FD6">
        <w:rPr>
          <w:rFonts w:ascii="Cambria" w:hAnsi="Cambria"/>
          <w:color w:val="000000"/>
          <w:sz w:val="24"/>
          <w:szCs w:val="24"/>
        </w:rPr>
        <w:t xml:space="preserve"> Umowy.</w:t>
      </w:r>
    </w:p>
    <w:p w14:paraId="56E09E92" w14:textId="77777777" w:rsidR="000D72F1" w:rsidRDefault="000D72F1" w:rsidP="000D72F1">
      <w:pPr>
        <w:pStyle w:val="Akapitzlist"/>
        <w:widowControl w:val="0"/>
        <w:suppressAutoHyphens/>
        <w:spacing w:before="0" w:after="0" w:line="276" w:lineRule="auto"/>
        <w:ind w:left="709"/>
        <w:outlineLvl w:val="3"/>
        <w:rPr>
          <w:rFonts w:ascii="Cambria" w:hAnsi="Cambria" w:cs="Arial"/>
          <w:sz w:val="10"/>
          <w:szCs w:val="10"/>
        </w:rPr>
      </w:pPr>
    </w:p>
    <w:p w14:paraId="54A13006" w14:textId="77777777" w:rsidR="00FB14AD" w:rsidRPr="000D72F1" w:rsidRDefault="00FB14AD" w:rsidP="000D72F1">
      <w:pPr>
        <w:pStyle w:val="Akapitzlist"/>
        <w:widowControl w:val="0"/>
        <w:suppressAutoHyphens/>
        <w:spacing w:before="0" w:after="0" w:line="276" w:lineRule="auto"/>
        <w:ind w:left="709"/>
        <w:outlineLvl w:val="3"/>
        <w:rPr>
          <w:rFonts w:ascii="Cambria" w:hAnsi="Cambria" w:cs="Arial"/>
          <w:sz w:val="10"/>
          <w:szCs w:val="10"/>
        </w:rPr>
      </w:pPr>
    </w:p>
    <w:tbl>
      <w:tblPr>
        <w:tblW w:w="0" w:type="auto"/>
        <w:jc w:val="center"/>
        <w:tblBorders>
          <w:bottom w:val="single" w:sz="4" w:space="0" w:color="auto"/>
        </w:tblBorders>
        <w:tblLook w:val="04A0" w:firstRow="1" w:lastRow="0" w:firstColumn="1" w:lastColumn="0" w:noHBand="0" w:noVBand="1"/>
      </w:tblPr>
      <w:tblGrid>
        <w:gridCol w:w="9072"/>
      </w:tblGrid>
      <w:tr w:rsidR="008829A8" w:rsidRPr="00EB1AA9" w14:paraId="51FB5016" w14:textId="77777777" w:rsidTr="00530017">
        <w:trPr>
          <w:jc w:val="center"/>
        </w:trPr>
        <w:tc>
          <w:tcPr>
            <w:tcW w:w="9072" w:type="dxa"/>
            <w:shd w:val="clear" w:color="auto" w:fill="auto"/>
          </w:tcPr>
          <w:p w14:paraId="355F1B36" w14:textId="77777777" w:rsidR="008829A8" w:rsidRPr="00066C26" w:rsidRDefault="008829A8"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17</w:t>
            </w:r>
          </w:p>
          <w:p w14:paraId="1CA3C64E" w14:textId="77777777" w:rsidR="008829A8" w:rsidRPr="00EB1AA9" w:rsidRDefault="004B73DF" w:rsidP="00B32AFD">
            <w:pPr>
              <w:suppressAutoHyphens/>
              <w:spacing w:line="276" w:lineRule="auto"/>
              <w:contextualSpacing/>
              <w:jc w:val="center"/>
              <w:textAlignment w:val="baseline"/>
              <w:rPr>
                <w:rFonts w:ascii="Cambria" w:hAnsi="Cambria"/>
                <w:color w:val="000000"/>
              </w:rPr>
            </w:pPr>
            <w:r w:rsidRPr="004B73DF">
              <w:rPr>
                <w:rFonts w:ascii="Cambria" w:hAnsi="Cambria"/>
                <w:b/>
                <w:color w:val="000000"/>
                <w:sz w:val="26"/>
                <w:szCs w:val="26"/>
              </w:rPr>
              <w:t>OPIS SPOSOBU UDZIELANIA WYJAŚNIEŃ I ZMIAN TREŚCI SIWZ</w:t>
            </w:r>
          </w:p>
        </w:tc>
      </w:tr>
    </w:tbl>
    <w:p w14:paraId="313C4D36" w14:textId="77777777" w:rsidR="008829A8" w:rsidRDefault="008829A8" w:rsidP="00B32AFD">
      <w:pPr>
        <w:spacing w:line="276" w:lineRule="auto"/>
        <w:ind w:left="340"/>
        <w:rPr>
          <w:rFonts w:ascii="Cambria" w:hAnsi="Cambria" w:cs="Arial"/>
          <w:bCs/>
        </w:rPr>
      </w:pPr>
    </w:p>
    <w:p w14:paraId="716AD5B3" w14:textId="77777777" w:rsidR="008829A8" w:rsidRPr="008829A8" w:rsidRDefault="008829A8" w:rsidP="008413D5">
      <w:pPr>
        <w:pStyle w:val="Akapitzlist"/>
        <w:widowControl w:val="0"/>
        <w:numPr>
          <w:ilvl w:val="0"/>
          <w:numId w:val="26"/>
        </w:numPr>
        <w:suppressAutoHyphens/>
        <w:spacing w:before="0" w:after="0" w:line="276" w:lineRule="auto"/>
        <w:outlineLvl w:val="3"/>
        <w:rPr>
          <w:rFonts w:ascii="Cambria" w:hAnsi="Cambria"/>
          <w:vanish/>
          <w:color w:val="000000"/>
          <w:sz w:val="24"/>
          <w:szCs w:val="24"/>
        </w:rPr>
      </w:pPr>
    </w:p>
    <w:p w14:paraId="2A952000" w14:textId="77777777" w:rsidR="008829A8" w:rsidRPr="00E633CD" w:rsidRDefault="004B73DF" w:rsidP="008413D5">
      <w:pPr>
        <w:pStyle w:val="Akapitzlist"/>
        <w:widowControl w:val="0"/>
        <w:numPr>
          <w:ilvl w:val="1"/>
          <w:numId w:val="26"/>
        </w:numPr>
        <w:suppressAutoHyphens/>
        <w:spacing w:before="0" w:after="0" w:line="276" w:lineRule="auto"/>
        <w:outlineLvl w:val="3"/>
        <w:rPr>
          <w:rFonts w:ascii="Cambria" w:hAnsi="Cambria"/>
          <w:color w:val="000000"/>
          <w:sz w:val="24"/>
          <w:szCs w:val="24"/>
        </w:rPr>
      </w:pPr>
      <w:r w:rsidRPr="00E633CD">
        <w:rPr>
          <w:rFonts w:ascii="Cambria" w:hAnsi="Cambria"/>
          <w:color w:val="000000"/>
          <w:sz w:val="24"/>
          <w:szCs w:val="24"/>
        </w:rPr>
        <w:t xml:space="preserve">Wykonawca może zwrócić się do </w:t>
      </w:r>
      <w:r w:rsidR="008774D1" w:rsidRPr="00E633CD">
        <w:rPr>
          <w:rFonts w:ascii="Cambria" w:hAnsi="Cambria"/>
          <w:color w:val="000000"/>
          <w:sz w:val="24"/>
          <w:szCs w:val="24"/>
        </w:rPr>
        <w:t>Z</w:t>
      </w:r>
      <w:r w:rsidRPr="00E633CD">
        <w:rPr>
          <w:rFonts w:ascii="Cambria" w:hAnsi="Cambria"/>
          <w:color w:val="000000"/>
          <w:sz w:val="24"/>
          <w:szCs w:val="24"/>
        </w:rPr>
        <w:t>amawiającego z wnioskiem o wyjaśnienie treści SIWZ.</w:t>
      </w:r>
    </w:p>
    <w:p w14:paraId="6B9F9A15" w14:textId="0500AD0B" w:rsidR="003A3D55" w:rsidRPr="009C309C" w:rsidRDefault="004B73DF" w:rsidP="003A3D5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vanish/>
          <w:color w:val="C00000"/>
          <w:sz w:val="24"/>
          <w:szCs w:val="24"/>
        </w:rPr>
      </w:pPr>
      <w:r w:rsidRPr="00E633CD">
        <w:rPr>
          <w:rFonts w:ascii="Cambria" w:hAnsi="Cambria"/>
          <w:color w:val="000000"/>
          <w:sz w:val="24"/>
          <w:szCs w:val="24"/>
        </w:rPr>
        <w:t xml:space="preserve">Zamawiający udzieli wyjaśnień niezwłocznie, nie później jednak niż na </w:t>
      </w:r>
      <w:r w:rsidR="00A72121" w:rsidRPr="00E633CD">
        <w:rPr>
          <w:rFonts w:ascii="Cambria" w:hAnsi="Cambria"/>
          <w:color w:val="000000"/>
          <w:sz w:val="24"/>
          <w:szCs w:val="24"/>
        </w:rPr>
        <w:t>2</w:t>
      </w:r>
      <w:r w:rsidRPr="00E633CD">
        <w:rPr>
          <w:rFonts w:ascii="Cambria" w:hAnsi="Cambria"/>
          <w:color w:val="000000"/>
          <w:sz w:val="24"/>
          <w:szCs w:val="24"/>
        </w:rPr>
        <w:t xml:space="preserve"> dni przed upływem terminu składania ofert, przekazując treść zapytań wraz z</w:t>
      </w:r>
      <w:r w:rsidR="00A02A82">
        <w:rPr>
          <w:rFonts w:ascii="Cambria" w:hAnsi="Cambria"/>
          <w:color w:val="000000"/>
          <w:sz w:val="24"/>
          <w:szCs w:val="24"/>
        </w:rPr>
        <w:t> </w:t>
      </w:r>
      <w:r w:rsidRPr="00E633CD">
        <w:rPr>
          <w:rFonts w:ascii="Cambria" w:hAnsi="Cambria"/>
          <w:color w:val="000000"/>
          <w:sz w:val="24"/>
          <w:szCs w:val="24"/>
        </w:rPr>
        <w:t xml:space="preserve">wyjaśnieniami </w:t>
      </w:r>
      <w:r w:rsidR="002D5BDB" w:rsidRPr="00E633CD">
        <w:rPr>
          <w:rFonts w:ascii="Cambria" w:hAnsi="Cambria"/>
          <w:color w:val="000000"/>
          <w:sz w:val="24"/>
          <w:szCs w:val="24"/>
        </w:rPr>
        <w:t>W</w:t>
      </w:r>
      <w:r w:rsidRPr="00E633CD">
        <w:rPr>
          <w:rFonts w:ascii="Cambria" w:hAnsi="Cambria"/>
          <w:color w:val="000000"/>
          <w:sz w:val="24"/>
          <w:szCs w:val="24"/>
        </w:rPr>
        <w:t xml:space="preserve">ykonawcom, którym przekazał SIWZ, bez ujawniania źródła zapytania oraz zamieści taką informację na własnej stronie internetowej </w:t>
      </w:r>
      <w:r w:rsidR="00A72121" w:rsidRPr="00E633CD">
        <w:rPr>
          <w:rFonts w:ascii="Cambria" w:hAnsi="Cambria" w:cs="Arial"/>
          <w:bCs/>
          <w:color w:val="000000" w:themeColor="text1"/>
          <w:sz w:val="24"/>
          <w:szCs w:val="24"/>
        </w:rPr>
        <w:t>(</w:t>
      </w:r>
      <w:r w:rsidR="001E6A50" w:rsidRPr="007B7EBD">
        <w:rPr>
          <w:rFonts w:ascii="Cambria" w:hAnsi="Cambria"/>
          <w:color w:val="00B050"/>
          <w:sz w:val="24"/>
          <w:szCs w:val="24"/>
          <w:u w:val="single"/>
        </w:rPr>
        <w:t>http://www.lukow.ug.gov.pl</w:t>
      </w:r>
      <w:r w:rsidR="003A3D55" w:rsidRPr="009C309C">
        <w:rPr>
          <w:rFonts w:ascii="Cambria" w:hAnsi="Cambria" w:cs="Arial"/>
          <w:bCs/>
          <w:color w:val="000000" w:themeColor="text1"/>
          <w:sz w:val="24"/>
          <w:szCs w:val="24"/>
        </w:rPr>
        <w:t>)</w:t>
      </w:r>
    </w:p>
    <w:p w14:paraId="64E70CAA" w14:textId="77777777" w:rsidR="003A3D55" w:rsidRPr="009C309C" w:rsidRDefault="003A3D55" w:rsidP="003A3D55">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35F97019" w14:textId="2259BC36" w:rsidR="004B73DF" w:rsidRPr="003A3D55" w:rsidRDefault="003A3D55" w:rsidP="003A3D55">
      <w:pPr>
        <w:widowControl w:val="0"/>
        <w:spacing w:line="276" w:lineRule="auto"/>
        <w:ind w:left="709" w:hanging="709"/>
        <w:jc w:val="both"/>
        <w:outlineLvl w:val="3"/>
        <w:rPr>
          <w:rFonts w:ascii="Cambria" w:hAnsi="Cambria" w:cs="Arial"/>
          <w:bCs/>
          <w:color w:val="000000" w:themeColor="text1"/>
        </w:rPr>
      </w:pPr>
      <w:r>
        <w:rPr>
          <w:rFonts w:ascii="Cambria" w:hAnsi="Cambria" w:cs="Arial"/>
          <w:bCs/>
          <w:color w:val="000000" w:themeColor="text1"/>
        </w:rPr>
        <w:t xml:space="preserve"> </w:t>
      </w:r>
      <w:r w:rsidR="004B73DF" w:rsidRPr="003A3D55">
        <w:rPr>
          <w:rFonts w:ascii="Cambria" w:hAnsi="Cambria"/>
          <w:color w:val="000000"/>
        </w:rPr>
        <w:t xml:space="preserve">pod warunkiem, że wniosek o wyjaśnienie treści SIWZ wpłynął do </w:t>
      </w:r>
      <w:r w:rsidR="002D5BDB" w:rsidRPr="003A3D55">
        <w:rPr>
          <w:rFonts w:ascii="Cambria" w:hAnsi="Cambria"/>
          <w:color w:val="000000"/>
        </w:rPr>
        <w:t>Z</w:t>
      </w:r>
      <w:r w:rsidR="004B73DF" w:rsidRPr="003A3D55">
        <w:rPr>
          <w:rFonts w:ascii="Cambria" w:hAnsi="Cambria"/>
          <w:color w:val="000000"/>
        </w:rPr>
        <w:t xml:space="preserve">amawiającego nie później niż do końca dnia, w którym upływa połowa wyznaczonego terminu składania </w:t>
      </w:r>
      <w:r w:rsidR="004B73DF" w:rsidRPr="003A3D55">
        <w:rPr>
          <w:rFonts w:ascii="Cambria" w:hAnsi="Cambria"/>
        </w:rPr>
        <w:t>ofert.</w:t>
      </w:r>
    </w:p>
    <w:p w14:paraId="067EE8AF" w14:textId="5E9008FC" w:rsidR="003A3D55" w:rsidRPr="009C309C" w:rsidRDefault="00625DAA" w:rsidP="003A3D5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vanish/>
          <w:color w:val="C00000"/>
          <w:sz w:val="24"/>
          <w:szCs w:val="24"/>
        </w:rPr>
      </w:pPr>
      <w:r w:rsidRPr="00E633CD">
        <w:rPr>
          <w:rFonts w:ascii="Cambria" w:hAnsi="Cambria"/>
          <w:color w:val="000000"/>
          <w:sz w:val="24"/>
          <w:szCs w:val="24"/>
        </w:rPr>
        <w:t xml:space="preserve">Zamawiający może przed upływem terminu składania ofert zmienić treść SIWZ. Zmianę SIWZ </w:t>
      </w:r>
      <w:r w:rsidR="002D5BDB" w:rsidRPr="00E633CD">
        <w:rPr>
          <w:rFonts w:ascii="Cambria" w:hAnsi="Cambria"/>
          <w:color w:val="000000"/>
          <w:sz w:val="24"/>
          <w:szCs w:val="24"/>
        </w:rPr>
        <w:t>Z</w:t>
      </w:r>
      <w:r w:rsidRPr="00E633CD">
        <w:rPr>
          <w:rFonts w:ascii="Cambria" w:hAnsi="Cambria"/>
          <w:color w:val="000000"/>
          <w:sz w:val="24"/>
          <w:szCs w:val="24"/>
        </w:rPr>
        <w:t xml:space="preserve">amawiający zamieści na własnej stronie internetowej </w:t>
      </w:r>
      <w:r w:rsidR="00A72121" w:rsidRPr="00E633CD">
        <w:rPr>
          <w:rFonts w:ascii="Cambria" w:hAnsi="Cambria" w:cs="Arial"/>
          <w:bCs/>
          <w:color w:val="000000" w:themeColor="text1"/>
          <w:sz w:val="24"/>
          <w:szCs w:val="24"/>
        </w:rPr>
        <w:t>(</w:t>
      </w:r>
      <w:r w:rsidR="001E6A50" w:rsidRPr="007B7EBD">
        <w:rPr>
          <w:rFonts w:ascii="Cambria" w:hAnsi="Cambria"/>
          <w:color w:val="00B050"/>
          <w:sz w:val="24"/>
          <w:szCs w:val="24"/>
          <w:u w:val="single"/>
        </w:rPr>
        <w:t>http://www.lukow.ug.gov.pl</w:t>
      </w:r>
      <w:r w:rsidR="003A3D55" w:rsidRPr="009C309C">
        <w:rPr>
          <w:rFonts w:ascii="Cambria" w:hAnsi="Cambria" w:cs="Arial"/>
          <w:bCs/>
          <w:color w:val="000000" w:themeColor="text1"/>
          <w:sz w:val="24"/>
          <w:szCs w:val="24"/>
        </w:rPr>
        <w:t>)</w:t>
      </w:r>
    </w:p>
    <w:p w14:paraId="4DB13A72" w14:textId="77777777" w:rsidR="003A3D55" w:rsidRPr="009C309C" w:rsidRDefault="003A3D55" w:rsidP="003A3D55">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231BFC16" w14:textId="77777777" w:rsidR="003A3D55" w:rsidRPr="009C309C" w:rsidRDefault="003A3D55" w:rsidP="003A3D55">
      <w:pPr>
        <w:widowControl w:val="0"/>
        <w:spacing w:line="276" w:lineRule="auto"/>
        <w:ind w:left="709" w:hanging="709"/>
        <w:jc w:val="both"/>
        <w:outlineLvl w:val="3"/>
        <w:rPr>
          <w:rFonts w:ascii="Cambria" w:hAnsi="Cambria" w:cs="Arial"/>
          <w:bCs/>
          <w:color w:val="000000" w:themeColor="text1"/>
        </w:rPr>
      </w:pPr>
      <w:r w:rsidRPr="009C309C">
        <w:rPr>
          <w:rFonts w:ascii="Cambria" w:hAnsi="Cambria" w:cs="Arial"/>
          <w:bCs/>
          <w:color w:val="000000" w:themeColor="text1"/>
        </w:rPr>
        <w:t>.</w:t>
      </w:r>
    </w:p>
    <w:p w14:paraId="25F86F4E" w14:textId="0E51E70D" w:rsidR="003A3D55" w:rsidRPr="009C309C" w:rsidRDefault="00216C86" w:rsidP="003A3D5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vanish/>
          <w:color w:val="C00000"/>
          <w:sz w:val="24"/>
          <w:szCs w:val="24"/>
        </w:rPr>
      </w:pPr>
      <w:r w:rsidRPr="00E633CD">
        <w:rPr>
          <w:rFonts w:ascii="Cambria" w:hAnsi="Cambria"/>
          <w:color w:val="000000"/>
          <w:sz w:val="24"/>
          <w:szCs w:val="24"/>
        </w:rPr>
        <w:lastRenderedPageBreak/>
        <w:t xml:space="preserve">Jeżeli w wyniku zmiany treści SIWZ nieprowadzącej do zmiany treści ogłoszenia </w:t>
      </w:r>
      <w:r w:rsidR="002D5BDB" w:rsidRPr="00E633CD">
        <w:rPr>
          <w:rFonts w:ascii="Cambria" w:hAnsi="Cambria"/>
          <w:color w:val="000000"/>
          <w:sz w:val="24"/>
          <w:szCs w:val="24"/>
        </w:rPr>
        <w:br/>
      </w:r>
      <w:r w:rsidRPr="00E633CD">
        <w:rPr>
          <w:rFonts w:ascii="Cambria" w:hAnsi="Cambria"/>
          <w:color w:val="000000"/>
          <w:sz w:val="24"/>
          <w:szCs w:val="24"/>
        </w:rPr>
        <w:t xml:space="preserve">o zamówieniu jest niezbędny dodatkowy czas na wprowadzenia zmian </w:t>
      </w:r>
      <w:r w:rsidR="00A72121" w:rsidRPr="00E633CD">
        <w:rPr>
          <w:rFonts w:ascii="Cambria" w:hAnsi="Cambria"/>
          <w:color w:val="000000"/>
          <w:sz w:val="24"/>
          <w:szCs w:val="24"/>
        </w:rPr>
        <w:br/>
      </w:r>
      <w:r w:rsidRPr="00E633CD">
        <w:rPr>
          <w:rFonts w:ascii="Cambria" w:hAnsi="Cambria"/>
          <w:color w:val="000000"/>
          <w:sz w:val="24"/>
          <w:szCs w:val="24"/>
        </w:rPr>
        <w:t xml:space="preserve">w ofertach, </w:t>
      </w:r>
      <w:r w:rsidR="002D5BDB" w:rsidRPr="00E633CD">
        <w:rPr>
          <w:rFonts w:ascii="Cambria" w:hAnsi="Cambria"/>
          <w:color w:val="000000"/>
          <w:sz w:val="24"/>
          <w:szCs w:val="24"/>
        </w:rPr>
        <w:t>Z</w:t>
      </w:r>
      <w:r w:rsidRPr="00E633CD">
        <w:rPr>
          <w:rFonts w:ascii="Cambria" w:hAnsi="Cambria"/>
          <w:color w:val="000000"/>
          <w:sz w:val="24"/>
          <w:szCs w:val="24"/>
        </w:rPr>
        <w:t xml:space="preserve">amawiający przedłuży termin składania ofert i poinformuje o tym </w:t>
      </w:r>
      <w:r w:rsidR="002D5BDB" w:rsidRPr="00E633CD">
        <w:rPr>
          <w:rFonts w:ascii="Cambria" w:hAnsi="Cambria"/>
          <w:color w:val="000000"/>
          <w:sz w:val="24"/>
          <w:szCs w:val="24"/>
        </w:rPr>
        <w:t>W</w:t>
      </w:r>
      <w:r w:rsidRPr="00E633CD">
        <w:rPr>
          <w:rFonts w:ascii="Cambria" w:hAnsi="Cambria"/>
          <w:color w:val="000000"/>
          <w:sz w:val="24"/>
          <w:szCs w:val="24"/>
        </w:rPr>
        <w:t xml:space="preserve">ykonawców, którym przekazano SIWZ oraz zamieści taką informację </w:t>
      </w:r>
      <w:r w:rsidR="00A72121" w:rsidRPr="00E633CD">
        <w:rPr>
          <w:rFonts w:ascii="Cambria" w:hAnsi="Cambria"/>
          <w:color w:val="000000"/>
          <w:sz w:val="24"/>
          <w:szCs w:val="24"/>
        </w:rPr>
        <w:br/>
      </w:r>
      <w:r w:rsidRPr="00E633CD">
        <w:rPr>
          <w:rFonts w:ascii="Cambria" w:hAnsi="Cambria"/>
          <w:color w:val="000000"/>
          <w:sz w:val="24"/>
          <w:szCs w:val="24"/>
        </w:rPr>
        <w:t xml:space="preserve">na własnej stronie internetowej </w:t>
      </w:r>
      <w:r w:rsidR="00A72121" w:rsidRPr="00E633CD">
        <w:rPr>
          <w:rFonts w:ascii="Cambria" w:hAnsi="Cambria" w:cs="Arial"/>
          <w:bCs/>
          <w:color w:val="000000" w:themeColor="text1"/>
          <w:sz w:val="24"/>
          <w:szCs w:val="24"/>
        </w:rPr>
        <w:t>(</w:t>
      </w:r>
      <w:r w:rsidR="001E6A50" w:rsidRPr="007B7EBD">
        <w:rPr>
          <w:rFonts w:ascii="Cambria" w:hAnsi="Cambria"/>
          <w:color w:val="00B050"/>
          <w:sz w:val="24"/>
          <w:szCs w:val="24"/>
          <w:u w:val="single"/>
        </w:rPr>
        <w:t>http://www.lukow.ug.gov.pl</w:t>
      </w:r>
      <w:r w:rsidR="003A3D55" w:rsidRPr="009C309C">
        <w:rPr>
          <w:rFonts w:ascii="Cambria" w:hAnsi="Cambria" w:cs="Arial"/>
          <w:bCs/>
          <w:color w:val="000000" w:themeColor="text1"/>
          <w:sz w:val="24"/>
          <w:szCs w:val="24"/>
        </w:rPr>
        <w:t>)</w:t>
      </w:r>
    </w:p>
    <w:p w14:paraId="46D2D1A3" w14:textId="77777777" w:rsidR="003A3D55" w:rsidRPr="009C309C" w:rsidRDefault="003A3D55" w:rsidP="003A3D55">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20C12CF0" w14:textId="77777777" w:rsidR="003A3D55" w:rsidRPr="009C309C" w:rsidRDefault="003A3D55" w:rsidP="003A3D55">
      <w:pPr>
        <w:widowControl w:val="0"/>
        <w:spacing w:line="276" w:lineRule="auto"/>
        <w:ind w:left="709" w:hanging="709"/>
        <w:jc w:val="both"/>
        <w:outlineLvl w:val="3"/>
        <w:rPr>
          <w:rFonts w:ascii="Cambria" w:hAnsi="Cambria" w:cs="Arial"/>
          <w:bCs/>
          <w:color w:val="000000" w:themeColor="text1"/>
        </w:rPr>
      </w:pPr>
      <w:r w:rsidRPr="009C309C">
        <w:rPr>
          <w:rFonts w:ascii="Cambria" w:hAnsi="Cambria" w:cs="Arial"/>
          <w:bCs/>
          <w:color w:val="000000" w:themeColor="text1"/>
        </w:rPr>
        <w:t>.</w:t>
      </w:r>
    </w:p>
    <w:p w14:paraId="1EB0DA71" w14:textId="77777777" w:rsidR="00216C86" w:rsidRDefault="00216C86" w:rsidP="008413D5">
      <w:pPr>
        <w:pStyle w:val="Akapitzlist"/>
        <w:widowControl w:val="0"/>
        <w:numPr>
          <w:ilvl w:val="1"/>
          <w:numId w:val="26"/>
        </w:numPr>
        <w:suppressAutoHyphens/>
        <w:spacing w:before="0" w:after="0" w:line="276" w:lineRule="auto"/>
        <w:outlineLvl w:val="3"/>
        <w:rPr>
          <w:rFonts w:ascii="Cambria" w:hAnsi="Cambria"/>
          <w:color w:val="000000"/>
          <w:sz w:val="24"/>
          <w:szCs w:val="24"/>
        </w:rPr>
      </w:pPr>
      <w:r w:rsidRPr="00E633CD">
        <w:rPr>
          <w:rFonts w:ascii="Cambria" w:hAnsi="Cambria"/>
          <w:color w:val="000000"/>
          <w:sz w:val="24"/>
          <w:szCs w:val="24"/>
        </w:rPr>
        <w:t xml:space="preserve">W przypadku rozbieżności pomiędzy treścią SIWZ a treścią udzielonych wyjaśnień i zmian, jako obowiązującą należy przyjąć treść informacji zawierającej późniejsze oświadczenie </w:t>
      </w:r>
      <w:r w:rsidR="002D5BDB" w:rsidRPr="00E633CD">
        <w:rPr>
          <w:rFonts w:ascii="Cambria" w:hAnsi="Cambria"/>
          <w:color w:val="000000"/>
          <w:sz w:val="24"/>
          <w:szCs w:val="24"/>
        </w:rPr>
        <w:t>Z</w:t>
      </w:r>
      <w:r w:rsidRPr="00E633CD">
        <w:rPr>
          <w:rFonts w:ascii="Cambria" w:hAnsi="Cambria"/>
          <w:color w:val="000000"/>
          <w:sz w:val="24"/>
          <w:szCs w:val="24"/>
        </w:rPr>
        <w:t>amawiającego.</w:t>
      </w:r>
    </w:p>
    <w:p w14:paraId="16951925" w14:textId="77777777" w:rsidR="00C7429A" w:rsidRDefault="00C7429A" w:rsidP="00C7429A">
      <w:pPr>
        <w:pStyle w:val="Akapitzlist"/>
        <w:widowControl w:val="0"/>
        <w:suppressAutoHyphens/>
        <w:spacing w:before="0" w:after="0" w:line="276" w:lineRule="auto"/>
        <w:outlineLvl w:val="3"/>
        <w:rPr>
          <w:rFonts w:ascii="Cambria" w:hAnsi="Cambria"/>
          <w:color w:val="000000"/>
          <w:sz w:val="24"/>
          <w:szCs w:val="24"/>
        </w:rPr>
      </w:pPr>
    </w:p>
    <w:tbl>
      <w:tblPr>
        <w:tblW w:w="0" w:type="auto"/>
        <w:jc w:val="center"/>
        <w:tblBorders>
          <w:bottom w:val="single" w:sz="4" w:space="0" w:color="auto"/>
        </w:tblBorders>
        <w:tblLook w:val="04A0" w:firstRow="1" w:lastRow="0" w:firstColumn="1" w:lastColumn="0" w:noHBand="0" w:noVBand="1"/>
      </w:tblPr>
      <w:tblGrid>
        <w:gridCol w:w="9070"/>
      </w:tblGrid>
      <w:tr w:rsidR="00216C86" w:rsidRPr="00EB1AA9" w14:paraId="6A299435" w14:textId="77777777" w:rsidTr="00A124A7">
        <w:trPr>
          <w:jc w:val="center"/>
        </w:trPr>
        <w:tc>
          <w:tcPr>
            <w:tcW w:w="9070" w:type="dxa"/>
            <w:shd w:val="clear" w:color="auto" w:fill="auto"/>
          </w:tcPr>
          <w:p w14:paraId="27382823" w14:textId="77777777" w:rsidR="00216C86" w:rsidRPr="00066C26" w:rsidRDefault="00216C86"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18</w:t>
            </w:r>
          </w:p>
          <w:p w14:paraId="30688282" w14:textId="77777777" w:rsidR="007C594B" w:rsidRPr="007C594B" w:rsidRDefault="007C594B" w:rsidP="007C594B">
            <w:pPr>
              <w:suppressAutoHyphens/>
              <w:spacing w:line="276" w:lineRule="auto"/>
              <w:contextualSpacing/>
              <w:jc w:val="center"/>
              <w:textAlignment w:val="baseline"/>
              <w:rPr>
                <w:rFonts w:ascii="Cambria" w:hAnsi="Cambria"/>
                <w:b/>
                <w:color w:val="000000"/>
                <w:sz w:val="26"/>
                <w:szCs w:val="26"/>
              </w:rPr>
            </w:pPr>
            <w:r w:rsidRPr="007C594B">
              <w:rPr>
                <w:rFonts w:ascii="Cambria" w:hAnsi="Cambria"/>
                <w:b/>
                <w:color w:val="000000"/>
                <w:sz w:val="26"/>
                <w:szCs w:val="26"/>
              </w:rPr>
              <w:t xml:space="preserve">INFORMACJE O SPOSOBIE POROZUMIEWANIA SIĘ ZAMAWIAJĄCEGO </w:t>
            </w:r>
          </w:p>
          <w:p w14:paraId="34638D1E" w14:textId="77777777" w:rsidR="00216C86" w:rsidRPr="00EB1AA9" w:rsidRDefault="007C594B" w:rsidP="007C594B">
            <w:pPr>
              <w:suppressAutoHyphens/>
              <w:spacing w:line="276" w:lineRule="auto"/>
              <w:contextualSpacing/>
              <w:jc w:val="center"/>
              <w:textAlignment w:val="baseline"/>
              <w:rPr>
                <w:rFonts w:ascii="Cambria" w:hAnsi="Cambria"/>
                <w:color w:val="000000"/>
              </w:rPr>
            </w:pPr>
            <w:r w:rsidRPr="007C594B">
              <w:rPr>
                <w:rFonts w:ascii="Cambria" w:hAnsi="Cambria"/>
                <w:b/>
                <w:color w:val="000000"/>
                <w:sz w:val="26"/>
                <w:szCs w:val="26"/>
              </w:rPr>
              <w:t xml:space="preserve">Z WYKONAWCAMI ORAZ PRZEKAZYWANIA OŚWIADCZEŃ </w:t>
            </w:r>
            <w:r>
              <w:rPr>
                <w:rFonts w:ascii="Cambria" w:hAnsi="Cambria"/>
                <w:b/>
                <w:color w:val="000000"/>
                <w:sz w:val="26"/>
                <w:szCs w:val="26"/>
              </w:rPr>
              <w:br/>
            </w:r>
            <w:r w:rsidRPr="007C594B">
              <w:rPr>
                <w:rFonts w:ascii="Cambria" w:hAnsi="Cambria"/>
                <w:b/>
                <w:color w:val="000000"/>
                <w:sz w:val="26"/>
                <w:szCs w:val="26"/>
              </w:rPr>
              <w:t xml:space="preserve">I </w:t>
            </w:r>
            <w:r>
              <w:rPr>
                <w:rFonts w:ascii="Cambria" w:hAnsi="Cambria"/>
                <w:b/>
                <w:color w:val="000000"/>
                <w:sz w:val="26"/>
                <w:szCs w:val="26"/>
              </w:rPr>
              <w:t>D</w:t>
            </w:r>
            <w:r w:rsidRPr="007C594B">
              <w:rPr>
                <w:rFonts w:ascii="Cambria" w:hAnsi="Cambria"/>
                <w:b/>
                <w:color w:val="000000"/>
                <w:sz w:val="26"/>
                <w:szCs w:val="26"/>
              </w:rPr>
              <w:t>OKUMENTÓW, A TAKŻE WYKAZ OSÓB UPRAWNIONYCH DO POROZUMIEWANIA SIĘ Z WYKONAWCAMI.</w:t>
            </w:r>
          </w:p>
        </w:tc>
      </w:tr>
    </w:tbl>
    <w:p w14:paraId="5827AD10" w14:textId="77777777" w:rsidR="00216C86" w:rsidRDefault="00216C86" w:rsidP="00B32AFD">
      <w:pPr>
        <w:spacing w:line="276" w:lineRule="auto"/>
        <w:ind w:left="340"/>
        <w:rPr>
          <w:rFonts w:ascii="Cambria" w:hAnsi="Cambria" w:cs="Arial"/>
          <w:bCs/>
        </w:rPr>
      </w:pPr>
    </w:p>
    <w:p w14:paraId="052729AA" w14:textId="77777777" w:rsidR="00216C86" w:rsidRPr="008829A8" w:rsidRDefault="00216C86" w:rsidP="008413D5">
      <w:pPr>
        <w:pStyle w:val="Akapitzlist"/>
        <w:widowControl w:val="0"/>
        <w:numPr>
          <w:ilvl w:val="0"/>
          <w:numId w:val="26"/>
        </w:numPr>
        <w:suppressAutoHyphens/>
        <w:spacing w:before="0" w:after="0" w:line="276" w:lineRule="auto"/>
        <w:outlineLvl w:val="3"/>
        <w:rPr>
          <w:rFonts w:ascii="Cambria" w:hAnsi="Cambria"/>
          <w:vanish/>
          <w:color w:val="000000"/>
          <w:sz w:val="24"/>
          <w:szCs w:val="24"/>
        </w:rPr>
      </w:pPr>
    </w:p>
    <w:p w14:paraId="4A7612FC" w14:textId="77777777" w:rsidR="00F03D93" w:rsidRPr="00CE496E" w:rsidRDefault="00F03D93" w:rsidP="008413D5">
      <w:pPr>
        <w:pStyle w:val="Akapitzlist"/>
        <w:numPr>
          <w:ilvl w:val="1"/>
          <w:numId w:val="31"/>
        </w:numPr>
        <w:autoSpaceDE w:val="0"/>
        <w:autoSpaceDN w:val="0"/>
        <w:adjustRightInd w:val="0"/>
        <w:spacing w:line="276" w:lineRule="auto"/>
        <w:rPr>
          <w:rFonts w:ascii="Cambria" w:hAnsi="Cambria" w:cs="Helvetica"/>
          <w:bCs/>
          <w:color w:val="000000"/>
          <w:sz w:val="24"/>
          <w:szCs w:val="24"/>
        </w:rPr>
      </w:pPr>
      <w:r w:rsidRPr="00CE496E">
        <w:rPr>
          <w:rFonts w:ascii="Cambria" w:hAnsi="Cambria" w:cs="Helvetica"/>
          <w:bCs/>
          <w:color w:val="000000"/>
          <w:sz w:val="24"/>
          <w:szCs w:val="24"/>
        </w:rPr>
        <w:t>Postępowanie jest prowadzone w języku polskim.</w:t>
      </w:r>
    </w:p>
    <w:p w14:paraId="2EC3182D" w14:textId="4E95DF5F" w:rsidR="00F03D93" w:rsidRPr="00CE496E" w:rsidRDefault="00F03D93" w:rsidP="008413D5">
      <w:pPr>
        <w:pStyle w:val="Akapitzlist"/>
        <w:numPr>
          <w:ilvl w:val="1"/>
          <w:numId w:val="31"/>
        </w:numPr>
        <w:autoSpaceDE w:val="0"/>
        <w:autoSpaceDN w:val="0"/>
        <w:adjustRightInd w:val="0"/>
        <w:spacing w:line="276" w:lineRule="auto"/>
        <w:rPr>
          <w:rFonts w:ascii="Cambria" w:hAnsi="Cambria" w:cs="Helvetica"/>
          <w:bCs/>
          <w:color w:val="000000"/>
          <w:sz w:val="24"/>
          <w:szCs w:val="24"/>
        </w:rPr>
      </w:pPr>
      <w:r w:rsidRPr="00CE496E">
        <w:rPr>
          <w:rFonts w:ascii="Cambria" w:hAnsi="Cambria" w:cs="Helvetica"/>
          <w:bCs/>
          <w:color w:val="000000"/>
          <w:sz w:val="24"/>
          <w:szCs w:val="24"/>
        </w:rPr>
        <w:t xml:space="preserve">Komunikacja między </w:t>
      </w:r>
      <w:r w:rsidR="002D5BDB">
        <w:rPr>
          <w:rFonts w:ascii="Cambria" w:hAnsi="Cambria" w:cs="Helvetica"/>
          <w:bCs/>
          <w:color w:val="000000"/>
          <w:sz w:val="24"/>
          <w:szCs w:val="24"/>
        </w:rPr>
        <w:t>Z</w:t>
      </w:r>
      <w:r w:rsidRPr="00CE496E">
        <w:rPr>
          <w:rFonts w:ascii="Cambria" w:hAnsi="Cambria" w:cs="Helvetica"/>
          <w:bCs/>
          <w:color w:val="000000"/>
          <w:sz w:val="24"/>
          <w:szCs w:val="24"/>
        </w:rPr>
        <w:t>amawiającym</w:t>
      </w:r>
      <w:r w:rsidR="002D5BDB">
        <w:rPr>
          <w:rFonts w:ascii="Cambria" w:hAnsi="Cambria" w:cs="Helvetica"/>
          <w:bCs/>
          <w:color w:val="000000"/>
          <w:sz w:val="24"/>
          <w:szCs w:val="24"/>
        </w:rPr>
        <w:t>,</w:t>
      </w:r>
      <w:r w:rsidRPr="00CE496E">
        <w:rPr>
          <w:rFonts w:ascii="Cambria" w:hAnsi="Cambria" w:cs="Helvetica"/>
          <w:bCs/>
          <w:color w:val="000000"/>
          <w:sz w:val="24"/>
          <w:szCs w:val="24"/>
        </w:rPr>
        <w:t xml:space="preserve"> a </w:t>
      </w:r>
      <w:r w:rsidR="002D5BDB">
        <w:rPr>
          <w:rFonts w:ascii="Cambria" w:hAnsi="Cambria" w:cs="Helvetica"/>
          <w:bCs/>
          <w:color w:val="000000"/>
          <w:sz w:val="24"/>
          <w:szCs w:val="24"/>
        </w:rPr>
        <w:t>W</w:t>
      </w:r>
      <w:r w:rsidRPr="00CE496E">
        <w:rPr>
          <w:rFonts w:ascii="Cambria" w:hAnsi="Cambria" w:cs="Helvetica"/>
          <w:bCs/>
          <w:color w:val="000000"/>
          <w:sz w:val="24"/>
          <w:szCs w:val="24"/>
        </w:rPr>
        <w:t xml:space="preserve">ykonawcami odbywa się za pośrednictwem operatora pocztowego w rozumieniu ustawy z dnia 23 listopada 2012 r. - Prawo pocztowe </w:t>
      </w:r>
      <w:r w:rsidR="00E72762" w:rsidRPr="00777F86">
        <w:rPr>
          <w:rFonts w:ascii="Cambria" w:hAnsi="Cambria"/>
          <w:sz w:val="24"/>
          <w:szCs w:val="24"/>
        </w:rPr>
        <w:t>(t. j. Dz. U. z 201</w:t>
      </w:r>
      <w:r w:rsidR="00403927">
        <w:rPr>
          <w:rFonts w:ascii="Cambria" w:hAnsi="Cambria"/>
          <w:sz w:val="24"/>
          <w:szCs w:val="24"/>
        </w:rPr>
        <w:t>8</w:t>
      </w:r>
      <w:r w:rsidR="00E72762" w:rsidRPr="00777F86">
        <w:rPr>
          <w:rFonts w:ascii="Cambria" w:hAnsi="Cambria"/>
          <w:sz w:val="24"/>
          <w:szCs w:val="24"/>
        </w:rPr>
        <w:t xml:space="preserve"> r. poz. </w:t>
      </w:r>
      <w:r w:rsidR="00403927">
        <w:rPr>
          <w:rFonts w:ascii="Cambria" w:hAnsi="Cambria"/>
          <w:sz w:val="24"/>
          <w:szCs w:val="24"/>
        </w:rPr>
        <w:t>2188</w:t>
      </w:r>
      <w:r w:rsidR="00E72762" w:rsidRPr="00777F86">
        <w:rPr>
          <w:rFonts w:ascii="Cambria" w:hAnsi="Cambria"/>
          <w:sz w:val="24"/>
          <w:szCs w:val="24"/>
        </w:rPr>
        <w:t>)</w:t>
      </w:r>
      <w:r w:rsidRPr="00CE496E">
        <w:rPr>
          <w:rFonts w:ascii="Cambria" w:hAnsi="Cambria" w:cs="Helvetica"/>
          <w:bCs/>
          <w:color w:val="000000"/>
          <w:sz w:val="24"/>
          <w:szCs w:val="24"/>
        </w:rPr>
        <w:t xml:space="preserve">, osobiście, za pośrednictwem posłańca, faksu lub przy użyciu środków komunikacji elektronicznej w rozumieniu ustawy z dnia 18 lipca 2002 r. o świadczeniu usług drogą elektroniczną </w:t>
      </w:r>
      <w:r w:rsidR="00E72762" w:rsidRPr="00777F86">
        <w:rPr>
          <w:rFonts w:ascii="Cambria" w:hAnsi="Cambria"/>
          <w:sz w:val="24"/>
          <w:szCs w:val="24"/>
        </w:rPr>
        <w:t>(t. j. Dz. U. z 2017 r. poz. 1219)</w:t>
      </w:r>
      <w:r w:rsidRPr="00CE496E">
        <w:rPr>
          <w:rFonts w:ascii="Cambria" w:hAnsi="Cambria" w:cs="Helvetica"/>
          <w:bCs/>
          <w:color w:val="000000"/>
          <w:sz w:val="24"/>
          <w:szCs w:val="24"/>
        </w:rPr>
        <w:t xml:space="preserve">.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w:t>
      </w:r>
      <w:r w:rsidR="00C32259">
        <w:rPr>
          <w:rFonts w:ascii="Cambria" w:hAnsi="Cambria" w:cs="Helvetica"/>
          <w:bCs/>
          <w:color w:val="000000"/>
          <w:sz w:val="24"/>
          <w:szCs w:val="24"/>
        </w:rPr>
        <w:t>potwierdza fakt ich otrzymania.</w:t>
      </w:r>
    </w:p>
    <w:p w14:paraId="0D834CE5" w14:textId="77777777" w:rsidR="00F03D93" w:rsidRPr="00CE496E" w:rsidRDefault="00F03D93" w:rsidP="008413D5">
      <w:pPr>
        <w:pStyle w:val="Akapitzlist"/>
        <w:numPr>
          <w:ilvl w:val="1"/>
          <w:numId w:val="31"/>
        </w:numPr>
        <w:autoSpaceDE w:val="0"/>
        <w:autoSpaceDN w:val="0"/>
        <w:adjustRightInd w:val="0"/>
        <w:spacing w:before="0" w:after="0" w:line="276" w:lineRule="auto"/>
        <w:ind w:left="709" w:hanging="709"/>
        <w:rPr>
          <w:rFonts w:ascii="Cambria" w:hAnsi="Cambria" w:cs="Helvetica"/>
          <w:bCs/>
          <w:color w:val="000000"/>
          <w:sz w:val="24"/>
          <w:szCs w:val="24"/>
        </w:rPr>
      </w:pPr>
      <w:r w:rsidRPr="00CE496E">
        <w:rPr>
          <w:rFonts w:ascii="Cambria" w:hAnsi="Cambria"/>
          <w:color w:val="000000"/>
          <w:sz w:val="24"/>
          <w:szCs w:val="24"/>
        </w:rPr>
        <w:t xml:space="preserve">W przypadku braku potwierdzenia otrzymania korespondencji przez </w:t>
      </w:r>
      <w:r w:rsidR="002D5BDB">
        <w:rPr>
          <w:rFonts w:ascii="Cambria" w:hAnsi="Cambria"/>
          <w:color w:val="000000"/>
          <w:sz w:val="24"/>
          <w:szCs w:val="24"/>
        </w:rPr>
        <w:t>W</w:t>
      </w:r>
      <w:r w:rsidRPr="00CE496E">
        <w:rPr>
          <w:rFonts w:ascii="Cambria" w:hAnsi="Cambria"/>
          <w:color w:val="000000"/>
          <w:sz w:val="24"/>
          <w:szCs w:val="24"/>
        </w:rPr>
        <w:t xml:space="preserve">ykonawcę, </w:t>
      </w:r>
      <w:r w:rsidR="002D5BDB">
        <w:rPr>
          <w:rFonts w:ascii="Cambria" w:hAnsi="Cambria"/>
          <w:color w:val="000000"/>
          <w:sz w:val="24"/>
          <w:szCs w:val="24"/>
        </w:rPr>
        <w:t>Z</w:t>
      </w:r>
      <w:r w:rsidRPr="00CE496E">
        <w:rPr>
          <w:rFonts w:ascii="Cambria" w:hAnsi="Cambria"/>
          <w:color w:val="000000"/>
          <w:sz w:val="24"/>
          <w:szCs w:val="24"/>
        </w:rPr>
        <w:t xml:space="preserve">amawiający domniema, że korespondencja wysłana przez </w:t>
      </w:r>
      <w:r w:rsidR="002D5BDB">
        <w:rPr>
          <w:rFonts w:ascii="Cambria" w:hAnsi="Cambria"/>
          <w:color w:val="000000"/>
          <w:sz w:val="24"/>
          <w:szCs w:val="24"/>
        </w:rPr>
        <w:t>Z</w:t>
      </w:r>
      <w:r w:rsidRPr="00CE496E">
        <w:rPr>
          <w:rFonts w:ascii="Cambria" w:hAnsi="Cambria"/>
          <w:color w:val="000000"/>
          <w:sz w:val="24"/>
          <w:szCs w:val="24"/>
        </w:rPr>
        <w:t xml:space="preserve">amawiającego na numer faksu lub adres email, podany przez </w:t>
      </w:r>
      <w:r w:rsidR="002D5BDB">
        <w:rPr>
          <w:rFonts w:ascii="Cambria" w:hAnsi="Cambria"/>
          <w:color w:val="000000"/>
          <w:sz w:val="24"/>
          <w:szCs w:val="24"/>
        </w:rPr>
        <w:t>W</w:t>
      </w:r>
      <w:r w:rsidRPr="00CE496E">
        <w:rPr>
          <w:rFonts w:ascii="Cambria" w:hAnsi="Cambria"/>
          <w:color w:val="000000"/>
          <w:sz w:val="24"/>
          <w:szCs w:val="24"/>
        </w:rPr>
        <w:t>ykonawcę, została mu doręczona w sposób umożliwiający zapoznanie się z jej treścią.</w:t>
      </w:r>
    </w:p>
    <w:p w14:paraId="012998CE" w14:textId="30F89A79" w:rsidR="00F03D93" w:rsidRPr="00CE496E" w:rsidRDefault="00F03D93" w:rsidP="001E6A50">
      <w:pPr>
        <w:pStyle w:val="Akapitzlist"/>
        <w:numPr>
          <w:ilvl w:val="1"/>
          <w:numId w:val="31"/>
        </w:numPr>
        <w:autoSpaceDE w:val="0"/>
        <w:autoSpaceDN w:val="0"/>
        <w:adjustRightInd w:val="0"/>
        <w:spacing w:before="0" w:after="0" w:line="276" w:lineRule="auto"/>
        <w:ind w:left="709" w:hanging="709"/>
        <w:rPr>
          <w:rFonts w:ascii="Cambria" w:hAnsi="Cambria" w:cs="Helvetica"/>
          <w:bCs/>
          <w:color w:val="000000"/>
          <w:sz w:val="24"/>
          <w:szCs w:val="24"/>
        </w:rPr>
      </w:pPr>
      <w:r w:rsidRPr="00CE496E">
        <w:rPr>
          <w:rFonts w:ascii="Cambria" w:hAnsi="Cambria"/>
          <w:color w:val="000000"/>
          <w:sz w:val="24"/>
          <w:szCs w:val="24"/>
        </w:rPr>
        <w:t>Korespondencję związaną z niniejszym postępowaniem należy kierować na</w:t>
      </w:r>
      <w:r w:rsidR="00A02A82">
        <w:rPr>
          <w:rFonts w:ascii="Cambria" w:hAnsi="Cambria"/>
          <w:color w:val="000000"/>
          <w:sz w:val="24"/>
          <w:szCs w:val="24"/>
        </w:rPr>
        <w:t> </w:t>
      </w:r>
      <w:r w:rsidRPr="00CE496E">
        <w:rPr>
          <w:rFonts w:ascii="Cambria" w:hAnsi="Cambria"/>
          <w:color w:val="000000"/>
          <w:sz w:val="24"/>
          <w:szCs w:val="24"/>
        </w:rPr>
        <w:t>adres:</w:t>
      </w:r>
    </w:p>
    <w:p w14:paraId="211854C8" w14:textId="6CF3E0F6" w:rsidR="001E6A50" w:rsidRDefault="001E6A50" w:rsidP="001E6A50">
      <w:pPr>
        <w:widowControl w:val="0"/>
        <w:suppressAutoHyphens/>
        <w:spacing w:line="276" w:lineRule="auto"/>
        <w:ind w:firstLine="709"/>
        <w:outlineLvl w:val="3"/>
        <w:rPr>
          <w:rFonts w:ascii="Cambria" w:hAnsi="Cambria" w:cs="Cambria"/>
          <w:b/>
          <w:color w:val="000000"/>
        </w:rPr>
      </w:pPr>
      <w:r w:rsidRPr="009014FB">
        <w:rPr>
          <w:rFonts w:ascii="Cambria" w:hAnsi="Cambria" w:cs="Cambria"/>
          <w:b/>
          <w:color w:val="000000"/>
        </w:rPr>
        <w:t>Gmina Łuków, ul. Świderska 12, 21 - 400 Łuków</w:t>
      </w:r>
    </w:p>
    <w:p w14:paraId="3D794A35" w14:textId="77777777" w:rsidR="001E6A50" w:rsidRPr="00DC1914" w:rsidRDefault="001E6A50" w:rsidP="001E6A50">
      <w:pPr>
        <w:widowControl w:val="0"/>
        <w:suppressAutoHyphens/>
        <w:spacing w:line="276" w:lineRule="auto"/>
        <w:ind w:firstLine="709"/>
        <w:outlineLvl w:val="3"/>
        <w:rPr>
          <w:rFonts w:ascii="Cambria" w:hAnsi="Cambria" w:cs="Cambria"/>
        </w:rPr>
      </w:pPr>
      <w:r w:rsidRPr="00DC1914">
        <w:rPr>
          <w:rFonts w:ascii="Cambria" w:hAnsi="Cambria" w:cs="Cambria"/>
        </w:rPr>
        <w:t>Numer faksu:</w:t>
      </w:r>
      <w:r w:rsidRPr="00DC1914">
        <w:t xml:space="preserve"> </w:t>
      </w:r>
      <w:r w:rsidRPr="00DC1914">
        <w:rPr>
          <w:b/>
        </w:rPr>
        <w:t>+</w:t>
      </w:r>
      <w:r w:rsidRPr="00DC1914">
        <w:rPr>
          <w:rFonts w:ascii="Cambria" w:hAnsi="Cambria" w:cs="Cambria"/>
          <w:b/>
        </w:rPr>
        <w:t xml:space="preserve">48 (25) </w:t>
      </w:r>
      <w:r w:rsidRPr="00DC1914">
        <w:rPr>
          <w:rFonts w:ascii="Cambria" w:hAnsi="Cambria" w:cs="Cambria"/>
          <w:b/>
          <w:color w:val="000000"/>
        </w:rPr>
        <w:t>798 24 39</w:t>
      </w:r>
    </w:p>
    <w:p w14:paraId="7120AD04" w14:textId="77777777" w:rsidR="001E6A50" w:rsidRPr="009014FB" w:rsidRDefault="001E6A50" w:rsidP="001E6A50">
      <w:pPr>
        <w:widowControl w:val="0"/>
        <w:suppressAutoHyphens/>
        <w:spacing w:line="276" w:lineRule="auto"/>
        <w:ind w:firstLine="709"/>
        <w:outlineLvl w:val="3"/>
        <w:rPr>
          <w:rFonts w:ascii="Cambria" w:hAnsi="Cambria" w:cs="Cambria"/>
          <w:b/>
          <w:color w:val="000000"/>
          <w:lang w:val="en-US"/>
        </w:rPr>
      </w:pPr>
      <w:r w:rsidRPr="009014FB">
        <w:rPr>
          <w:rFonts w:ascii="Cambria" w:hAnsi="Cambria" w:cs="Cambria"/>
          <w:color w:val="000000"/>
          <w:lang w:val="en-US"/>
        </w:rPr>
        <w:t>e-mail:</w:t>
      </w:r>
      <w:r w:rsidRPr="009014FB">
        <w:rPr>
          <w:rFonts w:ascii="Cambria" w:hAnsi="Cambria" w:cs="Cambria"/>
          <w:b/>
          <w:color w:val="000000"/>
          <w:lang w:val="en-US"/>
        </w:rPr>
        <w:t xml:space="preserve"> </w:t>
      </w:r>
      <w:r w:rsidRPr="009014FB">
        <w:rPr>
          <w:rFonts w:ascii="Cambria" w:hAnsi="Cambria" w:cs="Cambria"/>
          <w:color w:val="00B050"/>
          <w:u w:val="single"/>
          <w:lang w:val="en-US"/>
        </w:rPr>
        <w:t>inwestycje@lukow.ug.gov.pl</w:t>
      </w:r>
    </w:p>
    <w:p w14:paraId="0D9A6386" w14:textId="10EFE186" w:rsidR="001E6A50" w:rsidRPr="009014FB" w:rsidRDefault="001E6A50" w:rsidP="001E6A50">
      <w:pPr>
        <w:widowControl w:val="0"/>
        <w:suppressAutoHyphens/>
        <w:spacing w:line="276" w:lineRule="auto"/>
        <w:ind w:firstLine="709"/>
        <w:outlineLvl w:val="3"/>
        <w:rPr>
          <w:rFonts w:ascii="Cambria" w:hAnsi="Cambria" w:cs="Cambria"/>
          <w:b/>
          <w:color w:val="000000"/>
        </w:rPr>
      </w:pPr>
      <w:r>
        <w:rPr>
          <w:rFonts w:ascii="Cambria" w:hAnsi="Cambria" w:cs="Cambria"/>
          <w:b/>
          <w:color w:val="000000"/>
        </w:rPr>
        <w:t>(w tytule e-maila Znak postę</w:t>
      </w:r>
      <w:r w:rsidRPr="009014FB">
        <w:rPr>
          <w:rFonts w:ascii="Cambria" w:hAnsi="Cambria" w:cs="Cambria"/>
          <w:b/>
          <w:color w:val="000000"/>
        </w:rPr>
        <w:t xml:space="preserve">powania: </w:t>
      </w:r>
      <w:r>
        <w:rPr>
          <w:rFonts w:ascii="Cambria" w:hAnsi="Cambria" w:cs="Cambria"/>
          <w:b/>
          <w:color w:val="000000"/>
        </w:rPr>
        <w:t>PI.271.2.2019</w:t>
      </w:r>
      <w:r w:rsidRPr="009014FB">
        <w:rPr>
          <w:rFonts w:ascii="Cambria" w:hAnsi="Cambria" w:cs="Cambria"/>
          <w:b/>
          <w:color w:val="000000"/>
        </w:rPr>
        <w:t>)</w:t>
      </w:r>
    </w:p>
    <w:p w14:paraId="7AE3AD99" w14:textId="630A2AD6" w:rsidR="001E6A50" w:rsidRPr="00480768" w:rsidRDefault="001E6A50" w:rsidP="001E6A50">
      <w:pPr>
        <w:pStyle w:val="Akapitzlist"/>
        <w:widowControl w:val="0"/>
        <w:numPr>
          <w:ilvl w:val="1"/>
          <w:numId w:val="31"/>
        </w:numPr>
        <w:suppressAutoHyphens/>
        <w:spacing w:before="0" w:after="0" w:line="276" w:lineRule="auto"/>
        <w:outlineLvl w:val="3"/>
        <w:rPr>
          <w:rFonts w:ascii="Cambria" w:hAnsi="Cambria"/>
          <w:sz w:val="24"/>
          <w:szCs w:val="24"/>
        </w:rPr>
      </w:pPr>
      <w:r w:rsidRPr="001E6A50">
        <w:rPr>
          <w:rFonts w:ascii="Cambria" w:hAnsi="Cambria"/>
          <w:sz w:val="24"/>
          <w:szCs w:val="24"/>
        </w:rPr>
        <w:t>Osob</w:t>
      </w:r>
      <w:r>
        <w:rPr>
          <w:rFonts w:ascii="Cambria" w:hAnsi="Cambria"/>
          <w:sz w:val="24"/>
          <w:szCs w:val="24"/>
        </w:rPr>
        <w:t>ami</w:t>
      </w:r>
      <w:r w:rsidRPr="001E6A50">
        <w:rPr>
          <w:rFonts w:ascii="Cambria" w:hAnsi="Cambria"/>
          <w:sz w:val="24"/>
          <w:szCs w:val="24"/>
        </w:rPr>
        <w:t xml:space="preserve"> uprawnion</w:t>
      </w:r>
      <w:r>
        <w:rPr>
          <w:rFonts w:ascii="Cambria" w:hAnsi="Cambria"/>
          <w:sz w:val="24"/>
          <w:szCs w:val="24"/>
        </w:rPr>
        <w:t>ymi</w:t>
      </w:r>
      <w:r w:rsidRPr="001E6A50">
        <w:rPr>
          <w:rFonts w:ascii="Cambria" w:hAnsi="Cambria"/>
          <w:sz w:val="24"/>
          <w:szCs w:val="24"/>
        </w:rPr>
        <w:t xml:space="preserve"> do porozumiewania się z Wykonawcami </w:t>
      </w:r>
      <w:r>
        <w:rPr>
          <w:rFonts w:ascii="Cambria" w:hAnsi="Cambria"/>
          <w:sz w:val="24"/>
          <w:szCs w:val="24"/>
        </w:rPr>
        <w:t xml:space="preserve">są </w:t>
      </w:r>
      <w:r w:rsidRPr="001E6A50">
        <w:rPr>
          <w:rFonts w:ascii="Cambria" w:hAnsi="Cambria"/>
          <w:sz w:val="24"/>
          <w:szCs w:val="24"/>
        </w:rPr>
        <w:t>pracowni</w:t>
      </w:r>
      <w:r>
        <w:rPr>
          <w:rFonts w:ascii="Cambria" w:hAnsi="Cambria"/>
          <w:sz w:val="24"/>
          <w:szCs w:val="24"/>
        </w:rPr>
        <w:t>cy</w:t>
      </w:r>
      <w:r w:rsidRPr="001E6A50">
        <w:rPr>
          <w:rFonts w:ascii="Cambria" w:hAnsi="Cambria"/>
          <w:sz w:val="24"/>
          <w:szCs w:val="24"/>
        </w:rPr>
        <w:t xml:space="preserve"> </w:t>
      </w:r>
      <w:r w:rsidRPr="00480768">
        <w:rPr>
          <w:rFonts w:ascii="Cambria" w:hAnsi="Cambria"/>
          <w:sz w:val="24"/>
          <w:szCs w:val="24"/>
        </w:rPr>
        <w:t>Urzędu Gminy Łuków:</w:t>
      </w:r>
    </w:p>
    <w:p w14:paraId="0B87AE83" w14:textId="0612D938" w:rsidR="001E6A50" w:rsidRPr="00480768" w:rsidRDefault="00480768" w:rsidP="00480768">
      <w:pPr>
        <w:pStyle w:val="Akapitzlist"/>
        <w:widowControl w:val="0"/>
        <w:suppressAutoHyphens/>
        <w:spacing w:before="0" w:after="0" w:line="276" w:lineRule="auto"/>
        <w:outlineLvl w:val="3"/>
        <w:rPr>
          <w:rFonts w:ascii="Cambria" w:hAnsi="Cambria"/>
          <w:sz w:val="24"/>
          <w:szCs w:val="24"/>
        </w:rPr>
      </w:pPr>
      <w:r w:rsidRPr="00480768">
        <w:rPr>
          <w:rFonts w:ascii="Cambria" w:hAnsi="Cambria"/>
          <w:sz w:val="24"/>
          <w:szCs w:val="24"/>
        </w:rPr>
        <w:lastRenderedPageBreak/>
        <w:t xml:space="preserve">Andrzej Pulik </w:t>
      </w:r>
      <w:r w:rsidR="001E6A50" w:rsidRPr="00480768">
        <w:rPr>
          <w:rFonts w:ascii="Cambria" w:hAnsi="Cambria"/>
          <w:sz w:val="24"/>
          <w:szCs w:val="24"/>
        </w:rPr>
        <w:t>– w zakresie merytorycznym,</w:t>
      </w:r>
    </w:p>
    <w:p w14:paraId="7AFFD51B" w14:textId="03175EFD" w:rsidR="001E6A50" w:rsidRPr="00480768" w:rsidRDefault="00480768" w:rsidP="00480768">
      <w:pPr>
        <w:pStyle w:val="Akapitzlist"/>
        <w:widowControl w:val="0"/>
        <w:suppressAutoHyphens/>
        <w:spacing w:before="0" w:after="0" w:line="276" w:lineRule="auto"/>
        <w:outlineLvl w:val="3"/>
        <w:rPr>
          <w:rFonts w:ascii="Cambria" w:hAnsi="Cambria"/>
          <w:sz w:val="24"/>
          <w:szCs w:val="24"/>
        </w:rPr>
      </w:pPr>
      <w:r w:rsidRPr="00480768">
        <w:rPr>
          <w:rFonts w:ascii="Cambria" w:hAnsi="Cambria"/>
          <w:sz w:val="24"/>
          <w:szCs w:val="24"/>
        </w:rPr>
        <w:t xml:space="preserve">Andrzej Pulik </w:t>
      </w:r>
      <w:r w:rsidR="001E6A50" w:rsidRPr="00480768">
        <w:rPr>
          <w:rFonts w:ascii="Cambria" w:hAnsi="Cambria"/>
          <w:sz w:val="24"/>
          <w:szCs w:val="24"/>
        </w:rPr>
        <w:t>– w zakresie formalnym,</w:t>
      </w:r>
    </w:p>
    <w:p w14:paraId="6F3E88AA" w14:textId="77777777" w:rsidR="001E6A50" w:rsidRPr="006D795D" w:rsidRDefault="001E6A50" w:rsidP="001E6A50">
      <w:pPr>
        <w:widowControl w:val="0"/>
        <w:suppressAutoHyphens/>
        <w:spacing w:line="276" w:lineRule="auto"/>
        <w:ind w:firstLine="708"/>
        <w:outlineLvl w:val="3"/>
        <w:rPr>
          <w:rFonts w:ascii="Cambria" w:hAnsi="Cambria" w:cs="Cambria"/>
          <w:b/>
          <w:color w:val="0070C0"/>
          <w:u w:val="single"/>
          <w:lang w:val="en-US"/>
        </w:rPr>
      </w:pPr>
      <w:proofErr w:type="spellStart"/>
      <w:r w:rsidRPr="006D795D">
        <w:rPr>
          <w:rFonts w:ascii="Cambria" w:hAnsi="Cambria"/>
          <w:color w:val="000000"/>
          <w:lang w:val="en-US"/>
        </w:rPr>
        <w:t>faks</w:t>
      </w:r>
      <w:proofErr w:type="spellEnd"/>
      <w:r w:rsidRPr="006D795D">
        <w:rPr>
          <w:rFonts w:ascii="Cambria" w:hAnsi="Cambria"/>
          <w:color w:val="000000"/>
          <w:lang w:val="en-US"/>
        </w:rPr>
        <w:t xml:space="preserve"> nr:  </w:t>
      </w:r>
      <w:r w:rsidRPr="006D795D">
        <w:rPr>
          <w:b/>
          <w:lang w:val="en-US"/>
        </w:rPr>
        <w:t>+</w:t>
      </w:r>
      <w:r w:rsidRPr="006D795D">
        <w:rPr>
          <w:rFonts w:ascii="Cambria" w:hAnsi="Cambria" w:cs="Cambria"/>
          <w:b/>
          <w:lang w:val="en-US"/>
        </w:rPr>
        <w:t xml:space="preserve">48 (25) </w:t>
      </w:r>
      <w:r w:rsidRPr="006D795D">
        <w:rPr>
          <w:rFonts w:ascii="Cambria" w:hAnsi="Cambria" w:cs="Cambria"/>
          <w:b/>
          <w:color w:val="000000"/>
          <w:lang w:val="en-US"/>
        </w:rPr>
        <w:t>798 24 39</w:t>
      </w:r>
      <w:r w:rsidRPr="006D795D">
        <w:rPr>
          <w:rFonts w:ascii="Cambria" w:hAnsi="Cambria"/>
          <w:color w:val="000000"/>
          <w:lang w:val="en-US"/>
        </w:rPr>
        <w:t xml:space="preserve">, e-mail: </w:t>
      </w:r>
      <w:r w:rsidRPr="006D795D">
        <w:rPr>
          <w:rFonts w:ascii="Cambria" w:hAnsi="Cambria" w:cs="Cambria"/>
          <w:color w:val="00B050"/>
          <w:u w:val="single"/>
          <w:lang w:val="en-US"/>
        </w:rPr>
        <w:t>inwestycje@lukow.ug.gov.pl</w:t>
      </w:r>
    </w:p>
    <w:p w14:paraId="4D0DE0FC" w14:textId="77777777" w:rsidR="001E6A50" w:rsidRPr="001E6A50" w:rsidRDefault="001E6A50" w:rsidP="001E6A50">
      <w:pPr>
        <w:widowControl w:val="0"/>
        <w:suppressAutoHyphens/>
        <w:spacing w:line="276" w:lineRule="auto"/>
        <w:ind w:left="708"/>
        <w:jc w:val="both"/>
        <w:outlineLvl w:val="3"/>
        <w:rPr>
          <w:rFonts w:ascii="Cambria" w:hAnsi="Cambria"/>
        </w:rPr>
      </w:pPr>
      <w:r w:rsidRPr="001E6A50">
        <w:rPr>
          <w:rFonts w:ascii="Cambria" w:hAnsi="Cambria"/>
        </w:rPr>
        <w:t>od poniedziałku do piątku w godzinach pracy urzędu określonych w pkt. 1.1. SIWZ z wyłączeniem dni ustawowo wolnych od pracy.</w:t>
      </w:r>
    </w:p>
    <w:p w14:paraId="4A3900EE" w14:textId="77777777" w:rsidR="00F03D93" w:rsidRPr="00CE496E" w:rsidRDefault="00F03D93" w:rsidP="008413D5">
      <w:pPr>
        <w:pStyle w:val="Akapitzlist"/>
        <w:numPr>
          <w:ilvl w:val="1"/>
          <w:numId w:val="31"/>
        </w:numPr>
        <w:autoSpaceDE w:val="0"/>
        <w:autoSpaceDN w:val="0"/>
        <w:adjustRightInd w:val="0"/>
        <w:spacing w:before="0" w:after="0" w:line="276" w:lineRule="auto"/>
        <w:ind w:left="709" w:hanging="709"/>
        <w:rPr>
          <w:rFonts w:ascii="Cambria" w:hAnsi="Cambria" w:cs="Helvetica"/>
          <w:bCs/>
          <w:color w:val="000000" w:themeColor="text1"/>
          <w:sz w:val="24"/>
          <w:szCs w:val="24"/>
        </w:rPr>
      </w:pPr>
      <w:r w:rsidRPr="00CE496E">
        <w:rPr>
          <w:rFonts w:ascii="Cambria" w:hAnsi="Cambria" w:cs="Arial"/>
          <w:sz w:val="24"/>
          <w:szCs w:val="24"/>
        </w:rPr>
        <w:t xml:space="preserve">Zamawiający </w:t>
      </w:r>
      <w:r w:rsidRPr="00CE496E">
        <w:rPr>
          <w:rFonts w:ascii="Cambria" w:hAnsi="Cambria" w:cs="Arial"/>
          <w:b/>
          <w:sz w:val="24"/>
          <w:szCs w:val="24"/>
          <w:u w:val="single"/>
        </w:rPr>
        <w:t>nie przewiduje</w:t>
      </w:r>
      <w:r w:rsidRPr="00CE496E">
        <w:rPr>
          <w:rFonts w:ascii="Cambria" w:hAnsi="Cambria" w:cs="Arial"/>
          <w:sz w:val="24"/>
          <w:szCs w:val="24"/>
        </w:rPr>
        <w:t xml:space="preserve"> zorganizowania zebrania a </w:t>
      </w:r>
      <w:r w:rsidR="00C80553">
        <w:rPr>
          <w:rFonts w:ascii="Cambria" w:hAnsi="Cambria" w:cs="Arial"/>
          <w:sz w:val="24"/>
          <w:szCs w:val="24"/>
        </w:rPr>
        <w:t>W</w:t>
      </w:r>
      <w:r w:rsidRPr="00CE496E">
        <w:rPr>
          <w:rFonts w:ascii="Cambria" w:hAnsi="Cambria" w:cs="Arial"/>
          <w:sz w:val="24"/>
          <w:szCs w:val="24"/>
        </w:rPr>
        <w:t>ykonawcami.</w:t>
      </w:r>
    </w:p>
    <w:p w14:paraId="07E57A90" w14:textId="77777777" w:rsidR="00A2362A" w:rsidRDefault="00A2362A" w:rsidP="00A2362A">
      <w:pPr>
        <w:pStyle w:val="Akapitzlist"/>
        <w:numPr>
          <w:ilvl w:val="1"/>
          <w:numId w:val="31"/>
        </w:numPr>
        <w:autoSpaceDE w:val="0"/>
        <w:autoSpaceDN w:val="0"/>
        <w:adjustRightInd w:val="0"/>
        <w:spacing w:before="0" w:after="0" w:line="276" w:lineRule="auto"/>
        <w:rPr>
          <w:rFonts w:ascii="Cambria" w:hAnsi="Cambria" w:cs="Arial"/>
          <w:sz w:val="24"/>
          <w:szCs w:val="24"/>
        </w:rPr>
      </w:pPr>
      <w:r w:rsidRPr="006E5F5C">
        <w:rPr>
          <w:rFonts w:ascii="Cambria" w:hAnsi="Cambria" w:cs="Arial"/>
          <w:sz w:val="24"/>
          <w:szCs w:val="24"/>
        </w:rPr>
        <w:t xml:space="preserve">Jednocześnie Zamawiający informuje, że przepisy ustawy nie pozwalają </w:t>
      </w:r>
      <w:r>
        <w:rPr>
          <w:rFonts w:ascii="Cambria" w:hAnsi="Cambria" w:cs="Arial"/>
          <w:sz w:val="24"/>
          <w:szCs w:val="24"/>
        </w:rPr>
        <w:br/>
      </w:r>
      <w:r w:rsidRPr="006E5F5C">
        <w:rPr>
          <w:rFonts w:ascii="Cambria" w:hAnsi="Cambria" w:cs="Arial"/>
          <w:sz w:val="24"/>
          <w:szCs w:val="24"/>
        </w:rPr>
        <w:t>na jakikolwiek inny ko</w:t>
      </w:r>
      <w:r>
        <w:rPr>
          <w:rFonts w:ascii="Cambria" w:hAnsi="Cambria" w:cs="Arial"/>
          <w:sz w:val="24"/>
          <w:szCs w:val="24"/>
        </w:rPr>
        <w:t xml:space="preserve">ntakt - zarówno z Zamawiającym </w:t>
      </w:r>
      <w:r w:rsidRPr="006E5F5C">
        <w:rPr>
          <w:rFonts w:ascii="Cambria" w:hAnsi="Cambria" w:cs="Arial"/>
          <w:sz w:val="24"/>
          <w:szCs w:val="24"/>
        </w:rPr>
        <w:t xml:space="preserve">jak i osobami uprawnionymi do porozumiewania się z Wykonawcami - niż wskazany </w:t>
      </w:r>
      <w:r>
        <w:rPr>
          <w:rFonts w:ascii="Cambria" w:hAnsi="Cambria" w:cs="Arial"/>
          <w:sz w:val="24"/>
          <w:szCs w:val="24"/>
        </w:rPr>
        <w:br/>
      </w:r>
      <w:r w:rsidRPr="006E5F5C">
        <w:rPr>
          <w:rFonts w:ascii="Cambria" w:hAnsi="Cambria" w:cs="Arial"/>
          <w:sz w:val="24"/>
          <w:szCs w:val="24"/>
        </w:rPr>
        <w:t xml:space="preserve">w niniejszym </w:t>
      </w:r>
      <w:r>
        <w:rPr>
          <w:rFonts w:ascii="Cambria" w:hAnsi="Cambria" w:cs="Arial"/>
          <w:sz w:val="24"/>
          <w:szCs w:val="24"/>
        </w:rPr>
        <w:t>R</w:t>
      </w:r>
      <w:r w:rsidRPr="006E5F5C">
        <w:rPr>
          <w:rFonts w:ascii="Cambria" w:hAnsi="Cambria" w:cs="Arial"/>
          <w:sz w:val="24"/>
          <w:szCs w:val="24"/>
        </w:rPr>
        <w:t>ozdziale. Oznacza to, że Zamawiający nie będzie reagował na inne formy kontaktowania się z nim, w szczególności na kontakt telefoniczny lub/i osobisty w swojej siedzibie.</w:t>
      </w:r>
    </w:p>
    <w:p w14:paraId="49F2A9F3" w14:textId="77777777" w:rsidR="007C0F41" w:rsidRPr="00C7429A" w:rsidRDefault="007C0F41" w:rsidP="007C0F41">
      <w:pPr>
        <w:pStyle w:val="Akapitzlist"/>
        <w:autoSpaceDE w:val="0"/>
        <w:autoSpaceDN w:val="0"/>
        <w:adjustRightInd w:val="0"/>
        <w:spacing w:before="0" w:after="0" w:line="276" w:lineRule="auto"/>
        <w:rPr>
          <w:rFonts w:ascii="Cambria" w:hAnsi="Cambria" w:cs="Arial"/>
          <w:sz w:val="10"/>
          <w:szCs w:val="10"/>
        </w:rPr>
      </w:pPr>
    </w:p>
    <w:tbl>
      <w:tblPr>
        <w:tblW w:w="0" w:type="auto"/>
        <w:jc w:val="center"/>
        <w:tblBorders>
          <w:bottom w:val="single" w:sz="4" w:space="0" w:color="auto"/>
        </w:tblBorders>
        <w:tblLook w:val="04A0" w:firstRow="1" w:lastRow="0" w:firstColumn="1" w:lastColumn="0" w:noHBand="0" w:noVBand="1"/>
      </w:tblPr>
      <w:tblGrid>
        <w:gridCol w:w="9070"/>
      </w:tblGrid>
      <w:tr w:rsidR="00216C86" w:rsidRPr="00EB1AA9" w14:paraId="7562EE97" w14:textId="77777777" w:rsidTr="00A124A7">
        <w:trPr>
          <w:jc w:val="center"/>
        </w:trPr>
        <w:tc>
          <w:tcPr>
            <w:tcW w:w="9070" w:type="dxa"/>
            <w:shd w:val="clear" w:color="auto" w:fill="auto"/>
          </w:tcPr>
          <w:p w14:paraId="3267808C" w14:textId="77777777" w:rsidR="00216C86" w:rsidRPr="00066C26" w:rsidRDefault="00216C86"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19</w:t>
            </w:r>
          </w:p>
          <w:p w14:paraId="47BB3EBF" w14:textId="77777777" w:rsidR="00216C86" w:rsidRPr="00EB1AA9" w:rsidRDefault="002F1E50" w:rsidP="00B32AFD">
            <w:pPr>
              <w:suppressAutoHyphens/>
              <w:spacing w:line="276" w:lineRule="auto"/>
              <w:contextualSpacing/>
              <w:jc w:val="center"/>
              <w:textAlignment w:val="baseline"/>
              <w:rPr>
                <w:rFonts w:ascii="Cambria" w:hAnsi="Cambria"/>
                <w:color w:val="000000"/>
              </w:rPr>
            </w:pPr>
            <w:r w:rsidRPr="002F1E50">
              <w:rPr>
                <w:rFonts w:ascii="Cambria" w:hAnsi="Cambria"/>
                <w:b/>
                <w:color w:val="000000"/>
                <w:sz w:val="26"/>
                <w:szCs w:val="26"/>
              </w:rPr>
              <w:t>POUCZENIE O ŚRODKACH OCHRONY PRAWNEJ</w:t>
            </w:r>
          </w:p>
        </w:tc>
      </w:tr>
    </w:tbl>
    <w:p w14:paraId="6F680273" w14:textId="77777777" w:rsidR="00216C86" w:rsidRDefault="00216C86" w:rsidP="00B32AFD">
      <w:pPr>
        <w:spacing w:line="276" w:lineRule="auto"/>
        <w:ind w:left="340"/>
        <w:rPr>
          <w:rFonts w:ascii="Cambria" w:hAnsi="Cambria" w:cs="Arial"/>
          <w:bCs/>
        </w:rPr>
      </w:pPr>
    </w:p>
    <w:p w14:paraId="0432EFB1" w14:textId="77777777" w:rsidR="00216C86" w:rsidRPr="008829A8" w:rsidRDefault="00216C86" w:rsidP="008413D5">
      <w:pPr>
        <w:pStyle w:val="Akapitzlist"/>
        <w:widowControl w:val="0"/>
        <w:numPr>
          <w:ilvl w:val="0"/>
          <w:numId w:val="31"/>
        </w:numPr>
        <w:suppressAutoHyphens/>
        <w:spacing w:before="0" w:after="0" w:line="276" w:lineRule="auto"/>
        <w:outlineLvl w:val="3"/>
        <w:rPr>
          <w:rFonts w:ascii="Cambria" w:hAnsi="Cambria"/>
          <w:vanish/>
          <w:color w:val="000000"/>
          <w:sz w:val="24"/>
          <w:szCs w:val="24"/>
        </w:rPr>
      </w:pPr>
    </w:p>
    <w:p w14:paraId="3121FACC" w14:textId="77777777" w:rsidR="00890C27" w:rsidRDefault="00890C27" w:rsidP="008413D5">
      <w:pPr>
        <w:pStyle w:val="Akapitzlist"/>
        <w:widowControl w:val="0"/>
        <w:numPr>
          <w:ilvl w:val="1"/>
          <w:numId w:val="31"/>
        </w:numPr>
        <w:suppressAutoHyphens/>
        <w:spacing w:before="0" w:after="0" w:line="276" w:lineRule="auto"/>
        <w:ind w:left="709" w:hanging="709"/>
        <w:outlineLvl w:val="3"/>
        <w:rPr>
          <w:rFonts w:ascii="Cambria" w:eastAsia="Cambria" w:hAnsi="Cambria" w:cs="Cambria"/>
          <w:sz w:val="24"/>
          <w:szCs w:val="24"/>
        </w:rPr>
      </w:pPr>
      <w:r w:rsidRPr="00890C27">
        <w:rPr>
          <w:rFonts w:ascii="Cambria" w:eastAsia="Cambria" w:hAnsi="Cambria" w:cs="Cambria"/>
          <w:sz w:val="24"/>
          <w:szCs w:val="24"/>
        </w:rPr>
        <w:t xml:space="preserve">Środki ochrony prawnej przysługują </w:t>
      </w:r>
      <w:r w:rsidR="00C80553">
        <w:rPr>
          <w:rFonts w:ascii="Cambria" w:eastAsia="Cambria" w:hAnsi="Cambria" w:cs="Cambria"/>
          <w:sz w:val="24"/>
          <w:szCs w:val="24"/>
        </w:rPr>
        <w:t>W</w:t>
      </w:r>
      <w:r w:rsidRPr="00890C27">
        <w:rPr>
          <w:rFonts w:ascii="Cambria" w:eastAsia="Cambria" w:hAnsi="Cambria" w:cs="Cambria"/>
          <w:sz w:val="24"/>
          <w:szCs w:val="24"/>
        </w:rPr>
        <w:t>ykonawcy, a także innemu podmiotowi, jeżeli ma lub miał interes w uzyskaniu danego zamówienia oraz poniósł lub może ponieść szkodę w wyniku naruszenia przez Zamawiającego przepisów ustawy.</w:t>
      </w:r>
    </w:p>
    <w:p w14:paraId="7F9F1F00" w14:textId="77777777" w:rsidR="00C80553" w:rsidRPr="00FB14AD" w:rsidRDefault="00C80553" w:rsidP="00890C27">
      <w:pPr>
        <w:pStyle w:val="Akapitzlist"/>
        <w:widowControl w:val="0"/>
        <w:suppressAutoHyphens/>
        <w:spacing w:before="0" w:after="0" w:line="276" w:lineRule="auto"/>
        <w:ind w:left="709"/>
        <w:jc w:val="center"/>
        <w:outlineLvl w:val="3"/>
        <w:rPr>
          <w:rFonts w:ascii="Cambria" w:eastAsia="Cambria" w:hAnsi="Cambria" w:cs="Cambria"/>
          <w:b/>
          <w:sz w:val="10"/>
          <w:szCs w:val="10"/>
        </w:rPr>
      </w:pPr>
    </w:p>
    <w:p w14:paraId="16753A5D" w14:textId="77777777" w:rsidR="00890C27" w:rsidRPr="00890C27" w:rsidRDefault="00890C27" w:rsidP="00890C27">
      <w:pPr>
        <w:pStyle w:val="Akapitzlist"/>
        <w:widowControl w:val="0"/>
        <w:suppressAutoHyphens/>
        <w:spacing w:before="0" w:after="0" w:line="276" w:lineRule="auto"/>
        <w:ind w:left="709"/>
        <w:jc w:val="center"/>
        <w:outlineLvl w:val="3"/>
        <w:rPr>
          <w:rFonts w:ascii="Cambria" w:eastAsia="Cambria" w:hAnsi="Cambria" w:cs="Cambria"/>
          <w:sz w:val="24"/>
          <w:szCs w:val="24"/>
        </w:rPr>
      </w:pPr>
      <w:r w:rsidRPr="00890C27">
        <w:rPr>
          <w:rFonts w:ascii="Cambria" w:eastAsia="Cambria" w:hAnsi="Cambria" w:cs="Cambria"/>
          <w:b/>
          <w:sz w:val="24"/>
          <w:szCs w:val="24"/>
        </w:rPr>
        <w:t>Odwołanie.</w:t>
      </w:r>
    </w:p>
    <w:p w14:paraId="2A4CC2E6" w14:textId="77777777" w:rsidR="00890C27" w:rsidRPr="00890C27" w:rsidRDefault="00890C27" w:rsidP="008413D5">
      <w:pPr>
        <w:pStyle w:val="Akapitzlist"/>
        <w:widowControl w:val="0"/>
        <w:numPr>
          <w:ilvl w:val="1"/>
          <w:numId w:val="31"/>
        </w:numPr>
        <w:suppressAutoHyphens/>
        <w:spacing w:before="0" w:after="0" w:line="276" w:lineRule="auto"/>
        <w:ind w:left="709" w:hanging="709"/>
        <w:outlineLvl w:val="3"/>
        <w:rPr>
          <w:rFonts w:ascii="Cambria" w:eastAsia="Cambria" w:hAnsi="Cambria" w:cs="Cambria"/>
          <w:sz w:val="24"/>
          <w:szCs w:val="24"/>
        </w:rPr>
      </w:pPr>
      <w:r w:rsidRPr="00890C27">
        <w:rPr>
          <w:rFonts w:ascii="Cambria" w:eastAsia="Cambria" w:hAnsi="Cambria" w:cs="Cambria"/>
          <w:sz w:val="24"/>
          <w:szCs w:val="24"/>
        </w:rPr>
        <w:t>Odwołanie przysługuje wobec czynności:</w:t>
      </w:r>
    </w:p>
    <w:p w14:paraId="5DDDC579" w14:textId="77777777" w:rsidR="00890C27" w:rsidRP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określenia warunków udziału w postępowaniu,</w:t>
      </w:r>
    </w:p>
    <w:p w14:paraId="1FED9D95" w14:textId="77777777" w:rsidR="00890C27" w:rsidRP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wykluczenia odwołującego z postępowania o udzielenie zamówienia;</w:t>
      </w:r>
    </w:p>
    <w:p w14:paraId="79C322CF" w14:textId="77777777" w:rsidR="00890C27" w:rsidRP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odrzucenia oferty odwołującego;</w:t>
      </w:r>
    </w:p>
    <w:p w14:paraId="4E1B5C8E" w14:textId="77777777" w:rsidR="00890C27" w:rsidRP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opisu przedmiotu zamówienia;</w:t>
      </w:r>
    </w:p>
    <w:p w14:paraId="0ABA8915" w14:textId="77777777" w:rsid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wyboru najkorzystniejszej oferty.</w:t>
      </w:r>
    </w:p>
    <w:p w14:paraId="3129A7C6" w14:textId="77777777" w:rsidR="00890C27" w:rsidRDefault="00890C27" w:rsidP="008413D5">
      <w:pPr>
        <w:pStyle w:val="Akapitzlist"/>
        <w:widowControl w:val="0"/>
        <w:numPr>
          <w:ilvl w:val="2"/>
          <w:numId w:val="31"/>
        </w:numPr>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14:paraId="5AA4C7D9" w14:textId="13A07D0B" w:rsidR="00E633CD" w:rsidRDefault="00E633CD" w:rsidP="00E633CD">
      <w:pPr>
        <w:pStyle w:val="Akapitzlist"/>
        <w:widowControl w:val="0"/>
        <w:numPr>
          <w:ilvl w:val="2"/>
          <w:numId w:val="31"/>
        </w:numPr>
        <w:tabs>
          <w:tab w:val="left" w:pos="1134"/>
          <w:tab w:val="left" w:pos="1985"/>
        </w:tabs>
        <w:suppressAutoHyphens/>
        <w:spacing w:before="0" w:after="0" w:line="276" w:lineRule="auto"/>
        <w:ind w:left="1418" w:hanging="709"/>
        <w:outlineLvl w:val="3"/>
        <w:rPr>
          <w:rFonts w:ascii="Cambria" w:hAnsi="Cambria"/>
          <w:sz w:val="24"/>
          <w:szCs w:val="24"/>
        </w:rPr>
      </w:pPr>
      <w:r w:rsidRPr="00B00953">
        <w:rPr>
          <w:rFonts w:ascii="Cambria" w:hAnsi="Cambria"/>
          <w:sz w:val="24"/>
          <w:szCs w:val="24"/>
        </w:rPr>
        <w:t>Odwołanie wnosi się do Prezesa Izby w formie pisemnej w postaci papierowej albo w postaci elektronicznej, opatrzone odpowiednio własnoręcznym</w:t>
      </w:r>
      <w:r w:rsidR="00A02A82">
        <w:rPr>
          <w:rFonts w:ascii="Cambria" w:hAnsi="Cambria"/>
          <w:sz w:val="24"/>
          <w:szCs w:val="24"/>
        </w:rPr>
        <w:t xml:space="preserve"> </w:t>
      </w:r>
      <w:r w:rsidRPr="00B00953">
        <w:rPr>
          <w:rFonts w:ascii="Cambria" w:hAnsi="Cambria"/>
          <w:sz w:val="24"/>
          <w:szCs w:val="24"/>
        </w:rPr>
        <w:t>podpisem albo kwalifikowanym podpisem elektronicznym.</w:t>
      </w:r>
    </w:p>
    <w:p w14:paraId="37DBFAF8" w14:textId="77777777" w:rsidR="00890C27" w:rsidRPr="00890C27" w:rsidRDefault="00890C27" w:rsidP="008413D5">
      <w:pPr>
        <w:pStyle w:val="Akapitzlist"/>
        <w:widowControl w:val="0"/>
        <w:numPr>
          <w:ilvl w:val="2"/>
          <w:numId w:val="31"/>
        </w:numPr>
        <w:tabs>
          <w:tab w:val="left" w:pos="1134"/>
          <w:tab w:val="left" w:pos="1985"/>
        </w:tabs>
        <w:suppressAutoHyphens/>
        <w:spacing w:before="0" w:after="0" w:line="276" w:lineRule="auto"/>
        <w:ind w:left="1418" w:hanging="709"/>
        <w:outlineLvl w:val="3"/>
        <w:rPr>
          <w:rFonts w:ascii="Cambria" w:hAnsi="Cambria"/>
          <w:sz w:val="24"/>
          <w:szCs w:val="24"/>
        </w:rPr>
      </w:pPr>
      <w:r w:rsidRPr="00890C27">
        <w:rPr>
          <w:rFonts w:ascii="Cambria" w:eastAsia="Cambria" w:hAnsi="Cambria" w:cs="Cambria"/>
          <w:sz w:val="24"/>
          <w:szCs w:val="24"/>
        </w:rPr>
        <w:t xml:space="preserve">Odwołanie wnosi się w terminie 5 dni od dnia </w:t>
      </w:r>
      <w:r w:rsidRPr="00890C27">
        <w:rPr>
          <w:rFonts w:ascii="Cambria" w:hAnsi="Cambria"/>
          <w:sz w:val="24"/>
          <w:szCs w:val="24"/>
        </w:rPr>
        <w:t xml:space="preserve">przesłania informacji </w:t>
      </w:r>
      <w:r>
        <w:rPr>
          <w:rFonts w:ascii="Cambria" w:hAnsi="Cambria"/>
          <w:sz w:val="24"/>
          <w:szCs w:val="24"/>
        </w:rPr>
        <w:br/>
      </w:r>
      <w:r w:rsidRPr="00890C27">
        <w:rPr>
          <w:rFonts w:ascii="Cambria" w:hAnsi="Cambria"/>
          <w:sz w:val="24"/>
          <w:szCs w:val="24"/>
        </w:rPr>
        <w:t>o czynności zamawiającego stanowiącej podstawę jego wniesienia - jeżeli zostały przesłane w sposób określony w art. 180 ust. 5 P</w:t>
      </w:r>
      <w:r w:rsidR="00C80553">
        <w:rPr>
          <w:rFonts w:ascii="Cambria" w:hAnsi="Cambria"/>
          <w:sz w:val="24"/>
          <w:szCs w:val="24"/>
        </w:rPr>
        <w:t>zp</w:t>
      </w:r>
      <w:r w:rsidRPr="00890C27">
        <w:rPr>
          <w:rFonts w:ascii="Cambria" w:hAnsi="Cambria"/>
          <w:sz w:val="24"/>
          <w:szCs w:val="24"/>
        </w:rPr>
        <w:t xml:space="preserve"> zdanie drugie </w:t>
      </w:r>
      <w:r w:rsidRPr="00890C27">
        <w:rPr>
          <w:rFonts w:ascii="Cambria" w:hAnsi="Cambria"/>
          <w:sz w:val="24"/>
          <w:szCs w:val="24"/>
        </w:rPr>
        <w:lastRenderedPageBreak/>
        <w:t>albo w terminie 10 dni - jeżeli zostały przesłane w inny sposób</w:t>
      </w:r>
      <w:r w:rsidRPr="00890C27">
        <w:rPr>
          <w:rFonts w:ascii="Cambria" w:eastAsia="Cambria" w:hAnsi="Cambria" w:cs="Cambria"/>
          <w:sz w:val="24"/>
          <w:szCs w:val="24"/>
        </w:rPr>
        <w:t>.</w:t>
      </w:r>
    </w:p>
    <w:p w14:paraId="0D37D44A" w14:textId="77777777" w:rsidR="00890C27" w:rsidRDefault="00890C27" w:rsidP="008413D5">
      <w:pPr>
        <w:pStyle w:val="Akapitzlist"/>
        <w:widowControl w:val="0"/>
        <w:numPr>
          <w:ilvl w:val="2"/>
          <w:numId w:val="31"/>
        </w:numPr>
        <w:tabs>
          <w:tab w:val="left" w:pos="1134"/>
          <w:tab w:val="left" w:pos="1985"/>
        </w:tabs>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14:paraId="31D7C658" w14:textId="3362A732" w:rsidR="00890C27" w:rsidRDefault="00890C27" w:rsidP="008413D5">
      <w:pPr>
        <w:pStyle w:val="Akapitzlist"/>
        <w:widowControl w:val="0"/>
        <w:numPr>
          <w:ilvl w:val="2"/>
          <w:numId w:val="31"/>
        </w:numPr>
        <w:tabs>
          <w:tab w:val="left" w:pos="1134"/>
          <w:tab w:val="left" w:pos="1276"/>
          <w:tab w:val="left" w:pos="1985"/>
        </w:tabs>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 xml:space="preserve">Wykonawca może w terminie przewidzianym do wniesienia odwołania poinformować </w:t>
      </w:r>
      <w:r w:rsidR="00C80553">
        <w:rPr>
          <w:rFonts w:ascii="Cambria" w:eastAsia="Cambria" w:hAnsi="Cambria" w:cs="Cambria"/>
          <w:sz w:val="24"/>
          <w:szCs w:val="24"/>
        </w:rPr>
        <w:t>Z</w:t>
      </w:r>
      <w:r w:rsidRPr="00890C27">
        <w:rPr>
          <w:rFonts w:ascii="Cambria" w:eastAsia="Cambria" w:hAnsi="Cambria" w:cs="Cambria"/>
          <w:sz w:val="24"/>
          <w:szCs w:val="24"/>
        </w:rPr>
        <w:t xml:space="preserve">amawiającego o niezgodnej z przepisami ustawy czynności podjętej przez niego lub zaniechaniu czynności, do której jest on zobowiązany na podstawie </w:t>
      </w:r>
      <w:r w:rsidR="00C80553">
        <w:rPr>
          <w:rFonts w:ascii="Cambria" w:eastAsia="Cambria" w:hAnsi="Cambria" w:cs="Cambria"/>
          <w:sz w:val="24"/>
          <w:szCs w:val="24"/>
        </w:rPr>
        <w:t>ustawy Pzp</w:t>
      </w:r>
      <w:r w:rsidRPr="00890C27">
        <w:rPr>
          <w:rFonts w:ascii="Cambria" w:eastAsia="Cambria" w:hAnsi="Cambria" w:cs="Cambria"/>
          <w:sz w:val="24"/>
          <w:szCs w:val="24"/>
        </w:rPr>
        <w:t>, na które nie przysługuje odwołanie zgodnie z pkt 1</w:t>
      </w:r>
      <w:r>
        <w:rPr>
          <w:rFonts w:ascii="Cambria" w:eastAsia="Cambria" w:hAnsi="Cambria" w:cs="Cambria"/>
          <w:sz w:val="24"/>
          <w:szCs w:val="24"/>
        </w:rPr>
        <w:t>9</w:t>
      </w:r>
      <w:r w:rsidRPr="00890C27">
        <w:rPr>
          <w:rFonts w:ascii="Cambria" w:eastAsia="Cambria" w:hAnsi="Cambria" w:cs="Cambria"/>
          <w:sz w:val="24"/>
          <w:szCs w:val="24"/>
        </w:rPr>
        <w:t>.2</w:t>
      </w:r>
      <w:r w:rsidR="00C80553">
        <w:rPr>
          <w:rFonts w:ascii="Cambria" w:eastAsia="Cambria" w:hAnsi="Cambria" w:cs="Cambria"/>
          <w:sz w:val="24"/>
          <w:szCs w:val="24"/>
        </w:rPr>
        <w:t xml:space="preserve"> SIWZ</w:t>
      </w:r>
      <w:r w:rsidRPr="00890C27">
        <w:rPr>
          <w:rFonts w:ascii="Cambria" w:eastAsia="Cambria" w:hAnsi="Cambria" w:cs="Cambria"/>
          <w:sz w:val="24"/>
          <w:szCs w:val="24"/>
        </w:rPr>
        <w:t>.</w:t>
      </w:r>
    </w:p>
    <w:p w14:paraId="6AB50001" w14:textId="77777777" w:rsidR="00A02A82" w:rsidRPr="00890C27" w:rsidRDefault="00A02A82" w:rsidP="00A02A82">
      <w:pPr>
        <w:pStyle w:val="Akapitzlist"/>
        <w:widowControl w:val="0"/>
        <w:tabs>
          <w:tab w:val="left" w:pos="1134"/>
          <w:tab w:val="left" w:pos="1276"/>
          <w:tab w:val="left" w:pos="1985"/>
        </w:tabs>
        <w:suppressAutoHyphens/>
        <w:spacing w:before="0" w:after="0" w:line="276" w:lineRule="auto"/>
        <w:ind w:left="1418"/>
        <w:outlineLvl w:val="3"/>
        <w:rPr>
          <w:rFonts w:ascii="Cambria" w:eastAsia="Cambria" w:hAnsi="Cambria" w:cs="Cambria"/>
          <w:sz w:val="24"/>
          <w:szCs w:val="24"/>
        </w:rPr>
      </w:pPr>
    </w:p>
    <w:p w14:paraId="3DE0DEEF" w14:textId="77777777" w:rsidR="00F010C1" w:rsidRPr="00C7429A" w:rsidRDefault="00F010C1" w:rsidP="005C3063">
      <w:pPr>
        <w:pStyle w:val="Akapitzlist"/>
        <w:widowControl w:val="0"/>
        <w:suppressAutoHyphens/>
        <w:spacing w:before="0" w:after="0" w:line="276" w:lineRule="auto"/>
        <w:ind w:left="709"/>
        <w:jc w:val="center"/>
        <w:outlineLvl w:val="3"/>
        <w:rPr>
          <w:rFonts w:ascii="Cambria" w:eastAsia="Cambria" w:hAnsi="Cambria" w:cs="Cambria"/>
          <w:b/>
          <w:sz w:val="10"/>
          <w:szCs w:val="10"/>
        </w:rPr>
      </w:pPr>
    </w:p>
    <w:p w14:paraId="76D53CCE" w14:textId="77777777" w:rsidR="005C3063" w:rsidRPr="00890C27" w:rsidRDefault="005C3063" w:rsidP="005C3063">
      <w:pPr>
        <w:pStyle w:val="Akapitzlist"/>
        <w:widowControl w:val="0"/>
        <w:suppressAutoHyphens/>
        <w:spacing w:before="0" w:after="0" w:line="276" w:lineRule="auto"/>
        <w:ind w:left="709"/>
        <w:jc w:val="center"/>
        <w:outlineLvl w:val="3"/>
        <w:rPr>
          <w:rFonts w:ascii="Cambria" w:eastAsia="Cambria" w:hAnsi="Cambria" w:cs="Cambria"/>
          <w:sz w:val="24"/>
          <w:szCs w:val="24"/>
        </w:rPr>
      </w:pPr>
      <w:r w:rsidRPr="005C3063">
        <w:rPr>
          <w:rFonts w:ascii="Cambria" w:eastAsia="Cambria" w:hAnsi="Cambria" w:cs="Cambria"/>
          <w:b/>
          <w:sz w:val="24"/>
          <w:szCs w:val="24"/>
        </w:rPr>
        <w:t>Skarga do sądu.</w:t>
      </w:r>
    </w:p>
    <w:p w14:paraId="6D8A9DB3" w14:textId="77777777" w:rsidR="00890C27" w:rsidRDefault="00890C27" w:rsidP="008413D5">
      <w:pPr>
        <w:pStyle w:val="Akapitzlist"/>
        <w:widowControl w:val="0"/>
        <w:numPr>
          <w:ilvl w:val="1"/>
          <w:numId w:val="31"/>
        </w:numPr>
        <w:tabs>
          <w:tab w:val="left" w:pos="1276"/>
        </w:tabs>
        <w:suppressAutoHyphens/>
        <w:spacing w:before="0" w:after="0" w:line="276" w:lineRule="auto"/>
        <w:ind w:left="709" w:hanging="709"/>
        <w:outlineLvl w:val="3"/>
        <w:rPr>
          <w:rFonts w:ascii="Cambria" w:eastAsia="Cambria" w:hAnsi="Cambria" w:cs="Cambria"/>
          <w:sz w:val="24"/>
          <w:szCs w:val="24"/>
        </w:rPr>
      </w:pPr>
      <w:r w:rsidRPr="005C3063">
        <w:rPr>
          <w:rFonts w:ascii="Cambria" w:eastAsia="Cambria" w:hAnsi="Cambria" w:cs="Cambria"/>
          <w:sz w:val="24"/>
          <w:szCs w:val="24"/>
        </w:rPr>
        <w:t>Na orzeczenie Krajowej Izby Odwoławczej stronom oraz uczestnikom postępowania odwoławczego</w:t>
      </w:r>
      <w:r w:rsidR="00E72762">
        <w:rPr>
          <w:rFonts w:ascii="Cambria" w:eastAsia="Cambria" w:hAnsi="Cambria" w:cs="Cambria"/>
          <w:sz w:val="24"/>
          <w:szCs w:val="24"/>
        </w:rPr>
        <w:t xml:space="preserve"> przysługuje skarga do sądu</w:t>
      </w:r>
      <w:r w:rsidRPr="005C3063">
        <w:rPr>
          <w:rFonts w:ascii="Cambria" w:eastAsia="Cambria" w:hAnsi="Cambria" w:cs="Cambria"/>
          <w:sz w:val="24"/>
          <w:szCs w:val="24"/>
        </w:rPr>
        <w:t>.</w:t>
      </w:r>
    </w:p>
    <w:p w14:paraId="79D0C765" w14:textId="77777777" w:rsidR="00890C27" w:rsidRPr="005C3063" w:rsidRDefault="00890C27" w:rsidP="008413D5">
      <w:pPr>
        <w:pStyle w:val="Akapitzlist"/>
        <w:widowControl w:val="0"/>
        <w:numPr>
          <w:ilvl w:val="2"/>
          <w:numId w:val="31"/>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Skargę wnosi się do Sądu Okręgowego właściwego dla siedziby albo miejsca zamieszkania Zamawiającego.</w:t>
      </w:r>
    </w:p>
    <w:p w14:paraId="597E7922" w14:textId="590A54A5" w:rsidR="00890C27" w:rsidRPr="005C3063" w:rsidRDefault="00890C27" w:rsidP="008413D5">
      <w:pPr>
        <w:pStyle w:val="Akapitzlist"/>
        <w:widowControl w:val="0"/>
        <w:numPr>
          <w:ilvl w:val="2"/>
          <w:numId w:val="31"/>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sidR="00E72762" w:rsidRPr="00777F86">
        <w:rPr>
          <w:rFonts w:ascii="Cambria" w:hAnsi="Cambria"/>
          <w:sz w:val="24"/>
          <w:szCs w:val="24"/>
        </w:rPr>
        <w:t>(t. j. Dz. U. z 201</w:t>
      </w:r>
      <w:r w:rsidR="00403927">
        <w:rPr>
          <w:rFonts w:ascii="Cambria" w:hAnsi="Cambria"/>
          <w:sz w:val="24"/>
          <w:szCs w:val="24"/>
        </w:rPr>
        <w:t>8</w:t>
      </w:r>
      <w:r w:rsidR="00E72762" w:rsidRPr="00777F86">
        <w:rPr>
          <w:rFonts w:ascii="Cambria" w:hAnsi="Cambria"/>
          <w:sz w:val="24"/>
          <w:szCs w:val="24"/>
        </w:rPr>
        <w:t xml:space="preserve"> r. poz. </w:t>
      </w:r>
      <w:r w:rsidR="00403927">
        <w:rPr>
          <w:rFonts w:ascii="Cambria" w:hAnsi="Cambria"/>
          <w:sz w:val="24"/>
          <w:szCs w:val="24"/>
        </w:rPr>
        <w:t>2188</w:t>
      </w:r>
      <w:r w:rsidR="00E72762" w:rsidRPr="00777F86">
        <w:rPr>
          <w:rFonts w:ascii="Cambria" w:hAnsi="Cambria"/>
          <w:sz w:val="24"/>
          <w:szCs w:val="24"/>
        </w:rPr>
        <w:t>)</w:t>
      </w:r>
      <w:r w:rsidR="007C594B" w:rsidRPr="007C594B">
        <w:rPr>
          <w:rFonts w:ascii="Cambria" w:hAnsi="Cambria"/>
          <w:color w:val="000000"/>
          <w:sz w:val="24"/>
          <w:szCs w:val="24"/>
        </w:rPr>
        <w:t xml:space="preserve">, </w:t>
      </w:r>
      <w:r w:rsidRPr="005C3063">
        <w:rPr>
          <w:rFonts w:ascii="Cambria" w:eastAsia="Cambria" w:hAnsi="Cambria" w:cs="Cambria"/>
          <w:sz w:val="24"/>
          <w:szCs w:val="24"/>
        </w:rPr>
        <w:t>jest równoznaczne z jej wniesieniem.</w:t>
      </w:r>
    </w:p>
    <w:p w14:paraId="63F9E88A" w14:textId="77777777" w:rsidR="00890C27" w:rsidRPr="005C3063" w:rsidRDefault="00890C27" w:rsidP="008413D5">
      <w:pPr>
        <w:pStyle w:val="Akapitzlist"/>
        <w:widowControl w:val="0"/>
        <w:numPr>
          <w:ilvl w:val="2"/>
          <w:numId w:val="31"/>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14:paraId="055AD226" w14:textId="77777777" w:rsidR="00890C27" w:rsidRDefault="00890C27" w:rsidP="008413D5">
      <w:pPr>
        <w:pStyle w:val="Akapitzlist"/>
        <w:widowControl w:val="0"/>
        <w:numPr>
          <w:ilvl w:val="2"/>
          <w:numId w:val="31"/>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W postępowaniu toczącym się na skutek wniesienia skargi nie można rozszerzyć żądania odwołania ani występować z nowymi żądaniami.</w:t>
      </w:r>
    </w:p>
    <w:p w14:paraId="4A381D2B" w14:textId="77777777" w:rsidR="00A02A82" w:rsidRDefault="00A02A82" w:rsidP="00031417">
      <w:pPr>
        <w:pStyle w:val="Akapitzlist"/>
        <w:autoSpaceDE w:val="0"/>
        <w:autoSpaceDN w:val="0"/>
        <w:adjustRightInd w:val="0"/>
        <w:spacing w:before="0" w:after="0" w:line="276" w:lineRule="auto"/>
        <w:rPr>
          <w:rFonts w:ascii="Cambria" w:hAnsi="Cambria" w:cs="Helvetica"/>
          <w:color w:val="000000"/>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031417" w:rsidRPr="00EB1AA9" w14:paraId="42989D12" w14:textId="77777777" w:rsidTr="0057024A">
        <w:trPr>
          <w:trHeight w:val="507"/>
          <w:jc w:val="center"/>
        </w:trPr>
        <w:tc>
          <w:tcPr>
            <w:tcW w:w="9102" w:type="dxa"/>
            <w:shd w:val="clear" w:color="auto" w:fill="auto"/>
          </w:tcPr>
          <w:p w14:paraId="0E65D092" w14:textId="661422B3" w:rsidR="00031417" w:rsidRPr="00066C26" w:rsidRDefault="00031417" w:rsidP="0057024A">
            <w:pPr>
              <w:suppressAutoHyphens/>
              <w:spacing w:line="276" w:lineRule="auto"/>
              <w:contextualSpacing/>
              <w:jc w:val="center"/>
              <w:textAlignment w:val="baseline"/>
              <w:rPr>
                <w:rFonts w:ascii="Cambria" w:hAnsi="Cambria"/>
                <w:color w:val="000000"/>
                <w:sz w:val="26"/>
                <w:szCs w:val="26"/>
              </w:rPr>
            </w:pPr>
            <w:r>
              <w:rPr>
                <w:rFonts w:ascii="Cambria" w:hAnsi="Cambria"/>
                <w:color w:val="000000"/>
                <w:sz w:val="26"/>
                <w:szCs w:val="26"/>
              </w:rPr>
              <w:t>Rozdział 20</w:t>
            </w:r>
          </w:p>
          <w:p w14:paraId="72FF2E1A" w14:textId="77777777" w:rsidR="00031417" w:rsidRPr="00EB1AA9" w:rsidRDefault="00031417" w:rsidP="0057024A">
            <w:pPr>
              <w:suppressAutoHyphens/>
              <w:spacing w:line="276" w:lineRule="auto"/>
              <w:contextualSpacing/>
              <w:jc w:val="center"/>
              <w:textAlignment w:val="baseline"/>
              <w:rPr>
                <w:rFonts w:ascii="Cambria" w:hAnsi="Cambria"/>
                <w:color w:val="000000"/>
              </w:rPr>
            </w:pPr>
            <w:r>
              <w:rPr>
                <w:rFonts w:ascii="Cambria" w:hAnsi="Cambria"/>
                <w:b/>
                <w:color w:val="000000"/>
                <w:sz w:val="26"/>
                <w:szCs w:val="26"/>
              </w:rPr>
              <w:t>OCHRONA DANYCH OSOBOWYCH</w:t>
            </w:r>
          </w:p>
        </w:tc>
      </w:tr>
    </w:tbl>
    <w:p w14:paraId="73CE9EAB" w14:textId="77777777" w:rsidR="00031417" w:rsidRDefault="00031417" w:rsidP="00031417">
      <w:pPr>
        <w:spacing w:line="276" w:lineRule="auto"/>
        <w:ind w:left="340"/>
        <w:rPr>
          <w:rFonts w:ascii="Cambria" w:hAnsi="Cambria" w:cs="Arial"/>
          <w:bCs/>
        </w:rPr>
      </w:pPr>
    </w:p>
    <w:p w14:paraId="58A9EBDF" w14:textId="77777777" w:rsidR="00031417" w:rsidRPr="00587F8D" w:rsidRDefault="00031417" w:rsidP="00031417">
      <w:pPr>
        <w:spacing w:line="276" w:lineRule="auto"/>
        <w:jc w:val="both"/>
        <w:rPr>
          <w:rFonts w:ascii="Cambria" w:hAnsi="Cambria" w:cs="Arial"/>
        </w:rPr>
      </w:pPr>
      <w:r w:rsidRPr="00587F8D">
        <w:rPr>
          <w:rFonts w:ascii="Cambria" w:hAnsi="Cambria" w:cs="Arial"/>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587F8D">
        <w:rPr>
          <w:rFonts w:ascii="Cambria" w:hAnsi="Cambria" w:cs="Arial"/>
        </w:rPr>
        <w:lastRenderedPageBreak/>
        <w:t xml:space="preserve">oraz uchylenia dyrektywy 95/46/WE (ogólne rozporządzenie o ochronie danych) (Dz. Urz. UE L 119 z 04.05.2016, str. 1), dalej </w:t>
      </w:r>
      <w:r w:rsidRPr="006A3E0C">
        <w:rPr>
          <w:rFonts w:ascii="Cambria" w:hAnsi="Cambria" w:cs="Arial"/>
          <w:i/>
          <w:iCs/>
        </w:rPr>
        <w:t>„RODO”,</w:t>
      </w:r>
      <w:r w:rsidRPr="00587F8D">
        <w:rPr>
          <w:rFonts w:ascii="Cambria" w:hAnsi="Cambria" w:cs="Arial"/>
        </w:rPr>
        <w:t xml:space="preserve"> </w:t>
      </w:r>
      <w:r>
        <w:rPr>
          <w:rFonts w:ascii="Cambria" w:hAnsi="Cambria" w:cs="Arial"/>
        </w:rPr>
        <w:t xml:space="preserve">Zamawiający informuje, </w:t>
      </w:r>
      <w:r w:rsidRPr="00587F8D">
        <w:rPr>
          <w:rFonts w:ascii="Cambria" w:hAnsi="Cambria" w:cs="Arial"/>
        </w:rPr>
        <w:t xml:space="preserve">że: </w:t>
      </w:r>
    </w:p>
    <w:p w14:paraId="09CABDA1" w14:textId="77777777" w:rsidR="00031417" w:rsidRPr="006A3E0C" w:rsidRDefault="00031417" w:rsidP="00A53581">
      <w:pPr>
        <w:pStyle w:val="Akapitzlist"/>
        <w:numPr>
          <w:ilvl w:val="0"/>
          <w:numId w:val="46"/>
        </w:numPr>
        <w:spacing w:before="0" w:after="0" w:line="276" w:lineRule="auto"/>
        <w:ind w:left="426" w:hanging="426"/>
        <w:rPr>
          <w:rFonts w:ascii="Cambria" w:eastAsia="Times New Roman" w:hAnsi="Cambria" w:cs="Arial"/>
          <w:i/>
          <w:sz w:val="24"/>
          <w:szCs w:val="24"/>
          <w:lang w:eastAsia="pl-PL"/>
        </w:rPr>
      </w:pPr>
      <w:r>
        <w:rPr>
          <w:rFonts w:ascii="Cambria" w:eastAsia="Times New Roman" w:hAnsi="Cambria" w:cs="Arial"/>
          <w:sz w:val="24"/>
          <w:szCs w:val="24"/>
          <w:lang w:eastAsia="pl-PL"/>
        </w:rPr>
        <w:t xml:space="preserve">Jest </w:t>
      </w:r>
      <w:r w:rsidRPr="00587F8D">
        <w:rPr>
          <w:rFonts w:ascii="Cambria" w:eastAsia="Times New Roman" w:hAnsi="Cambria" w:cs="Arial"/>
          <w:sz w:val="24"/>
          <w:szCs w:val="24"/>
          <w:lang w:eastAsia="pl-PL"/>
        </w:rPr>
        <w:t>administratorem danych</w:t>
      </w:r>
      <w:r>
        <w:rPr>
          <w:rFonts w:ascii="Cambria" w:eastAsia="Times New Roman" w:hAnsi="Cambria" w:cs="Arial"/>
          <w:sz w:val="24"/>
          <w:szCs w:val="24"/>
          <w:lang w:eastAsia="pl-PL"/>
        </w:rPr>
        <w:t xml:space="preserve"> osobowych Wykonawcy oraz osób, których dane Wykonawca przekazał w niniejszym postępowaniu</w:t>
      </w:r>
      <w:r w:rsidRPr="00587F8D">
        <w:rPr>
          <w:rFonts w:ascii="Cambria" w:hAnsi="Cambria" w:cs="Arial"/>
          <w:i/>
          <w:sz w:val="24"/>
          <w:szCs w:val="24"/>
        </w:rPr>
        <w:t>;</w:t>
      </w:r>
    </w:p>
    <w:p w14:paraId="41D98761" w14:textId="2F95A00E" w:rsidR="00031417" w:rsidRPr="00461E3D" w:rsidRDefault="00031417" w:rsidP="00D01A8B">
      <w:pPr>
        <w:pStyle w:val="Akapitzlist"/>
        <w:numPr>
          <w:ilvl w:val="0"/>
          <w:numId w:val="46"/>
        </w:numPr>
        <w:spacing w:before="0" w:after="0" w:line="276" w:lineRule="auto"/>
        <w:ind w:left="426" w:hanging="426"/>
        <w:rPr>
          <w:rFonts w:ascii="Cambria" w:eastAsia="Times New Roman" w:hAnsi="Cambria" w:cs="Arial"/>
          <w:i/>
          <w:sz w:val="24"/>
          <w:szCs w:val="24"/>
          <w:lang w:eastAsia="pl-PL"/>
        </w:rPr>
      </w:pPr>
      <w:r w:rsidRPr="00461E3D">
        <w:rPr>
          <w:rFonts w:ascii="Cambria" w:eastAsia="Times New Roman" w:hAnsi="Cambria" w:cs="Arial"/>
          <w:sz w:val="24"/>
          <w:szCs w:val="24"/>
          <w:lang w:eastAsia="pl-PL"/>
        </w:rPr>
        <w:t>dane osobowe Wykonawcy przetwarzane będą na podstawie art. 6 ust. 1 lit. c</w:t>
      </w:r>
      <w:r w:rsidRPr="00461E3D">
        <w:rPr>
          <w:rFonts w:ascii="Cambria" w:eastAsia="Times New Roman" w:hAnsi="Cambria" w:cs="Arial"/>
          <w:i/>
          <w:sz w:val="24"/>
          <w:szCs w:val="24"/>
          <w:lang w:eastAsia="pl-PL"/>
        </w:rPr>
        <w:t xml:space="preserve"> </w:t>
      </w:r>
      <w:r w:rsidRPr="00461E3D">
        <w:rPr>
          <w:rFonts w:ascii="Cambria" w:eastAsia="Times New Roman" w:hAnsi="Cambria" w:cs="Arial"/>
          <w:sz w:val="24"/>
          <w:szCs w:val="24"/>
          <w:lang w:eastAsia="pl-PL"/>
        </w:rPr>
        <w:t xml:space="preserve">RODO w celu </w:t>
      </w:r>
      <w:r w:rsidRPr="00461E3D">
        <w:rPr>
          <w:rFonts w:ascii="Cambria" w:hAnsi="Cambria" w:cs="Arial"/>
          <w:sz w:val="24"/>
          <w:szCs w:val="24"/>
        </w:rPr>
        <w:t xml:space="preserve">związanym z postępowaniem o udzielenie zamówienia publicznego </w:t>
      </w:r>
      <w:r w:rsidRPr="00461E3D">
        <w:rPr>
          <w:rFonts w:ascii="Cambria" w:hAnsi="Cambria" w:cs="Arial"/>
          <w:sz w:val="24"/>
          <w:szCs w:val="24"/>
        </w:rPr>
        <w:br/>
        <w:t>na zadanie pn. „</w:t>
      </w:r>
      <w:r w:rsidR="001E6A50" w:rsidRPr="001E6A50">
        <w:rPr>
          <w:rFonts w:ascii="Cambria" w:hAnsi="Cambria" w:cs="Arial"/>
          <w:b/>
          <w:sz w:val="24"/>
          <w:szCs w:val="24"/>
        </w:rPr>
        <w:t xml:space="preserve">Głęboka termomodernizacja i modernizacja energetyczna budynku Zespołu Szkół w </w:t>
      </w:r>
      <w:proofErr w:type="spellStart"/>
      <w:r w:rsidR="001E6A50" w:rsidRPr="001E6A50">
        <w:rPr>
          <w:rFonts w:ascii="Cambria" w:hAnsi="Cambria" w:cs="Arial"/>
          <w:b/>
          <w:sz w:val="24"/>
          <w:szCs w:val="24"/>
        </w:rPr>
        <w:t>Czerśli</w:t>
      </w:r>
      <w:proofErr w:type="spellEnd"/>
      <w:r w:rsidRPr="00461E3D">
        <w:rPr>
          <w:rFonts w:ascii="Cambria" w:hAnsi="Cambria" w:cs="Arial"/>
          <w:b/>
          <w:i/>
          <w:sz w:val="24"/>
          <w:szCs w:val="24"/>
        </w:rPr>
        <w:t>”</w:t>
      </w:r>
      <w:r w:rsidRPr="00461E3D">
        <w:rPr>
          <w:rFonts w:ascii="Cambria" w:hAnsi="Cambria" w:cs="Arial"/>
          <w:b/>
          <w:sz w:val="24"/>
          <w:szCs w:val="24"/>
        </w:rPr>
        <w:t xml:space="preserve"> </w:t>
      </w:r>
      <w:r w:rsidRPr="00461E3D">
        <w:rPr>
          <w:rFonts w:ascii="Cambria" w:hAnsi="Cambria" w:cs="Arial"/>
          <w:sz w:val="24"/>
          <w:szCs w:val="24"/>
        </w:rPr>
        <w:t>prowadzonym w trybie przetargu nieograniczonego;</w:t>
      </w:r>
    </w:p>
    <w:p w14:paraId="512B6F6D" w14:textId="2C72DC5D" w:rsidR="00031417" w:rsidRPr="006A3E0C" w:rsidRDefault="00031417" w:rsidP="00A53581">
      <w:pPr>
        <w:pStyle w:val="Akapitzlist"/>
        <w:numPr>
          <w:ilvl w:val="0"/>
          <w:numId w:val="46"/>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odbiorcami danych osobowych Wykonawcy będą osoby lub podmioty, którym udostępniona zostanie dokumentacja postępowania w oparciu o art. 8 oraz art. 96 ust. 3 ustawy z dnia 29 stycznia 2004 r. – Prawo zamówień publicznych (Dz. U. z</w:t>
      </w:r>
      <w:r w:rsidR="00A02A82">
        <w:rPr>
          <w:rFonts w:ascii="Cambria" w:eastAsia="Times New Roman" w:hAnsi="Cambria" w:cs="Arial"/>
          <w:sz w:val="24"/>
          <w:szCs w:val="24"/>
          <w:lang w:eastAsia="pl-PL"/>
        </w:rPr>
        <w:t> </w:t>
      </w:r>
      <w:r w:rsidRPr="006A3E0C">
        <w:rPr>
          <w:rFonts w:ascii="Cambria" w:eastAsia="Times New Roman" w:hAnsi="Cambria" w:cs="Arial"/>
          <w:sz w:val="24"/>
          <w:szCs w:val="24"/>
          <w:lang w:eastAsia="pl-PL"/>
        </w:rPr>
        <w:t xml:space="preserve">2017 r. poz. 1579 i 2018), dalej „ustawa Pzp”;  </w:t>
      </w:r>
    </w:p>
    <w:p w14:paraId="0A5E849D" w14:textId="77777777" w:rsidR="00031417" w:rsidRPr="006A3E0C" w:rsidRDefault="00031417" w:rsidP="00A53581">
      <w:pPr>
        <w:pStyle w:val="Akapitzlist"/>
        <w:numPr>
          <w:ilvl w:val="0"/>
          <w:numId w:val="46"/>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14:paraId="6712309B" w14:textId="77777777" w:rsidR="00031417" w:rsidRPr="006A3E0C" w:rsidRDefault="00031417" w:rsidP="00A53581">
      <w:pPr>
        <w:pStyle w:val="Akapitzlist"/>
        <w:numPr>
          <w:ilvl w:val="0"/>
          <w:numId w:val="46"/>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3FDFA5A4" w14:textId="23B21070" w:rsidR="00031417" w:rsidRPr="006A3E0C" w:rsidRDefault="00031417" w:rsidP="00A53581">
      <w:pPr>
        <w:pStyle w:val="Akapitzlist"/>
        <w:numPr>
          <w:ilvl w:val="0"/>
          <w:numId w:val="46"/>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w odniesieniu do danych osobowych Wykonawcy decyzje nie będą podejmowane w</w:t>
      </w:r>
      <w:r w:rsidR="00A02A82">
        <w:rPr>
          <w:rFonts w:ascii="Cambria" w:eastAsia="Times New Roman" w:hAnsi="Cambria" w:cs="Arial"/>
          <w:sz w:val="24"/>
          <w:szCs w:val="24"/>
          <w:lang w:eastAsia="pl-PL"/>
        </w:rPr>
        <w:t> </w:t>
      </w:r>
      <w:r w:rsidRPr="006A3E0C">
        <w:rPr>
          <w:rFonts w:ascii="Cambria" w:eastAsia="Times New Roman" w:hAnsi="Cambria" w:cs="Arial"/>
          <w:sz w:val="24"/>
          <w:szCs w:val="24"/>
          <w:lang w:eastAsia="pl-PL"/>
        </w:rPr>
        <w:t>sposób zautomatyzowany, stosowanie do art. 22 RODO;</w:t>
      </w:r>
    </w:p>
    <w:p w14:paraId="01E25DAC" w14:textId="77777777" w:rsidR="00031417" w:rsidRPr="006A3E0C" w:rsidRDefault="00031417" w:rsidP="00A53581">
      <w:pPr>
        <w:pStyle w:val="Akapitzlist"/>
        <w:numPr>
          <w:ilvl w:val="0"/>
          <w:numId w:val="46"/>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Wykonawca posiada:</w:t>
      </w:r>
    </w:p>
    <w:p w14:paraId="643041D6" w14:textId="77777777" w:rsidR="00031417" w:rsidRPr="00587F8D" w:rsidRDefault="00031417" w:rsidP="00A53581">
      <w:pPr>
        <w:pStyle w:val="Akapitzlist"/>
        <w:numPr>
          <w:ilvl w:val="0"/>
          <w:numId w:val="44"/>
        </w:numPr>
        <w:spacing w:before="0" w:after="0" w:line="276" w:lineRule="auto"/>
        <w:ind w:left="709" w:hanging="283"/>
        <w:rPr>
          <w:rFonts w:ascii="Cambria" w:eastAsia="Times New Roman" w:hAnsi="Cambria" w:cs="Arial"/>
          <w:color w:val="00B0F0"/>
          <w:sz w:val="24"/>
          <w:szCs w:val="24"/>
          <w:lang w:eastAsia="pl-PL"/>
        </w:rPr>
      </w:pPr>
      <w:r w:rsidRPr="00587F8D">
        <w:rPr>
          <w:rFonts w:ascii="Cambria" w:eastAsia="Times New Roman" w:hAnsi="Cambria" w:cs="Arial"/>
          <w:sz w:val="24"/>
          <w:szCs w:val="24"/>
          <w:lang w:eastAsia="pl-PL"/>
        </w:rPr>
        <w:t xml:space="preserve">na podstawie art. 15 RODO prawo dostępu do danych osobowych </w:t>
      </w:r>
      <w:r>
        <w:rPr>
          <w:rFonts w:ascii="Cambria" w:eastAsia="Times New Roman" w:hAnsi="Cambria" w:cs="Arial"/>
          <w:sz w:val="24"/>
          <w:szCs w:val="24"/>
          <w:lang w:eastAsia="pl-PL"/>
        </w:rPr>
        <w:t>dotyczących Wykonawcy</w:t>
      </w:r>
      <w:r w:rsidRPr="00587F8D">
        <w:rPr>
          <w:rFonts w:ascii="Cambria" w:eastAsia="Times New Roman" w:hAnsi="Cambria" w:cs="Arial"/>
          <w:sz w:val="24"/>
          <w:szCs w:val="24"/>
          <w:lang w:eastAsia="pl-PL"/>
        </w:rPr>
        <w:t>;</w:t>
      </w:r>
    </w:p>
    <w:p w14:paraId="2A5A8AFC" w14:textId="77777777" w:rsidR="00031417" w:rsidRPr="00587F8D" w:rsidRDefault="00031417" w:rsidP="00A53581">
      <w:pPr>
        <w:pStyle w:val="Akapitzlist"/>
        <w:numPr>
          <w:ilvl w:val="0"/>
          <w:numId w:val="44"/>
        </w:numPr>
        <w:spacing w:before="0" w:after="0" w:line="276" w:lineRule="auto"/>
        <w:ind w:left="709" w:hanging="283"/>
        <w:rPr>
          <w:rFonts w:ascii="Cambria" w:eastAsia="Times New Roman" w:hAnsi="Cambria" w:cs="Arial"/>
          <w:sz w:val="24"/>
          <w:szCs w:val="24"/>
          <w:lang w:eastAsia="pl-PL"/>
        </w:rPr>
      </w:pPr>
      <w:r w:rsidRPr="00587F8D">
        <w:rPr>
          <w:rFonts w:ascii="Cambria" w:eastAsia="Times New Roman" w:hAnsi="Cambria" w:cs="Arial"/>
          <w:sz w:val="24"/>
          <w:szCs w:val="24"/>
          <w:lang w:eastAsia="pl-PL"/>
        </w:rPr>
        <w:t xml:space="preserve">na podstawie art. 16 RODO prawo do sprostowania danych osobowych, o ile ich zmiana nie skutkuje zmianą </w:t>
      </w:r>
      <w:r w:rsidRPr="00587F8D">
        <w:rPr>
          <w:rFonts w:ascii="Cambria" w:hAnsi="Cambria" w:cs="Arial"/>
          <w:sz w:val="24"/>
          <w:szCs w:val="24"/>
        </w:rPr>
        <w:t>wyniku postępowania</w:t>
      </w:r>
      <w:r>
        <w:rPr>
          <w:rFonts w:ascii="Cambria" w:hAnsi="Cambria" w:cs="Arial"/>
          <w:sz w:val="24"/>
          <w:szCs w:val="24"/>
        </w:rPr>
        <w:t xml:space="preserve"> </w:t>
      </w:r>
      <w:r w:rsidRPr="00587F8D">
        <w:rPr>
          <w:rFonts w:ascii="Cambria" w:hAnsi="Cambria" w:cs="Arial"/>
          <w:sz w:val="24"/>
          <w:szCs w:val="24"/>
        </w:rPr>
        <w:t>o udzielenie zamówienia publicznego ani zmianą postanowień umowy w zakresie niezgodnym z ustawą Pzp oraz nie narusza integralności protokołu oraz jego załączników</w:t>
      </w:r>
      <w:r w:rsidRPr="00587F8D">
        <w:rPr>
          <w:rFonts w:ascii="Cambria" w:eastAsia="Times New Roman" w:hAnsi="Cambria" w:cs="Arial"/>
          <w:sz w:val="24"/>
          <w:szCs w:val="24"/>
          <w:lang w:eastAsia="pl-PL"/>
        </w:rPr>
        <w:t>;</w:t>
      </w:r>
    </w:p>
    <w:p w14:paraId="6E92A0AA" w14:textId="77777777" w:rsidR="00031417" w:rsidRPr="00587F8D" w:rsidRDefault="00031417" w:rsidP="00A53581">
      <w:pPr>
        <w:pStyle w:val="Akapitzlist"/>
        <w:numPr>
          <w:ilvl w:val="0"/>
          <w:numId w:val="44"/>
        </w:numPr>
        <w:spacing w:before="0" w:after="0" w:line="276" w:lineRule="auto"/>
        <w:ind w:left="709" w:hanging="283"/>
        <w:rPr>
          <w:rFonts w:ascii="Cambria" w:eastAsia="Times New Roman" w:hAnsi="Cambria" w:cs="Arial"/>
          <w:sz w:val="24"/>
          <w:szCs w:val="24"/>
          <w:lang w:eastAsia="pl-PL"/>
        </w:rPr>
      </w:pPr>
      <w:r w:rsidRPr="00587F8D">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0A2A7FAA" w14:textId="0A6E7B0F" w:rsidR="00031417" w:rsidRPr="00587F8D" w:rsidRDefault="00031417" w:rsidP="00A53581">
      <w:pPr>
        <w:pStyle w:val="Akapitzlist"/>
        <w:numPr>
          <w:ilvl w:val="0"/>
          <w:numId w:val="44"/>
        </w:numPr>
        <w:spacing w:before="0" w:after="0" w:line="276" w:lineRule="auto"/>
        <w:ind w:left="709" w:hanging="283"/>
        <w:rPr>
          <w:rFonts w:ascii="Cambria" w:eastAsia="Times New Roman" w:hAnsi="Cambria" w:cs="Arial"/>
          <w:i/>
          <w:color w:val="00B0F0"/>
          <w:sz w:val="24"/>
          <w:szCs w:val="24"/>
          <w:lang w:eastAsia="pl-PL"/>
        </w:rPr>
      </w:pPr>
      <w:r w:rsidRPr="00587F8D">
        <w:rPr>
          <w:rFonts w:ascii="Cambria" w:eastAsia="Times New Roman" w:hAnsi="Cambria" w:cs="Arial"/>
          <w:sz w:val="24"/>
          <w:szCs w:val="24"/>
          <w:lang w:eastAsia="pl-PL"/>
        </w:rPr>
        <w:t xml:space="preserve">prawo do wniesienia skargi do Prezesa Urzędu Ochrony Danych Osobowych, gdy </w:t>
      </w:r>
      <w:r>
        <w:rPr>
          <w:rFonts w:ascii="Cambria" w:eastAsia="Times New Roman" w:hAnsi="Cambria" w:cs="Arial"/>
          <w:sz w:val="24"/>
          <w:szCs w:val="24"/>
          <w:lang w:eastAsia="pl-PL"/>
        </w:rPr>
        <w:t xml:space="preserve">Wykonawca </w:t>
      </w:r>
      <w:r w:rsidRPr="00587F8D">
        <w:rPr>
          <w:rFonts w:ascii="Cambria" w:eastAsia="Times New Roman" w:hAnsi="Cambria" w:cs="Arial"/>
          <w:sz w:val="24"/>
          <w:szCs w:val="24"/>
          <w:lang w:eastAsia="pl-PL"/>
        </w:rPr>
        <w:t>uzna, że przetwarzanie</w:t>
      </w:r>
      <w:r>
        <w:rPr>
          <w:rFonts w:ascii="Cambria" w:eastAsia="Times New Roman" w:hAnsi="Cambria" w:cs="Arial"/>
          <w:sz w:val="24"/>
          <w:szCs w:val="24"/>
          <w:lang w:eastAsia="pl-PL"/>
        </w:rPr>
        <w:t xml:space="preserve"> jego</w:t>
      </w:r>
      <w:r w:rsidRPr="00587F8D">
        <w:rPr>
          <w:rFonts w:ascii="Cambria" w:eastAsia="Times New Roman" w:hAnsi="Cambria" w:cs="Arial"/>
          <w:sz w:val="24"/>
          <w:szCs w:val="24"/>
          <w:lang w:eastAsia="pl-PL"/>
        </w:rPr>
        <w:t xml:space="preserve"> danych osobowych narusza przepisy RODO;</w:t>
      </w:r>
    </w:p>
    <w:p w14:paraId="1B70516F" w14:textId="77777777" w:rsidR="00031417" w:rsidRPr="006A3E0C" w:rsidRDefault="00031417" w:rsidP="00A53581">
      <w:pPr>
        <w:pStyle w:val="Akapitzlist"/>
        <w:numPr>
          <w:ilvl w:val="0"/>
          <w:numId w:val="46"/>
        </w:numPr>
        <w:spacing w:before="0" w:after="0" w:line="276" w:lineRule="auto"/>
        <w:rPr>
          <w:rFonts w:ascii="Cambria" w:eastAsia="Times New Roman" w:hAnsi="Cambria" w:cs="Arial"/>
          <w:i/>
          <w:color w:val="00B0F0"/>
          <w:sz w:val="24"/>
          <w:szCs w:val="24"/>
          <w:lang w:eastAsia="pl-PL"/>
        </w:rPr>
      </w:pPr>
      <w:r w:rsidRPr="006A3E0C">
        <w:rPr>
          <w:rFonts w:ascii="Cambria" w:eastAsia="Times New Roman" w:hAnsi="Cambria" w:cs="Arial"/>
          <w:sz w:val="24"/>
          <w:szCs w:val="24"/>
          <w:lang w:eastAsia="pl-PL"/>
        </w:rPr>
        <w:t>Wykonawcy nie przysługuje:</w:t>
      </w:r>
    </w:p>
    <w:p w14:paraId="3EF0DD66" w14:textId="77777777" w:rsidR="00031417" w:rsidRPr="00587F8D" w:rsidRDefault="00031417" w:rsidP="00A53581">
      <w:pPr>
        <w:pStyle w:val="Akapitzlist"/>
        <w:numPr>
          <w:ilvl w:val="0"/>
          <w:numId w:val="45"/>
        </w:numPr>
        <w:spacing w:before="0" w:after="0" w:line="276" w:lineRule="auto"/>
        <w:ind w:left="709" w:hanging="283"/>
        <w:rPr>
          <w:rFonts w:ascii="Cambria" w:eastAsia="Times New Roman" w:hAnsi="Cambria" w:cs="Arial"/>
          <w:i/>
          <w:color w:val="00B0F0"/>
          <w:sz w:val="24"/>
          <w:szCs w:val="24"/>
          <w:lang w:eastAsia="pl-PL"/>
        </w:rPr>
      </w:pPr>
      <w:r w:rsidRPr="00587F8D">
        <w:rPr>
          <w:rFonts w:ascii="Cambria" w:eastAsia="Times New Roman" w:hAnsi="Cambria" w:cs="Arial"/>
          <w:sz w:val="24"/>
          <w:szCs w:val="24"/>
          <w:lang w:eastAsia="pl-PL"/>
        </w:rPr>
        <w:t>w związku z art. 17 ust. 3 lit. b, d lub e RODO prawo do usunięcia danych osobowych;</w:t>
      </w:r>
    </w:p>
    <w:p w14:paraId="396A763C" w14:textId="77777777" w:rsidR="00031417" w:rsidRPr="00587F8D" w:rsidRDefault="00031417" w:rsidP="00A53581">
      <w:pPr>
        <w:pStyle w:val="Akapitzlist"/>
        <w:numPr>
          <w:ilvl w:val="0"/>
          <w:numId w:val="45"/>
        </w:numPr>
        <w:spacing w:before="0" w:after="0" w:line="276" w:lineRule="auto"/>
        <w:ind w:left="709" w:hanging="283"/>
        <w:rPr>
          <w:rFonts w:ascii="Cambria" w:eastAsia="Times New Roman" w:hAnsi="Cambria" w:cs="Arial"/>
          <w:b/>
          <w:i/>
          <w:sz w:val="24"/>
          <w:szCs w:val="24"/>
          <w:lang w:eastAsia="pl-PL"/>
        </w:rPr>
      </w:pPr>
      <w:r w:rsidRPr="00587F8D">
        <w:rPr>
          <w:rFonts w:ascii="Cambria" w:eastAsia="Times New Roman" w:hAnsi="Cambria" w:cs="Arial"/>
          <w:sz w:val="24"/>
          <w:szCs w:val="24"/>
          <w:lang w:eastAsia="pl-PL"/>
        </w:rPr>
        <w:lastRenderedPageBreak/>
        <w:t>prawo do przenoszenia danych osobowych, o którym mowa w art. 20 RODO;</w:t>
      </w:r>
    </w:p>
    <w:p w14:paraId="4446B004" w14:textId="77777777" w:rsidR="00031417" w:rsidRPr="00C7429A" w:rsidRDefault="00031417" w:rsidP="00A53581">
      <w:pPr>
        <w:pStyle w:val="Akapitzlist"/>
        <w:numPr>
          <w:ilvl w:val="0"/>
          <w:numId w:val="45"/>
        </w:numPr>
        <w:spacing w:before="0" w:after="0" w:line="276" w:lineRule="auto"/>
        <w:ind w:left="709" w:hanging="283"/>
        <w:rPr>
          <w:rFonts w:ascii="Cambria" w:eastAsia="Times New Roman" w:hAnsi="Cambria" w:cs="Arial"/>
          <w:b/>
          <w:i/>
          <w:sz w:val="24"/>
          <w:szCs w:val="24"/>
          <w:lang w:eastAsia="pl-PL"/>
        </w:rPr>
      </w:pPr>
      <w:r w:rsidRPr="00587F8D">
        <w:rPr>
          <w:rFonts w:ascii="Cambria" w:eastAsia="Times New Roman" w:hAnsi="Cambria" w:cs="Arial"/>
          <w:b/>
          <w:sz w:val="24"/>
          <w:szCs w:val="24"/>
          <w:lang w:eastAsia="pl-PL"/>
        </w:rPr>
        <w:t>na podstawie art. 21 RODO prawo sprzeciwu, wobec przetwarzania danych osobowych, gdyż podstawą prawną przetwarzania danych osobowych</w:t>
      </w:r>
      <w:r>
        <w:rPr>
          <w:rFonts w:ascii="Cambria" w:eastAsia="Times New Roman" w:hAnsi="Cambria" w:cs="Arial"/>
          <w:b/>
          <w:sz w:val="24"/>
          <w:szCs w:val="24"/>
          <w:lang w:eastAsia="pl-PL"/>
        </w:rPr>
        <w:t xml:space="preserve"> Wykonawcy</w:t>
      </w:r>
      <w:r w:rsidRPr="00587F8D">
        <w:rPr>
          <w:rFonts w:ascii="Cambria" w:eastAsia="Times New Roman" w:hAnsi="Cambria" w:cs="Arial"/>
          <w:b/>
          <w:sz w:val="24"/>
          <w:szCs w:val="24"/>
          <w:lang w:eastAsia="pl-PL"/>
        </w:rPr>
        <w:t xml:space="preserve"> jest art. 6 ust. 1 lit. c RODO</w:t>
      </w:r>
      <w:r w:rsidRPr="00587F8D">
        <w:rPr>
          <w:rFonts w:ascii="Cambria" w:eastAsia="Times New Roman" w:hAnsi="Cambria" w:cs="Arial"/>
          <w:sz w:val="24"/>
          <w:szCs w:val="24"/>
          <w:lang w:eastAsia="pl-PL"/>
        </w:rPr>
        <w:t>.</w:t>
      </w:r>
      <w:r w:rsidRPr="00587F8D">
        <w:rPr>
          <w:rFonts w:ascii="Cambria" w:eastAsia="Times New Roman" w:hAnsi="Cambria" w:cs="Arial"/>
          <w:b/>
          <w:sz w:val="24"/>
          <w:szCs w:val="24"/>
          <w:lang w:eastAsia="pl-PL"/>
        </w:rPr>
        <w:t xml:space="preserve"> </w:t>
      </w:r>
    </w:p>
    <w:p w14:paraId="50A6CBF9" w14:textId="77777777" w:rsidR="00403927" w:rsidRDefault="00403927" w:rsidP="00BC6C99">
      <w:pPr>
        <w:widowControl w:val="0"/>
        <w:tabs>
          <w:tab w:val="left" w:pos="1276"/>
        </w:tabs>
        <w:suppressAutoHyphens/>
        <w:spacing w:line="276" w:lineRule="auto"/>
        <w:outlineLvl w:val="3"/>
        <w:rPr>
          <w:rFonts w:ascii="Cambria" w:eastAsia="Cambria" w:hAnsi="Cambria" w:cs="Cambria"/>
        </w:rPr>
      </w:pPr>
    </w:p>
    <w:tbl>
      <w:tblPr>
        <w:tblW w:w="0" w:type="auto"/>
        <w:jc w:val="center"/>
        <w:tblBorders>
          <w:bottom w:val="single" w:sz="4" w:space="0" w:color="auto"/>
        </w:tblBorders>
        <w:tblLook w:val="04A0" w:firstRow="1" w:lastRow="0" w:firstColumn="1" w:lastColumn="0" w:noHBand="0" w:noVBand="1"/>
      </w:tblPr>
      <w:tblGrid>
        <w:gridCol w:w="9072"/>
      </w:tblGrid>
      <w:tr w:rsidR="00031417" w:rsidRPr="00EB1AA9" w14:paraId="62705CED" w14:textId="77777777" w:rsidTr="0057024A">
        <w:trPr>
          <w:trHeight w:val="507"/>
          <w:jc w:val="center"/>
        </w:trPr>
        <w:tc>
          <w:tcPr>
            <w:tcW w:w="9102" w:type="dxa"/>
            <w:shd w:val="clear" w:color="auto" w:fill="auto"/>
          </w:tcPr>
          <w:p w14:paraId="0A091DC0" w14:textId="332AAA02" w:rsidR="00031417" w:rsidRPr="00066C26" w:rsidRDefault="00031417" w:rsidP="0057024A">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2</w:t>
            </w:r>
            <w:r>
              <w:rPr>
                <w:rFonts w:ascii="Cambria" w:hAnsi="Cambria"/>
                <w:color w:val="000000"/>
                <w:sz w:val="26"/>
                <w:szCs w:val="26"/>
              </w:rPr>
              <w:t>1</w:t>
            </w:r>
          </w:p>
          <w:p w14:paraId="1AC714A9" w14:textId="77777777" w:rsidR="00031417" w:rsidRPr="00EB1AA9" w:rsidRDefault="00031417" w:rsidP="0057024A">
            <w:pPr>
              <w:suppressAutoHyphens/>
              <w:spacing w:line="276" w:lineRule="auto"/>
              <w:contextualSpacing/>
              <w:jc w:val="center"/>
              <w:textAlignment w:val="baseline"/>
              <w:rPr>
                <w:rFonts w:ascii="Cambria" w:hAnsi="Cambria"/>
                <w:color w:val="000000"/>
              </w:rPr>
            </w:pPr>
            <w:r>
              <w:rPr>
                <w:rFonts w:ascii="Cambria" w:hAnsi="Cambria"/>
                <w:b/>
                <w:color w:val="000000"/>
                <w:sz w:val="26"/>
                <w:szCs w:val="26"/>
              </w:rPr>
              <w:t>POSTANOWIENIA KOŃCOWE</w:t>
            </w:r>
          </w:p>
        </w:tc>
      </w:tr>
    </w:tbl>
    <w:p w14:paraId="0BA9DF85" w14:textId="77777777" w:rsidR="00031417" w:rsidRDefault="00031417" w:rsidP="00031417">
      <w:pPr>
        <w:spacing w:line="276" w:lineRule="auto"/>
        <w:ind w:left="340"/>
        <w:rPr>
          <w:rFonts w:ascii="Cambria" w:hAnsi="Cambria" w:cs="Arial"/>
          <w:bCs/>
        </w:rPr>
      </w:pPr>
    </w:p>
    <w:p w14:paraId="0EF0A89E" w14:textId="77777777" w:rsidR="00031417" w:rsidRPr="00D7046E" w:rsidRDefault="00031417" w:rsidP="00031417">
      <w:pPr>
        <w:tabs>
          <w:tab w:val="left" w:pos="426"/>
        </w:tabs>
        <w:autoSpaceDE w:val="0"/>
        <w:autoSpaceDN w:val="0"/>
        <w:adjustRightInd w:val="0"/>
        <w:jc w:val="both"/>
        <w:rPr>
          <w:rFonts w:ascii="Cambria" w:hAnsi="Cambria" w:cs="Helvetica"/>
          <w:color w:val="000000"/>
        </w:rPr>
      </w:pPr>
      <w:r w:rsidRPr="00D7046E">
        <w:rPr>
          <w:rFonts w:ascii="Cambria" w:hAnsi="Cambria" w:cs="Helvetica"/>
          <w:color w:val="000000"/>
        </w:rPr>
        <w:tab/>
        <w:t>Zamawiaj</w:t>
      </w:r>
      <w:r w:rsidRPr="00D7046E">
        <w:rPr>
          <w:rFonts w:ascii="Cambria" w:hAnsi="Cambria" w:cs="Arial"/>
          <w:color w:val="000000"/>
        </w:rPr>
        <w:t>ą</w:t>
      </w:r>
      <w:r w:rsidRPr="00D7046E">
        <w:rPr>
          <w:rFonts w:ascii="Cambria" w:hAnsi="Cambria" w:cs="Helvetica"/>
          <w:color w:val="000000"/>
        </w:rPr>
        <w:t xml:space="preserve">cy </w:t>
      </w:r>
      <w:r w:rsidRPr="00D7046E">
        <w:rPr>
          <w:rFonts w:ascii="Cambria" w:hAnsi="Cambria" w:cs="Helvetica"/>
          <w:b/>
          <w:color w:val="000000"/>
          <w:u w:val="single"/>
        </w:rPr>
        <w:t>nie przewiduje</w:t>
      </w:r>
      <w:r w:rsidRPr="00D7046E">
        <w:rPr>
          <w:rFonts w:ascii="Cambria" w:hAnsi="Cambria" w:cs="Helvetica"/>
          <w:color w:val="000000"/>
        </w:rPr>
        <w:t>:</w:t>
      </w:r>
    </w:p>
    <w:p w14:paraId="41816AD3" w14:textId="77777777" w:rsidR="00031417" w:rsidRPr="00D7046E" w:rsidRDefault="00031417" w:rsidP="00031417">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zawarcia umowy ramowej,</w:t>
      </w:r>
    </w:p>
    <w:p w14:paraId="1CEBE7B0" w14:textId="77777777" w:rsidR="00031417" w:rsidRPr="00D7046E" w:rsidRDefault="00031417" w:rsidP="00031417">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składania ofert wariantowych,</w:t>
      </w:r>
    </w:p>
    <w:p w14:paraId="212405E9" w14:textId="77777777" w:rsidR="00031417" w:rsidRPr="00D7046E" w:rsidRDefault="00031417" w:rsidP="00031417">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rozliczania w walutach obcych,</w:t>
      </w:r>
    </w:p>
    <w:p w14:paraId="7E036D3E" w14:textId="77777777" w:rsidR="00031417" w:rsidRPr="00D7046E" w:rsidRDefault="00031417" w:rsidP="00031417">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aukcji elektronicznej,</w:t>
      </w:r>
    </w:p>
    <w:p w14:paraId="6482ED2A" w14:textId="77777777" w:rsidR="00031417" w:rsidRDefault="00031417" w:rsidP="00031417">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zwrotu kosztów udziału w post</w:t>
      </w:r>
      <w:r w:rsidRPr="00D7046E">
        <w:rPr>
          <w:rFonts w:ascii="Cambria" w:hAnsi="Cambria" w:cs="Arial"/>
          <w:color w:val="000000"/>
          <w:sz w:val="24"/>
          <w:szCs w:val="24"/>
        </w:rPr>
        <w:t>ę</w:t>
      </w:r>
      <w:r w:rsidRPr="00D7046E">
        <w:rPr>
          <w:rFonts w:ascii="Cambria" w:hAnsi="Cambria" w:cs="Helvetica"/>
          <w:color w:val="000000"/>
          <w:sz w:val="24"/>
          <w:szCs w:val="24"/>
        </w:rPr>
        <w:t>powaniu.</w:t>
      </w:r>
    </w:p>
    <w:tbl>
      <w:tblPr>
        <w:tblW w:w="0" w:type="auto"/>
        <w:jc w:val="center"/>
        <w:tblBorders>
          <w:bottom w:val="single" w:sz="4" w:space="0" w:color="auto"/>
        </w:tblBorders>
        <w:tblLook w:val="04A0" w:firstRow="1" w:lastRow="0" w:firstColumn="1" w:lastColumn="0" w:noHBand="0" w:noVBand="1"/>
      </w:tblPr>
      <w:tblGrid>
        <w:gridCol w:w="9072"/>
      </w:tblGrid>
      <w:tr w:rsidR="002F1E50" w:rsidRPr="00EB1AA9" w14:paraId="3E240083" w14:textId="77777777" w:rsidTr="009F087A">
        <w:trPr>
          <w:trHeight w:val="507"/>
          <w:jc w:val="center"/>
        </w:trPr>
        <w:tc>
          <w:tcPr>
            <w:tcW w:w="9102" w:type="dxa"/>
            <w:shd w:val="clear" w:color="auto" w:fill="auto"/>
          </w:tcPr>
          <w:p w14:paraId="17812FC3" w14:textId="77777777" w:rsidR="008708FB" w:rsidRDefault="008708FB" w:rsidP="00B32AFD">
            <w:pPr>
              <w:suppressAutoHyphens/>
              <w:spacing w:line="276" w:lineRule="auto"/>
              <w:contextualSpacing/>
              <w:jc w:val="center"/>
              <w:textAlignment w:val="baseline"/>
              <w:rPr>
                <w:rFonts w:ascii="Cambria" w:hAnsi="Cambria"/>
                <w:color w:val="000000"/>
                <w:sz w:val="26"/>
                <w:szCs w:val="26"/>
              </w:rPr>
            </w:pPr>
          </w:p>
          <w:p w14:paraId="110B9C9F" w14:textId="10DC94A5" w:rsidR="002F1E50" w:rsidRPr="00066C26" w:rsidRDefault="002F1E50"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2</w:t>
            </w:r>
            <w:r w:rsidR="007C0F41">
              <w:rPr>
                <w:rFonts w:ascii="Cambria" w:hAnsi="Cambria"/>
                <w:color w:val="000000"/>
                <w:sz w:val="26"/>
                <w:szCs w:val="26"/>
              </w:rPr>
              <w:t>2</w:t>
            </w:r>
          </w:p>
          <w:p w14:paraId="058443A7" w14:textId="77777777" w:rsidR="002F1E50" w:rsidRPr="00EB1AA9" w:rsidRDefault="002F1E50" w:rsidP="00B32AFD">
            <w:pPr>
              <w:suppressAutoHyphens/>
              <w:spacing w:line="276" w:lineRule="auto"/>
              <w:contextualSpacing/>
              <w:jc w:val="center"/>
              <w:textAlignment w:val="baseline"/>
              <w:rPr>
                <w:rFonts w:ascii="Cambria" w:hAnsi="Cambria"/>
                <w:color w:val="000000"/>
              </w:rPr>
            </w:pPr>
            <w:r w:rsidRPr="002F1E50">
              <w:rPr>
                <w:rFonts w:ascii="Cambria" w:hAnsi="Cambria"/>
                <w:b/>
                <w:color w:val="000000"/>
                <w:sz w:val="26"/>
                <w:szCs w:val="26"/>
              </w:rPr>
              <w:t>ZAŁĄCZNIKI DO SIWZ</w:t>
            </w:r>
          </w:p>
        </w:tc>
      </w:tr>
    </w:tbl>
    <w:p w14:paraId="063466D4" w14:textId="77777777" w:rsidR="002F1E50" w:rsidRDefault="002F1E50" w:rsidP="00B32AFD">
      <w:pPr>
        <w:spacing w:line="276" w:lineRule="auto"/>
        <w:ind w:left="340"/>
        <w:rPr>
          <w:rFonts w:ascii="Cambria" w:hAnsi="Cambria" w:cs="Arial"/>
          <w:bCs/>
        </w:rPr>
      </w:pPr>
    </w:p>
    <w:p w14:paraId="7B036BD9" w14:textId="77777777" w:rsidR="00031417" w:rsidRPr="00837062" w:rsidRDefault="00031417" w:rsidP="00031417">
      <w:pPr>
        <w:spacing w:line="276" w:lineRule="auto"/>
        <w:ind w:left="340" w:hanging="340"/>
        <w:rPr>
          <w:rFonts w:ascii="Cambria" w:hAnsi="Cambria" w:cs="Arial"/>
          <w:u w:val="single"/>
        </w:rPr>
      </w:pPr>
      <w:r w:rsidRPr="00837062">
        <w:rPr>
          <w:rFonts w:ascii="Cambria" w:hAnsi="Cambria" w:cs="Arial"/>
          <w:u w:val="single"/>
        </w:rPr>
        <w:t>Integralną częścią SIWZ są załączniki:</w:t>
      </w:r>
    </w:p>
    <w:p w14:paraId="4D4D604A" w14:textId="0B8B0944" w:rsidR="00031417" w:rsidRPr="00837062" w:rsidRDefault="00031417" w:rsidP="00031417">
      <w:pPr>
        <w:spacing w:line="276" w:lineRule="auto"/>
        <w:ind w:left="2836" w:hanging="2836"/>
        <w:jc w:val="both"/>
        <w:rPr>
          <w:rFonts w:ascii="Cambria" w:hAnsi="Cambria" w:cs="Arial"/>
        </w:rPr>
      </w:pPr>
      <w:r w:rsidRPr="00837062">
        <w:rPr>
          <w:rFonts w:ascii="Cambria" w:hAnsi="Cambria" w:cs="Arial"/>
        </w:rPr>
        <w:t xml:space="preserve">Załącznik Nr 1 – </w:t>
      </w:r>
      <w:r w:rsidRPr="00837062">
        <w:rPr>
          <w:rFonts w:ascii="Cambria" w:hAnsi="Cambria" w:cs="Arial"/>
        </w:rPr>
        <w:tab/>
        <w:t>Dokumentacja projektow</w:t>
      </w:r>
      <w:r>
        <w:rPr>
          <w:rFonts w:ascii="Cambria" w:hAnsi="Cambria" w:cs="Arial"/>
        </w:rPr>
        <w:t>a</w:t>
      </w:r>
      <w:r w:rsidRPr="00837062">
        <w:rPr>
          <w:rFonts w:ascii="Cambria" w:hAnsi="Cambria" w:cs="Arial"/>
        </w:rPr>
        <w:t>, w skład której wchodzą:</w:t>
      </w:r>
    </w:p>
    <w:p w14:paraId="2C73C57C" w14:textId="5273E453" w:rsidR="00031417" w:rsidRPr="00837062" w:rsidRDefault="00031417" w:rsidP="00A53581">
      <w:pPr>
        <w:pStyle w:val="Akapitzlist"/>
        <w:numPr>
          <w:ilvl w:val="0"/>
          <w:numId w:val="54"/>
        </w:numPr>
        <w:autoSpaceDE w:val="0"/>
        <w:autoSpaceDN w:val="0"/>
        <w:adjustRightInd w:val="0"/>
        <w:spacing w:before="0" w:after="0" w:line="276" w:lineRule="auto"/>
        <w:ind w:left="3119" w:hanging="284"/>
        <w:rPr>
          <w:rFonts w:ascii="Cambria" w:hAnsi="Cambria" w:cs="Helvetica"/>
          <w:bCs/>
          <w:color w:val="000000"/>
          <w:sz w:val="24"/>
          <w:szCs w:val="24"/>
        </w:rPr>
      </w:pPr>
      <w:r w:rsidRPr="00837062">
        <w:rPr>
          <w:rFonts w:ascii="Cambria" w:hAnsi="Cambria" w:cs="Helvetica"/>
          <w:bCs/>
          <w:color w:val="000000"/>
          <w:sz w:val="24"/>
          <w:szCs w:val="24"/>
        </w:rPr>
        <w:t>Projekt</w:t>
      </w:r>
      <w:r w:rsidR="001E6A50">
        <w:rPr>
          <w:rFonts w:ascii="Cambria" w:hAnsi="Cambria" w:cs="Helvetica"/>
          <w:bCs/>
          <w:color w:val="000000"/>
          <w:sz w:val="24"/>
          <w:szCs w:val="24"/>
        </w:rPr>
        <w:t>y</w:t>
      </w:r>
      <w:r w:rsidRPr="00837062">
        <w:rPr>
          <w:rFonts w:ascii="Cambria" w:hAnsi="Cambria" w:cs="Helvetica"/>
          <w:bCs/>
          <w:color w:val="000000"/>
          <w:sz w:val="24"/>
          <w:szCs w:val="24"/>
        </w:rPr>
        <w:t xml:space="preserve"> budowlan</w:t>
      </w:r>
      <w:r w:rsidR="001E6A50">
        <w:rPr>
          <w:rFonts w:ascii="Cambria" w:hAnsi="Cambria" w:cs="Helvetica"/>
          <w:bCs/>
          <w:color w:val="000000"/>
          <w:sz w:val="24"/>
          <w:szCs w:val="24"/>
        </w:rPr>
        <w:t>e</w:t>
      </w:r>
      <w:r w:rsidRPr="00837062">
        <w:rPr>
          <w:rFonts w:ascii="Cambria" w:hAnsi="Cambria" w:cs="Helvetica"/>
          <w:bCs/>
          <w:color w:val="000000"/>
          <w:sz w:val="24"/>
          <w:szCs w:val="24"/>
        </w:rPr>
        <w:t>,</w:t>
      </w:r>
    </w:p>
    <w:p w14:paraId="706BEE46" w14:textId="77777777" w:rsidR="00031417" w:rsidRPr="00837062" w:rsidRDefault="00031417" w:rsidP="00031417">
      <w:pPr>
        <w:pStyle w:val="Akapitzlist"/>
        <w:numPr>
          <w:ilvl w:val="0"/>
          <w:numId w:val="35"/>
        </w:numPr>
        <w:autoSpaceDE w:val="0"/>
        <w:autoSpaceDN w:val="0"/>
        <w:adjustRightInd w:val="0"/>
        <w:spacing w:before="0" w:after="0" w:line="276" w:lineRule="auto"/>
        <w:ind w:left="3119" w:hanging="284"/>
        <w:rPr>
          <w:rFonts w:ascii="Cambria" w:hAnsi="Cambria" w:cs="Helvetica"/>
          <w:bCs/>
          <w:color w:val="000000"/>
          <w:sz w:val="24"/>
          <w:szCs w:val="24"/>
        </w:rPr>
      </w:pPr>
      <w:r w:rsidRPr="00837062">
        <w:rPr>
          <w:rFonts w:ascii="Cambria" w:hAnsi="Cambria" w:cs="Helvetica"/>
          <w:bCs/>
          <w:color w:val="000000"/>
          <w:sz w:val="24"/>
          <w:szCs w:val="24"/>
        </w:rPr>
        <w:t>Specyfikacje techniczne wykonania i odbioru robót budowlanych (</w:t>
      </w:r>
      <w:proofErr w:type="spellStart"/>
      <w:r w:rsidRPr="00837062">
        <w:rPr>
          <w:rFonts w:ascii="Cambria" w:hAnsi="Cambria" w:cs="Helvetica"/>
          <w:bCs/>
          <w:color w:val="000000"/>
          <w:sz w:val="24"/>
          <w:szCs w:val="24"/>
        </w:rPr>
        <w:t>STWiOR</w:t>
      </w:r>
      <w:proofErr w:type="spellEnd"/>
      <w:r w:rsidRPr="00837062">
        <w:rPr>
          <w:rFonts w:ascii="Cambria" w:hAnsi="Cambria" w:cs="Helvetica"/>
          <w:bCs/>
          <w:color w:val="000000"/>
          <w:sz w:val="24"/>
          <w:szCs w:val="24"/>
        </w:rPr>
        <w:t>),</w:t>
      </w:r>
    </w:p>
    <w:p w14:paraId="77A0F786" w14:textId="430B202A" w:rsidR="00031417" w:rsidRDefault="00031417" w:rsidP="00031417">
      <w:pPr>
        <w:pStyle w:val="Akapitzlist"/>
        <w:numPr>
          <w:ilvl w:val="0"/>
          <w:numId w:val="35"/>
        </w:numPr>
        <w:autoSpaceDE w:val="0"/>
        <w:autoSpaceDN w:val="0"/>
        <w:adjustRightInd w:val="0"/>
        <w:spacing w:before="0" w:after="0" w:line="276" w:lineRule="auto"/>
        <w:ind w:left="3119" w:hanging="284"/>
        <w:rPr>
          <w:rFonts w:ascii="Cambria" w:hAnsi="Cambria" w:cs="Helvetica"/>
          <w:bCs/>
          <w:color w:val="000000"/>
          <w:sz w:val="24"/>
          <w:szCs w:val="24"/>
        </w:rPr>
      </w:pPr>
      <w:r w:rsidRPr="00837062">
        <w:rPr>
          <w:rFonts w:ascii="Cambria" w:hAnsi="Cambria" w:cs="Helvetica"/>
          <w:bCs/>
          <w:color w:val="000000"/>
          <w:sz w:val="24"/>
          <w:szCs w:val="24"/>
        </w:rPr>
        <w:t>Przedmiar</w:t>
      </w:r>
      <w:r w:rsidR="001E6A50">
        <w:rPr>
          <w:rFonts w:ascii="Cambria" w:hAnsi="Cambria" w:cs="Helvetica"/>
          <w:bCs/>
          <w:color w:val="000000"/>
          <w:sz w:val="24"/>
          <w:szCs w:val="24"/>
        </w:rPr>
        <w:t>y</w:t>
      </w:r>
      <w:r w:rsidRPr="00837062">
        <w:rPr>
          <w:rFonts w:ascii="Cambria" w:hAnsi="Cambria" w:cs="Helvetica"/>
          <w:bCs/>
          <w:color w:val="000000"/>
          <w:sz w:val="24"/>
          <w:szCs w:val="24"/>
        </w:rPr>
        <w:t xml:space="preserve"> robót.</w:t>
      </w:r>
    </w:p>
    <w:p w14:paraId="620170A6" w14:textId="55468730" w:rsidR="00031417" w:rsidRDefault="00031417" w:rsidP="00031417">
      <w:pPr>
        <w:spacing w:line="276" w:lineRule="auto"/>
        <w:ind w:left="2832" w:hanging="2832"/>
        <w:jc w:val="both"/>
        <w:rPr>
          <w:rFonts w:ascii="Cambria" w:hAnsi="Cambria" w:cs="Arial"/>
        </w:rPr>
      </w:pPr>
      <w:r w:rsidRPr="00E3591B">
        <w:rPr>
          <w:rFonts w:ascii="Cambria" w:hAnsi="Cambria" w:cs="Arial"/>
        </w:rPr>
        <w:t>Załącznik Nr 2 –</w:t>
      </w:r>
      <w:r w:rsidRPr="00E3591B">
        <w:rPr>
          <w:rFonts w:ascii="Cambria" w:hAnsi="Cambria" w:cs="Arial"/>
        </w:rPr>
        <w:tab/>
        <w:t>Projekt umowy</w:t>
      </w:r>
      <w:r w:rsidR="00461E3D">
        <w:rPr>
          <w:rFonts w:ascii="Cambria" w:hAnsi="Cambria" w:cs="Arial"/>
        </w:rPr>
        <w:t>.</w:t>
      </w:r>
    </w:p>
    <w:p w14:paraId="6C4B74DB" w14:textId="77777777" w:rsidR="00031417" w:rsidRPr="00C97F09" w:rsidRDefault="00031417" w:rsidP="00031417">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 xml:space="preserve">Załącznik Nr 3 – </w:t>
      </w:r>
      <w:r w:rsidRPr="00C97F09">
        <w:rPr>
          <w:rFonts w:ascii="Cambria" w:hAnsi="Cambria" w:cs="Arial"/>
          <w:color w:val="000000" w:themeColor="text1"/>
        </w:rPr>
        <w:tab/>
        <w:t xml:space="preserve">Wzór Formularza </w:t>
      </w:r>
      <w:r>
        <w:rPr>
          <w:rFonts w:ascii="Cambria" w:hAnsi="Cambria" w:cs="Arial"/>
          <w:color w:val="000000" w:themeColor="text1"/>
        </w:rPr>
        <w:t>o</w:t>
      </w:r>
      <w:r w:rsidRPr="00C97F09">
        <w:rPr>
          <w:rFonts w:ascii="Cambria" w:hAnsi="Cambria" w:cs="Arial"/>
          <w:color w:val="000000" w:themeColor="text1"/>
        </w:rPr>
        <w:t xml:space="preserve">fertowego </w:t>
      </w:r>
      <w:r w:rsidRPr="00C97F09">
        <w:rPr>
          <w:rFonts w:ascii="Cambria" w:hAnsi="Cambria" w:cs="Arial"/>
          <w:i/>
          <w:color w:val="000000" w:themeColor="text1"/>
        </w:rPr>
        <w:t>– wraz z ofertą</w:t>
      </w:r>
      <w:r w:rsidRPr="00C97F09">
        <w:rPr>
          <w:rFonts w:ascii="Cambria" w:hAnsi="Cambria" w:cs="Arial"/>
          <w:color w:val="000000" w:themeColor="text1"/>
        </w:rPr>
        <w:t>.</w:t>
      </w:r>
    </w:p>
    <w:p w14:paraId="25CEEC9F" w14:textId="77777777" w:rsidR="00031417" w:rsidRPr="00C97F09" w:rsidRDefault="00031417" w:rsidP="00031417">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 xml:space="preserve">Załącznik Nr 4 – </w:t>
      </w:r>
      <w:r w:rsidRPr="00C97F09">
        <w:rPr>
          <w:rFonts w:ascii="Cambria" w:hAnsi="Cambria" w:cs="Arial"/>
          <w:color w:val="000000" w:themeColor="text1"/>
        </w:rPr>
        <w:tab/>
        <w:t xml:space="preserve">Wzór oświadczenia o braku podstaw do wykluczenia </w:t>
      </w:r>
      <w:r w:rsidRPr="00C97F09">
        <w:rPr>
          <w:rFonts w:ascii="Cambria" w:hAnsi="Cambria" w:cs="Arial"/>
          <w:i/>
          <w:color w:val="000000" w:themeColor="text1"/>
        </w:rPr>
        <w:t>– wraz z ofertą</w:t>
      </w:r>
      <w:r w:rsidRPr="00C97F09">
        <w:rPr>
          <w:rFonts w:ascii="Cambria" w:hAnsi="Cambria" w:cs="Arial"/>
          <w:color w:val="000000" w:themeColor="text1"/>
        </w:rPr>
        <w:t>.</w:t>
      </w:r>
    </w:p>
    <w:p w14:paraId="0E585B5E" w14:textId="77777777" w:rsidR="00031417" w:rsidRPr="00C97F09" w:rsidRDefault="00031417" w:rsidP="00031417">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Załącznik Nr 5 –</w:t>
      </w:r>
      <w:r w:rsidRPr="00C97F09">
        <w:rPr>
          <w:rFonts w:ascii="Cambria" w:hAnsi="Cambria" w:cs="Arial"/>
          <w:color w:val="000000" w:themeColor="text1"/>
        </w:rPr>
        <w:tab/>
        <w:t xml:space="preserve">Wzór oświadczenia o spełnianiu warunków udziału </w:t>
      </w:r>
      <w:r w:rsidRPr="00C97F09">
        <w:rPr>
          <w:rFonts w:ascii="Cambria" w:hAnsi="Cambria" w:cs="Arial"/>
          <w:color w:val="000000" w:themeColor="text1"/>
        </w:rPr>
        <w:br/>
        <w:t xml:space="preserve">w postępowaniu </w:t>
      </w:r>
      <w:r w:rsidRPr="00C97F09">
        <w:rPr>
          <w:rFonts w:ascii="Cambria" w:hAnsi="Cambria" w:cs="Arial"/>
          <w:i/>
          <w:color w:val="000000" w:themeColor="text1"/>
        </w:rPr>
        <w:t>– wraz z ofertą</w:t>
      </w:r>
      <w:r w:rsidRPr="00C97F09">
        <w:rPr>
          <w:rFonts w:ascii="Cambria" w:hAnsi="Cambria" w:cs="Arial"/>
          <w:color w:val="000000" w:themeColor="text1"/>
        </w:rPr>
        <w:t>.</w:t>
      </w:r>
    </w:p>
    <w:p w14:paraId="6EB5E330" w14:textId="77777777" w:rsidR="00031417" w:rsidRPr="00C97F09" w:rsidRDefault="00031417" w:rsidP="00031417">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 xml:space="preserve">Załącznik Nr 6 – </w:t>
      </w:r>
      <w:r w:rsidRPr="00C97F09">
        <w:rPr>
          <w:rFonts w:ascii="Cambria" w:hAnsi="Cambria" w:cs="Arial"/>
          <w:color w:val="000000" w:themeColor="text1"/>
        </w:rPr>
        <w:tab/>
        <w:t xml:space="preserve">Wzór informacji, że wykonawca nie należy/należy do grupy kapitałowej – </w:t>
      </w:r>
      <w:r w:rsidRPr="00C97F09">
        <w:rPr>
          <w:rFonts w:ascii="Cambria" w:hAnsi="Cambria" w:cs="Arial"/>
          <w:i/>
          <w:color w:val="000000" w:themeColor="text1"/>
        </w:rPr>
        <w:t>składany w terminie 3 dni od dnia zamieszczenia na stronie internetowej Zamawiającego informacji, o których mowa w art. 86 ust. 5 ustawy (informacji z otwarcia ofert)</w:t>
      </w:r>
      <w:r w:rsidRPr="00C97F09">
        <w:rPr>
          <w:rFonts w:ascii="Cambria" w:hAnsi="Cambria" w:cs="Arial"/>
          <w:color w:val="000000" w:themeColor="text1"/>
        </w:rPr>
        <w:t>,</w:t>
      </w:r>
    </w:p>
    <w:p w14:paraId="52D99190" w14:textId="77777777" w:rsidR="00031417" w:rsidRPr="00C97F09" w:rsidRDefault="00031417" w:rsidP="00031417">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 xml:space="preserve">Załącznik Nr 7 – </w:t>
      </w:r>
      <w:r w:rsidRPr="00C97F09">
        <w:rPr>
          <w:rFonts w:ascii="Cambria" w:hAnsi="Cambria" w:cs="Arial"/>
          <w:color w:val="000000" w:themeColor="text1"/>
        </w:rPr>
        <w:tab/>
        <w:t xml:space="preserve">Wzór wykazu robót budowlanych – </w:t>
      </w:r>
      <w:r w:rsidRPr="00C97F09">
        <w:rPr>
          <w:rFonts w:ascii="Cambria" w:hAnsi="Cambria" w:cs="Arial"/>
          <w:i/>
          <w:color w:val="000000" w:themeColor="text1"/>
        </w:rPr>
        <w:t>składany na wezwanie zamawiającego w trybie art. 26 ust. 2 ustawy Pzp</w:t>
      </w:r>
      <w:r w:rsidRPr="00C97F09">
        <w:rPr>
          <w:rFonts w:ascii="Cambria" w:hAnsi="Cambria" w:cs="Arial"/>
          <w:color w:val="000000" w:themeColor="text1"/>
        </w:rPr>
        <w:t>.</w:t>
      </w:r>
    </w:p>
    <w:p w14:paraId="095BB60E" w14:textId="2BEF0E73" w:rsidR="009105E0" w:rsidRDefault="00031417" w:rsidP="00E955C7">
      <w:pPr>
        <w:spacing w:line="276" w:lineRule="auto"/>
        <w:ind w:left="2832" w:hanging="2832"/>
        <w:jc w:val="both"/>
        <w:rPr>
          <w:rFonts w:ascii="Cambria" w:hAnsi="Cambria" w:cs="Arial"/>
          <w:bCs/>
        </w:rPr>
      </w:pPr>
      <w:r w:rsidRPr="00C97F09">
        <w:rPr>
          <w:rFonts w:ascii="Cambria" w:hAnsi="Cambria" w:cs="Arial"/>
          <w:color w:val="000000" w:themeColor="text1"/>
        </w:rPr>
        <w:t xml:space="preserve">Załącznik Nr 8 – </w:t>
      </w:r>
      <w:r w:rsidRPr="00C97F09">
        <w:rPr>
          <w:rFonts w:ascii="Cambria" w:hAnsi="Cambria" w:cs="Arial"/>
          <w:color w:val="000000" w:themeColor="text1"/>
        </w:rPr>
        <w:tab/>
        <w:t xml:space="preserve">Wzór wykazu osób – </w:t>
      </w:r>
      <w:r w:rsidRPr="00C97F09">
        <w:rPr>
          <w:rFonts w:ascii="Cambria" w:hAnsi="Cambria" w:cs="Arial"/>
          <w:i/>
          <w:color w:val="000000" w:themeColor="text1"/>
        </w:rPr>
        <w:t xml:space="preserve">składany na wezwanie zamawiającego </w:t>
      </w:r>
      <w:r w:rsidRPr="00C97F09">
        <w:rPr>
          <w:rFonts w:ascii="Cambria" w:hAnsi="Cambria" w:cs="Arial"/>
          <w:i/>
          <w:color w:val="000000" w:themeColor="text1"/>
        </w:rPr>
        <w:br/>
        <w:t>w trybie art. 26 ust. 2 ustawy Pzp</w:t>
      </w:r>
      <w:r w:rsidRPr="00C97F09">
        <w:rPr>
          <w:rFonts w:ascii="Cambria" w:hAnsi="Cambria" w:cs="Arial"/>
          <w:color w:val="000000" w:themeColor="text1"/>
        </w:rPr>
        <w:t>.</w:t>
      </w:r>
    </w:p>
    <w:sectPr w:rsidR="009105E0" w:rsidSect="00A53293">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398" w:footer="79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08921" w14:textId="77777777" w:rsidR="00767344" w:rsidRDefault="00767344">
      <w:r>
        <w:separator/>
      </w:r>
    </w:p>
  </w:endnote>
  <w:endnote w:type="continuationSeparator" w:id="0">
    <w:p w14:paraId="1175F2FE" w14:textId="77777777" w:rsidR="00767344" w:rsidRDefault="0076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Times New Roman"/>
    <w:charset w:val="00"/>
    <w:family w:val="auto"/>
    <w:pitch w:val="variable"/>
  </w:font>
  <w:font w:name="Helvetica">
    <w:panose1 w:val="020B0604020202020204"/>
    <w:charset w:val="EE"/>
    <w:family w:val="swiss"/>
    <w:pitch w:val="variable"/>
    <w:sig w:usb0="20002A87" w:usb1="00000000" w:usb2="00000000" w:usb3="00000000" w:csb0="000001FF" w:csb1="00000000"/>
  </w:font>
  <w:font w:name="ArialNarrow">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5378D" w14:textId="048360CC" w:rsidR="007A4308" w:rsidRDefault="00A02A82">
    <w:pPr>
      <w:pStyle w:val="Stopka"/>
      <w:jc w:val="center"/>
    </w:pPr>
    <w:r>
      <w:rPr>
        <w:noProof/>
      </w:rPr>
      <mc:AlternateContent>
        <mc:Choice Requires="wpg">
          <w:drawing>
            <wp:anchor distT="0" distB="0" distL="114300" distR="114300" simplePos="0" relativeHeight="251658240" behindDoc="0" locked="0" layoutInCell="1" allowOverlap="1" wp14:anchorId="28439B46" wp14:editId="26396FD1">
              <wp:simplePos x="0" y="0"/>
              <wp:positionH relativeFrom="column">
                <wp:posOffset>-868680</wp:posOffset>
              </wp:positionH>
              <wp:positionV relativeFrom="paragraph">
                <wp:posOffset>-240665</wp:posOffset>
              </wp:positionV>
              <wp:extent cx="7339330" cy="854710"/>
              <wp:effectExtent l="0" t="0" r="0" b="0"/>
              <wp:wrapSquare wrapText="bothSides"/>
              <wp:docPr id="6"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7"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3A805C63" w14:textId="77777777" w:rsidR="007A4308" w:rsidRDefault="007A4308" w:rsidP="00C51DF4">
                            <w:pPr>
                              <w:widowControl w:val="0"/>
                              <w:rPr>
                                <w:rFonts w:ascii="Arial" w:hAnsi="Arial" w:cs="Arial"/>
                                <w:sz w:val="14"/>
                                <w:szCs w:val="14"/>
                              </w:rPr>
                            </w:pPr>
                          </w:p>
                          <w:p w14:paraId="69650B9E" w14:textId="77777777" w:rsidR="007A4308" w:rsidRDefault="007A4308" w:rsidP="00C51DF4">
                            <w:pPr>
                              <w:widowControl w:val="0"/>
                              <w:rPr>
                                <w:rFonts w:ascii="Arial" w:hAnsi="Arial" w:cs="Arial"/>
                                <w:b/>
                                <w:bCs/>
                                <w:sz w:val="16"/>
                                <w:szCs w:val="16"/>
                              </w:rPr>
                            </w:pPr>
                            <w:r>
                              <w:rPr>
                                <w:rFonts w:ascii="Arial" w:hAnsi="Arial" w:cs="Arial"/>
                                <w:b/>
                                <w:bCs/>
                                <w:sz w:val="16"/>
                                <w:szCs w:val="16"/>
                              </w:rPr>
                              <w:t>BENEFICJENT:</w:t>
                            </w:r>
                          </w:p>
                          <w:p w14:paraId="647B9B71" w14:textId="77777777" w:rsidR="007A4308" w:rsidRPr="00E11A36" w:rsidRDefault="007A4308" w:rsidP="00C51DF4">
                            <w:pPr>
                              <w:widowControl w:val="0"/>
                              <w:rPr>
                                <w:rFonts w:ascii="Arial" w:hAnsi="Arial" w:cs="Arial"/>
                                <w:b/>
                                <w:bCs/>
                                <w:sz w:val="16"/>
                                <w:szCs w:val="16"/>
                              </w:rPr>
                            </w:pPr>
                            <w:r>
                              <w:rPr>
                                <w:rFonts w:ascii="Arial" w:hAnsi="Arial" w:cs="Arial"/>
                                <w:b/>
                                <w:bCs/>
                                <w:sz w:val="16"/>
                                <w:szCs w:val="16"/>
                              </w:rPr>
                              <w:t>GŁÓWNY URZĄD STATYSTYCZNY</w:t>
                            </w:r>
                          </w:p>
                          <w:p w14:paraId="75071F3B" w14:textId="77777777" w:rsidR="007A4308" w:rsidRPr="00E11A36" w:rsidRDefault="007A4308" w:rsidP="00C51DF4">
                            <w:pPr>
                              <w:widowControl w:val="0"/>
                              <w:rPr>
                                <w:rFonts w:ascii="Arial" w:hAnsi="Arial" w:cs="Arial"/>
                                <w:sz w:val="16"/>
                                <w:szCs w:val="16"/>
                              </w:rPr>
                            </w:pPr>
                            <w:r w:rsidRPr="00E11A36">
                              <w:rPr>
                                <w:rFonts w:ascii="Arial" w:hAnsi="Arial" w:cs="Arial"/>
                                <w:sz w:val="16"/>
                                <w:szCs w:val="16"/>
                              </w:rPr>
                              <w:t>Al. Niepodległości 208</w:t>
                            </w:r>
                          </w:p>
                          <w:p w14:paraId="2D460AD4" w14:textId="77777777" w:rsidR="007A4308" w:rsidRDefault="007A4308" w:rsidP="00C51DF4">
                            <w:pPr>
                              <w:widowControl w:val="0"/>
                              <w:rPr>
                                <w:rFonts w:ascii="Arial" w:hAnsi="Arial" w:cs="Arial"/>
                                <w:sz w:val="14"/>
                                <w:szCs w:val="14"/>
                              </w:rPr>
                            </w:pPr>
                            <w:r w:rsidRPr="00E11A36">
                              <w:rPr>
                                <w:rFonts w:ascii="Arial" w:hAnsi="Arial" w:cs="Arial"/>
                                <w:sz w:val="16"/>
                                <w:szCs w:val="16"/>
                              </w:rPr>
                              <w:t>00-925 Warszawa</w:t>
                            </w:r>
                          </w:p>
                          <w:p w14:paraId="731A2C2C" w14:textId="77777777" w:rsidR="007A4308" w:rsidRDefault="007A4308"/>
                        </w:txbxContent>
                      </wps:txbx>
                      <wps:bodyPr rot="0" vert="horz" wrap="square" lIns="36576" tIns="36576" rIns="36576" bIns="36576" anchor="t" anchorCtr="0" upright="1">
                        <a:noAutofit/>
                      </wps:bodyPr>
                    </wps:wsp>
                    <wps:wsp>
                      <wps:cNvPr id="8"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5DCDFE26" w14:textId="77777777" w:rsidR="007A4308" w:rsidRDefault="007A4308" w:rsidP="00C51DF4">
                            <w:pPr>
                              <w:widowControl w:val="0"/>
                              <w:rPr>
                                <w:rFonts w:ascii="Arial" w:hAnsi="Arial" w:cs="Arial"/>
                                <w:sz w:val="14"/>
                                <w:szCs w:val="14"/>
                              </w:rPr>
                            </w:pPr>
                          </w:p>
                          <w:p w14:paraId="429BDFA8" w14:textId="77777777" w:rsidR="007A4308" w:rsidRPr="003074FC" w:rsidRDefault="007A4308"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0E0006D" w14:textId="77777777" w:rsidR="007A4308" w:rsidRPr="003074FC" w:rsidRDefault="007A4308"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C7D51FA" w14:textId="77777777" w:rsidR="007A4308" w:rsidRPr="003074FC" w:rsidRDefault="007A4308"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4EBED1BD" w14:textId="77777777" w:rsidR="007A4308" w:rsidRPr="00BC0929" w:rsidRDefault="007A4308" w:rsidP="00C51DF4">
                            <w:pPr>
                              <w:widowControl w:val="0"/>
                              <w:rPr>
                                <w:lang w:val="en-US"/>
                              </w:rPr>
                            </w:pPr>
                          </w:p>
                        </w:txbxContent>
                      </wps:txbx>
                      <wps:bodyPr rot="0" vert="horz" wrap="square" lIns="36576" tIns="36576" rIns="36576" bIns="36576" anchor="t" anchorCtr="0" upright="1">
                        <a:noAutofit/>
                      </wps:bodyPr>
                    </wps:wsp>
                    <wps:wsp>
                      <wps:cNvPr id="9"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7"/>
                                  </a:srgbClr>
                                </a:outerShdw>
                              </a:effectLst>
                            </a14:hiddenEffects>
                          </a:ext>
                        </a:extLst>
                      </wps:spPr>
                      <wps:bodyPr/>
                    </wps:wsp>
                    <pic:pic xmlns:pic="http://schemas.openxmlformats.org/drawingml/2006/picture">
                      <pic:nvPicPr>
                        <pic:cNvPr id="3"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8439B46" id="Grupa 2" o:spid="_x0000_s1026" style="position:absolute;left:0;text-align:left;margin-left:-68.4pt;margin-top:-18.95pt;width:577.9pt;height:67.3pt;z-index:251658240"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eT5PpBQAAkhcAAA4AAABkcnMvZTJvRG9jLnhtbOxYbW/bNhD+PmD/&#10;gdB31Xp/Q53Cke1gQLcVbbd9piXZIiqJGkXHzob9992RkiU7zZI1QLEOMZCAFEWK99zdw+f4+s2x&#10;rshtITrGm7lhv7IMUjQZz1mzmxu/fFybkUE6SZucVrwp5sZd0Rlvrr7/7vWhTQqHl7zKC0FgkaZL&#10;Du3cKKVsk9msy8qipt0r3hYNDG65qKmErtjNckEPsHpdzRzLCmYHLvJW8KzoOni61IPGlVp/uy0y&#10;+fN22xWSVHMD9ibVf6H+b/D/7Oo1TXaCtiXL+m3QL9hFTVkDHz0ttaSSkr1g95aqWSZ4x7fyVcbr&#10;Gd9uWVYoG8Aa27qw5kbwfats2SWHXXuCCaC9wOmLl81+un0nCMvnRmCQhtbgohuxbylxEJpDu0vg&#10;jRvRfmjfCW0fNN/y7FMHw7PLcezv9Mtkc/iR57Ac3UuuoDluRY1LgNHkqDxwd/JAcZQkg4eh68au&#10;C47KYCzyvdDuXZSV4EecZtquQWDQ9h3H1+7LylU/3bajuJ9se3rqjCb6w2qz/ebQMoi3boS0ex6k&#10;H0raFspTHQLWQxoOkH5E+675kQQaVfUSQkrkER6DNQqhTiNLGp6WtNkVCyH4oSxoDruzcSbYcJqq&#10;behwkcegtp3YuwRtQNz1XEhRhNu2HAX2CTGatKKTNwWvCTbmhoB0Uhult287ifsZX0HPNnzNqgqe&#10;06Rqzh7Ai/oJfBam4hhuQGXIn7EVr6JV5JmeE6xMz1ouzcU69cxgbYf+0l2m6dL+C79re0nJ8rxo&#10;8DNDttre01zX84bOs1O+drxiOS6HW+rEbpNWgtxSYIu1+inUYWR8bXa+DQUC2HJhku141rUTm+sg&#10;Ck1v7flmHFqRadnxdRxYXuwt1+cmvWVN8XyTyGFuxD4khjJn3PSFbZbluml63zaa1EwCH1eshvSz&#10;8Icv0QSDcNXkqi0pq3R7AgVuf4QC3D04WoUsRqmOV3ncHGEVjOMNz+8geAWHyIKkhUMEGiUXfxjk&#10;AIQ8N7rf91QUBql+aCAB3MAPgaPktCOmnc20Q5sMlpob0iC6mUrN+vtWsF0JX9Ip1/AF8NOWqWge&#10;d9WnGjDEV6IKyEHNvieqCBH5Sb5/HarwXG+kikg7HzMVydkJA3CApopI89FAriMPvFDFmHWT/NAU&#10;o/PihSqeTBVKmahQG3PzhTEUKvHAGOrkUKnas0XaaK2WHZteq50UhdIpH+9a0GVngkJPwfkPCwqy&#10;rVj760CcvYqbyLFQMZY+2JEuQIyFvRjz+qNmkIAXuqKCw+PJugKPuMD1rUePuOH0gqSbHN80AVHd&#10;n2QPnWqDVlH1g1Y644H2X1EuJ7H1JJZZrH0rBKlnhqHvmp67sszraJ2ai9QOgnB1nV6vLjTWSlnf&#10;PV+TKLoboMQO34PG+FDmB7Kp9uI9zbVDIVZyhjLTjawYojtncGI7oVYhhFY7KDAzKQzM/9+YLFUs&#10;o3TANc+kW6p+OqKqtqRa0IVeHKsQxYDQSk8pltN2tH4ZdzoBtgfjKQpHyxo4u5XyUQqiZVkCfz2U&#10;0LqnWB+vc2GW3KMa0rVy/aQ1aio+7VsTSs2WSrZhFZN3qmwGbHBTze07liFZYGesW6DC0mIERvGj&#10;JMb8Hd7RM+DEZ5kqBE/kcr9cOZ8yw+7ZJzfAKIP4xnZvHPj9or79DD66dl7ybF8XjdSXAaKowE7e&#10;dCVrOwiUpKg3BYSX+CHXcm9QpdMkdqKFZcXOtZn6VgrlR7gyF7EXmqG1Cj3Li+zUTgetvu8KsJlW&#10;y5Y9PzF0WA41l6ohpsKZJgiJDu7sPZRe4AOIXCkKmZXY3ELZ0j/HkB4GFMwjsgj6w6SO6/RU7tqO&#10;LhID11LV/5TK/cDX0s913X8m839RJH7OG/+TYnDqyMEDQAnYhD+dTND4ZigBvH9OCfp2Be1B3niY&#10;E7oWIhdFw7dBE446NT4XmC80oS/gTjThe4E6F0aaCKP+Kil4IYmJ5JzoiPMy8DGSUFeWcPGrZEd/&#10;SY03y9O+0hnjVfrV3wA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E9eT5PpBQAAkhcAAA4AAAAAAAAAAAAAAAAAPAIAAGRy&#10;cy9lMm9Eb2MueG1sUEsBAi0ACgAAAAAAAAAhALcDKjzfXAAA31wAABUAAAAAAAAAAAAAAAAAUQgA&#10;AGRycy9tZWRpYS9pbWFnZTEuanBlZ1BLAQItAAoAAAAAAAAAIQCRoFJp8EIAAPBCAAAVAAAAAAAA&#10;AAAAAAAAAGNlAABkcnMvbWVkaWEvaW1hZ2UyLmpwZWdQSwECLQAUAAYACAAAACEAXgzTiOIAAAAM&#10;AQAADwAAAAAAAAAAAAAAAACGqAAAZHJzL2Rvd25yZXYueG1sUEsBAi0AFAAGAAgAAAAhABmUu8nD&#10;AAAApwEAABkAAAAAAAAAAAAAAAAAlakAAGRycy9fcmVscy9lMm9Eb2MueG1sLnJlbHNQSwUGAAAA&#10;AAcABwDAAQAAj6o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EihxAAAANoAAAAPAAAAZHJzL2Rvd25yZXYueG1sRI9Ba8JA&#10;FITvgv9heQVvuqlCm0ZXiYVCCx6qFr0+ss8kmH0bs1tN/PWuIHgcZuYbZrZoTSXO1LjSsoLXUQSC&#10;OLO65FzB3/ZrGINwHlljZZkUdORgMe/3Zphoe+E1nTc+FwHCLkEFhfd1IqXLCjLoRrYmDt7BNgZ9&#10;kE0udYOXADeVHEfRmzRYclgosKbPgrLj5t8oSOU2suvu9xRPVrvjdf/TfSzTTqnBS5tOQXhq/TP8&#10;aH9rBe9wvxJugJzfAAAA//8DAFBLAQItABQABgAIAAAAIQDb4fbL7gAAAIUBAAATAAAAAAAAAAAA&#10;AAAAAAAAAABbQ29udGVudF9UeXBlc10ueG1sUEsBAi0AFAAGAAgAAAAhAFr0LFu/AAAAFQEAAAsA&#10;AAAAAAAAAAAAAAAAHwEAAF9yZWxzLy5yZWxzUEsBAi0AFAAGAAgAAAAhAIroSKHEAAAA2gAAAA8A&#10;AAAAAAAAAAAAAAAABwIAAGRycy9kb3ducmV2LnhtbFBLBQYAAAAAAwADALcAAAD4AgAAAAA=&#10;" filled="f" stroked="f" strokecolor="#03c">
                <v:textbox inset="2.88pt,2.88pt,2.88pt,2.88pt">
                  <w:txbxContent>
                    <w:p w14:paraId="3A805C63" w14:textId="77777777" w:rsidR="007A4308" w:rsidRDefault="007A4308" w:rsidP="00C51DF4">
                      <w:pPr>
                        <w:widowControl w:val="0"/>
                        <w:rPr>
                          <w:rFonts w:ascii="Arial" w:hAnsi="Arial" w:cs="Arial"/>
                          <w:sz w:val="14"/>
                          <w:szCs w:val="14"/>
                        </w:rPr>
                      </w:pPr>
                    </w:p>
                    <w:p w14:paraId="69650B9E" w14:textId="77777777" w:rsidR="007A4308" w:rsidRDefault="007A4308" w:rsidP="00C51DF4">
                      <w:pPr>
                        <w:widowControl w:val="0"/>
                        <w:rPr>
                          <w:rFonts w:ascii="Arial" w:hAnsi="Arial" w:cs="Arial"/>
                          <w:b/>
                          <w:bCs/>
                          <w:sz w:val="16"/>
                          <w:szCs w:val="16"/>
                        </w:rPr>
                      </w:pPr>
                      <w:r>
                        <w:rPr>
                          <w:rFonts w:ascii="Arial" w:hAnsi="Arial" w:cs="Arial"/>
                          <w:b/>
                          <w:bCs/>
                          <w:sz w:val="16"/>
                          <w:szCs w:val="16"/>
                        </w:rPr>
                        <w:t>BENEFICJENT:</w:t>
                      </w:r>
                    </w:p>
                    <w:p w14:paraId="647B9B71" w14:textId="77777777" w:rsidR="007A4308" w:rsidRPr="00E11A36" w:rsidRDefault="007A4308" w:rsidP="00C51DF4">
                      <w:pPr>
                        <w:widowControl w:val="0"/>
                        <w:rPr>
                          <w:rFonts w:ascii="Arial" w:hAnsi="Arial" w:cs="Arial"/>
                          <w:b/>
                          <w:bCs/>
                          <w:sz w:val="16"/>
                          <w:szCs w:val="16"/>
                        </w:rPr>
                      </w:pPr>
                      <w:r>
                        <w:rPr>
                          <w:rFonts w:ascii="Arial" w:hAnsi="Arial" w:cs="Arial"/>
                          <w:b/>
                          <w:bCs/>
                          <w:sz w:val="16"/>
                          <w:szCs w:val="16"/>
                        </w:rPr>
                        <w:t>GŁÓWNY URZĄD STATYSTYCZNY</w:t>
                      </w:r>
                    </w:p>
                    <w:p w14:paraId="75071F3B" w14:textId="77777777" w:rsidR="007A4308" w:rsidRPr="00E11A36" w:rsidRDefault="007A4308" w:rsidP="00C51DF4">
                      <w:pPr>
                        <w:widowControl w:val="0"/>
                        <w:rPr>
                          <w:rFonts w:ascii="Arial" w:hAnsi="Arial" w:cs="Arial"/>
                          <w:sz w:val="16"/>
                          <w:szCs w:val="16"/>
                        </w:rPr>
                      </w:pPr>
                      <w:r w:rsidRPr="00E11A36">
                        <w:rPr>
                          <w:rFonts w:ascii="Arial" w:hAnsi="Arial" w:cs="Arial"/>
                          <w:sz w:val="16"/>
                          <w:szCs w:val="16"/>
                        </w:rPr>
                        <w:t>Al. Niepodległości 208</w:t>
                      </w:r>
                    </w:p>
                    <w:p w14:paraId="2D460AD4" w14:textId="77777777" w:rsidR="007A4308" w:rsidRDefault="007A4308" w:rsidP="00C51DF4">
                      <w:pPr>
                        <w:widowControl w:val="0"/>
                        <w:rPr>
                          <w:rFonts w:ascii="Arial" w:hAnsi="Arial" w:cs="Arial"/>
                          <w:sz w:val="14"/>
                          <w:szCs w:val="14"/>
                        </w:rPr>
                      </w:pPr>
                      <w:r w:rsidRPr="00E11A36">
                        <w:rPr>
                          <w:rFonts w:ascii="Arial" w:hAnsi="Arial" w:cs="Arial"/>
                          <w:sz w:val="16"/>
                          <w:szCs w:val="16"/>
                        </w:rPr>
                        <w:t>00-925 Warszawa</w:t>
                      </w:r>
                    </w:p>
                    <w:p w14:paraId="731A2C2C" w14:textId="77777777" w:rsidR="007A4308" w:rsidRDefault="007A4308"/>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zTwAAAANoAAAAPAAAAZHJzL2Rvd25yZXYueG1sRE/LisIw&#10;FN0L/kO4gjtNVRCnGqUKgoKL8YFuL821LTY3tYnaztdPFgOzPJz3YtWYUrypdoVlBaNhBII4tbrg&#10;TMHlvB3MQDiPrLG0TApacrBadjsLjLX98JHeJ5+JEMIuRgW591UspUtzMuiGtiIO3N3WBn2AdSZ1&#10;jZ8Qbko5jqKpNFhwaMixok1O6eP0MgoSeY7ssf1+ziaH6+Pntm+/1kmrVL/XJHMQnhr/L/5z77SC&#10;sDVcCTdALn8BAAD//wMAUEsBAi0AFAAGAAgAAAAhANvh9svuAAAAhQEAABMAAAAAAAAAAAAAAAAA&#10;AAAAAFtDb250ZW50X1R5cGVzXS54bWxQSwECLQAUAAYACAAAACEAWvQsW78AAAAVAQAACwAAAAAA&#10;AAAAAAAAAAAfAQAAX3JlbHMvLnJlbHNQSwECLQAUAAYACAAAACEA+3fc08AAAADaAAAADwAAAAAA&#10;AAAAAAAAAAAHAgAAZHJzL2Rvd25yZXYueG1sUEsFBgAAAAADAAMAtwAAAPQCAAAAAA==&#10;" filled="f" stroked="f" strokecolor="#03c">
                <v:textbox inset="2.88pt,2.88pt,2.88pt,2.88pt">
                  <w:txbxContent>
                    <w:p w14:paraId="5DCDFE26" w14:textId="77777777" w:rsidR="007A4308" w:rsidRDefault="007A4308" w:rsidP="00C51DF4">
                      <w:pPr>
                        <w:widowControl w:val="0"/>
                        <w:rPr>
                          <w:rFonts w:ascii="Arial" w:hAnsi="Arial" w:cs="Arial"/>
                          <w:sz w:val="14"/>
                          <w:szCs w:val="14"/>
                        </w:rPr>
                      </w:pPr>
                    </w:p>
                    <w:p w14:paraId="429BDFA8" w14:textId="77777777" w:rsidR="007A4308" w:rsidRPr="003074FC" w:rsidRDefault="007A4308"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0E0006D" w14:textId="77777777" w:rsidR="007A4308" w:rsidRPr="003074FC" w:rsidRDefault="007A4308"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C7D51FA" w14:textId="77777777" w:rsidR="007A4308" w:rsidRPr="003074FC" w:rsidRDefault="007A4308"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4EBED1BD" w14:textId="77777777" w:rsidR="007A4308" w:rsidRPr="00BC0929" w:rsidRDefault="007A4308"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OivwAAANoAAAAPAAAAZHJzL2Rvd25yZXYueG1sRI/BCsIw&#10;EETvgv8QVvCmqQqi1SgiCIoH0erB29KsbbHZlCZq/XsjCB6HmXnDzJeNKcWTaldYVjDoRyCIU6sL&#10;zhSck01vAsJ5ZI2lZVLwJgfLRbs1x1jbFx/pefKZCBB2MSrIva9iKV2ak0HXtxVx8G62NuiDrDOp&#10;a3wFuCnlMIrG0mDBYSHHitY5pffTwyiI9pdSrxJG06T79+i6PuwOm5tS3U6zmoHw1Ph/+NfeagVT&#10;+F4JN0AuPgAAAP//AwBQSwECLQAUAAYACAAAACEA2+H2y+4AAACFAQAAEwAAAAAAAAAAAAAAAAAA&#10;AAAAW0NvbnRlbnRfVHlwZXNdLnhtbFBLAQItABQABgAIAAAAIQBa9CxbvwAAABUBAAALAAAAAAAA&#10;AAAAAAAAAB8BAABfcmVscy8ucmVsc1BLAQItABQABgAIAAAAIQBCiJOi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bpGxAAAANoAAAAPAAAAZHJzL2Rvd25yZXYueG1sRI9PawIx&#10;FMTvQr9DeEIvotm2IHU1K62w0Aoeunrp7XXz9g9uXrZJqttvbwTB4zAzv2FW68F04kTOt5YVPM0S&#10;EMSl1S3XCg77fPoKwgdkjZ1lUvBPHtbZw2iFqbZn/qJTEWoRIexTVNCE0KdS+rIhg35me+LoVdYZ&#10;DFG6WmqH5wg3nXxOkrk02HJcaLCnTUPlsfgzCqpP9/O+Wezybevz0k74V38f50o9joe3JYhAQ7iH&#10;b+0PreAFrlfiDZDZBQAA//8DAFBLAQItABQABgAIAAAAIQDb4fbL7gAAAIUBAAATAAAAAAAAAAAA&#10;AAAAAAAAAABbQ29udGVudF9UeXBlc10ueG1sUEsBAi0AFAAGAAgAAAAhAFr0LFu/AAAAFQEAAAsA&#10;AAAAAAAAAAAAAAAAHwEAAF9yZWxzLy5yZWxzUEsBAi0AFAAGAAgAAAAhACItukbEAAAA2gAAAA8A&#10;AAAAAAAAAAAAAAAABwIAAGRycy9kb3ducmV2LnhtbFBLBQYAAAAAAwADALcAAAD4Ag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zfwwAAANoAAAAPAAAAZHJzL2Rvd25yZXYueG1sRI/RagIx&#10;FETfC/5DuELfataFtrIaRQuKQktR9wOum+tmcXOTbqJu/74pFPo4zMwZZrbobStu1IXGsYLxKANB&#10;XDndcK2gPK6fJiBCRNbYOiYF3xRgMR88zLDQ7s57uh1iLRKEQ4EKTIy+kDJUhiyGkfPEyTu7zmJM&#10;squl7vCe4LaVeZa9SIsNpwWDnt4MVZfD1SpY5Z9+X3/s3vPyVMqJyf3r5mun1OOwX05BROrjf/iv&#10;vdUKnuH3SroBcv4DAAD//wMAUEsBAi0AFAAGAAgAAAAhANvh9svuAAAAhQEAABMAAAAAAAAAAAAA&#10;AAAAAAAAAFtDb250ZW50X1R5cGVzXS54bWxQSwECLQAUAAYACAAAACEAWvQsW78AAAAVAQAACwAA&#10;AAAAAAAAAAAAAAAfAQAAX3JlbHMvLnJlbHNQSwECLQAUAAYACAAAACEAk4ts38MAAADaAAAADwAA&#10;AAAAAAAAAAAAAAAHAgAAZHJzL2Rvd25yZXYueG1sUEsFBgAAAAADAAMAtwAAAPcCAAAAAA==&#10;">
                <v:imagedata r:id="rId4" o:title=""/>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44A88C32" wp14:editId="4206ADB2">
              <wp:simplePos x="0" y="0"/>
              <wp:positionH relativeFrom="column">
                <wp:posOffset>3234055</wp:posOffset>
              </wp:positionH>
              <wp:positionV relativeFrom="paragraph">
                <wp:posOffset>-193040</wp:posOffset>
              </wp:positionV>
              <wp:extent cx="3342005" cy="564515"/>
              <wp:effectExtent l="0" t="0" r="0" b="698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3B6B1643" w14:textId="77777777" w:rsidR="007A4308" w:rsidRPr="00FD3B32" w:rsidRDefault="007A4308"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641EE3F" w14:textId="77777777" w:rsidR="007A4308" w:rsidRPr="00FD3B32" w:rsidRDefault="007A4308"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A5D9B8F" w14:textId="77777777" w:rsidR="007A4308" w:rsidRDefault="007A4308" w:rsidP="00C51DF4">
                          <w:pPr>
                            <w:pStyle w:val="Stopka"/>
                          </w:pPr>
                        </w:p>
                        <w:p w14:paraId="7425B163" w14:textId="77777777" w:rsidR="007A4308" w:rsidRDefault="007A4308" w:rsidP="00C51D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A88C32" id="Pole tekstowe 34" o:spid="_x0000_s1032" type="#_x0000_t202" style="position:absolute;left:0;text-align:left;margin-left:254.65pt;margin-top:-15.2pt;width:263.1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14:paraId="3B6B1643" w14:textId="77777777" w:rsidR="007A4308" w:rsidRPr="00FD3B32" w:rsidRDefault="007A4308"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641EE3F" w14:textId="77777777" w:rsidR="007A4308" w:rsidRPr="00FD3B32" w:rsidRDefault="007A4308"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A5D9B8F" w14:textId="77777777" w:rsidR="007A4308" w:rsidRDefault="007A4308" w:rsidP="00C51DF4">
                    <w:pPr>
                      <w:pStyle w:val="Stopka"/>
                    </w:pPr>
                  </w:p>
                  <w:p w14:paraId="7425B163" w14:textId="77777777" w:rsidR="007A4308" w:rsidRDefault="007A4308" w:rsidP="00C51DF4"/>
                </w:txbxContent>
              </v:textbox>
            </v:shape>
          </w:pict>
        </mc:Fallback>
      </mc:AlternateContent>
    </w:r>
    <w:r w:rsidR="007A4308">
      <w:fldChar w:fldCharType="begin"/>
    </w:r>
    <w:r w:rsidR="007A4308">
      <w:instrText xml:space="preserve"> PAGE   \* MERGEFORMAT </w:instrText>
    </w:r>
    <w:r w:rsidR="007A4308">
      <w:fldChar w:fldCharType="separate"/>
    </w:r>
    <w:r w:rsidR="007A4308">
      <w:rPr>
        <w:noProof/>
      </w:rPr>
      <w:t>22</w:t>
    </w:r>
    <w:r w:rsidR="007A4308">
      <w:rPr>
        <w:noProof/>
      </w:rPr>
      <w:fldChar w:fldCharType="end"/>
    </w:r>
  </w:p>
  <w:p w14:paraId="4E50E461" w14:textId="77777777" w:rsidR="007A4308" w:rsidRDefault="007A4308"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5F13D" w14:textId="77777777" w:rsidR="007A4308" w:rsidRPr="00BA303A" w:rsidRDefault="007A4308" w:rsidP="00C51DF4">
    <w:pPr>
      <w:pStyle w:val="Stopka"/>
      <w:rPr>
        <w:rFonts w:ascii="Cambria" w:hAnsi="Cambria"/>
        <w:b/>
        <w:sz w:val="20"/>
        <w:szCs w:val="20"/>
        <w:bdr w:val="single" w:sz="4" w:space="0" w:color="auto"/>
      </w:rPr>
    </w:pPr>
    <w:r w:rsidRPr="00BA303A">
      <w:rPr>
        <w:rFonts w:ascii="Cambria" w:hAnsi="Cambria"/>
        <w:sz w:val="20"/>
        <w:szCs w:val="20"/>
        <w:bdr w:val="single" w:sz="4" w:space="0" w:color="auto"/>
      </w:rPr>
      <w:tab/>
      <w:t>Specyfikacja Istotnych Warunków Zamówienia (SIWZ)</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264912">
      <w:rPr>
        <w:rFonts w:ascii="Cambria" w:hAnsi="Cambria"/>
        <w:b/>
        <w:noProof/>
        <w:sz w:val="20"/>
        <w:szCs w:val="20"/>
        <w:bdr w:val="single" w:sz="4" w:space="0" w:color="auto"/>
      </w:rPr>
      <w:t>33</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264912">
      <w:rPr>
        <w:rFonts w:ascii="Cambria" w:hAnsi="Cambria"/>
        <w:b/>
        <w:noProof/>
        <w:sz w:val="20"/>
        <w:szCs w:val="20"/>
        <w:bdr w:val="single" w:sz="4" w:space="0" w:color="auto"/>
      </w:rPr>
      <w:t>34</w:t>
    </w:r>
    <w:r w:rsidRPr="00BA303A">
      <w:rPr>
        <w:rFonts w:ascii="Cambria" w:hAnsi="Cambria"/>
        <w:b/>
        <w:sz w:val="20"/>
        <w:szCs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F2C34" w14:textId="77777777" w:rsidR="007A4308" w:rsidRPr="00BA303A" w:rsidRDefault="007A4308" w:rsidP="00C51DF4">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Specyfikacja Istotnych Warunków Zamówienia</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264912">
      <w:rPr>
        <w:rFonts w:ascii="Cambria" w:hAnsi="Cambria"/>
        <w:b/>
        <w:noProof/>
        <w:sz w:val="20"/>
        <w:szCs w:val="20"/>
        <w:bdr w:val="single" w:sz="4" w:space="0" w:color="auto"/>
      </w:rPr>
      <w:t>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264912">
      <w:rPr>
        <w:rFonts w:ascii="Cambria" w:hAnsi="Cambria"/>
        <w:b/>
        <w:noProof/>
        <w:sz w:val="20"/>
        <w:szCs w:val="20"/>
        <w:bdr w:val="single" w:sz="4" w:space="0" w:color="auto"/>
      </w:rPr>
      <w:t>34</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0DD55" w14:textId="77777777" w:rsidR="00767344" w:rsidRDefault="00767344">
      <w:r>
        <w:separator/>
      </w:r>
    </w:p>
  </w:footnote>
  <w:footnote w:type="continuationSeparator" w:id="0">
    <w:p w14:paraId="1A86C6D1" w14:textId="77777777" w:rsidR="00767344" w:rsidRDefault="00767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8778D" w14:textId="77777777" w:rsidR="007A4308" w:rsidRDefault="007A4308">
    <w:pPr>
      <w:pStyle w:val="Nagwek"/>
    </w:pPr>
    <w:r w:rsidRPr="00E03AC1">
      <w:rPr>
        <w:noProof/>
      </w:rPr>
      <w:drawing>
        <wp:inline distT="0" distB="0" distL="0" distR="0" wp14:anchorId="1EEE9CCA" wp14:editId="4301BF3C">
          <wp:extent cx="6229350" cy="704850"/>
          <wp:effectExtent l="0" t="0" r="0" b="0"/>
          <wp:docPr id="2" name="Obraz 2"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GS I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0" cy="7048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487B9" w14:textId="77777777" w:rsidR="007A4308" w:rsidRPr="00CB4DA9" w:rsidRDefault="007A4308" w:rsidP="004E31A8">
    <w:pPr>
      <w:pStyle w:val="Nagwek"/>
      <w:rPr>
        <w:noProof/>
        <w:sz w:val="22"/>
        <w:szCs w:val="20"/>
      </w:rPr>
    </w:pPr>
    <w:r w:rsidRPr="006274C3">
      <w:rPr>
        <w:noProof/>
        <w:sz w:val="22"/>
      </w:rPr>
      <w:drawing>
        <wp:inline distT="0" distB="0" distL="0" distR="0" wp14:anchorId="5695A7D7" wp14:editId="4654CD81">
          <wp:extent cx="5753735" cy="1068705"/>
          <wp:effectExtent l="0" t="0" r="1206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1068705"/>
                  </a:xfrm>
                  <a:prstGeom prst="rect">
                    <a:avLst/>
                  </a:prstGeom>
                  <a:noFill/>
                  <a:ln>
                    <a:noFill/>
                  </a:ln>
                </pic:spPr>
              </pic:pic>
            </a:graphicData>
          </a:graphic>
        </wp:inline>
      </w:drawing>
    </w:r>
  </w:p>
  <w:p w14:paraId="09953583" w14:textId="77777777" w:rsidR="007A4308" w:rsidRDefault="007A4308" w:rsidP="004E31A8">
    <w:pPr>
      <w:spacing w:line="276" w:lineRule="auto"/>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współfinansowany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w:t>
    </w:r>
  </w:p>
  <w:p w14:paraId="0E977A62" w14:textId="3C329F35" w:rsidR="007A4308" w:rsidRDefault="007A4308" w:rsidP="004E31A8">
    <w:pPr>
      <w:spacing w:line="276" w:lineRule="auto"/>
      <w:jc w:val="center"/>
      <w:rPr>
        <w:rFonts w:ascii="Cambria" w:hAnsi="Cambria"/>
        <w:bCs/>
        <w:color w:val="000000"/>
        <w:sz w:val="18"/>
        <w:szCs w:val="18"/>
      </w:rPr>
    </w:pPr>
    <w:r w:rsidRPr="00CB4DA9">
      <w:rPr>
        <w:rFonts w:ascii="Cambria" w:hAnsi="Cambria"/>
        <w:bCs/>
        <w:color w:val="000000"/>
        <w:sz w:val="18"/>
        <w:szCs w:val="18"/>
      </w:rPr>
      <w:t>Programu Operacyjnego Województwa Lubelskiego na lata 2014-2020</w:t>
    </w:r>
    <w:r>
      <w:rPr>
        <w:rFonts w:ascii="Cambria" w:hAnsi="Cambria"/>
        <w:bCs/>
        <w:color w:val="000000"/>
        <w:sz w:val="18"/>
        <w:szCs w:val="18"/>
      </w:rPr>
      <w:t>.</w:t>
    </w:r>
  </w:p>
  <w:p w14:paraId="643EC197" w14:textId="77777777" w:rsidR="007A4308" w:rsidRDefault="007A4308" w:rsidP="004E31A8">
    <w:pPr>
      <w:jc w:val="center"/>
      <w:rPr>
        <w:rFonts w:ascii="Cambria" w:hAnsi="Cambria"/>
        <w:bCs/>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716AD" w14:textId="77777777" w:rsidR="007A4308" w:rsidRPr="00CB4DA9" w:rsidRDefault="007A4308" w:rsidP="00DE4033">
    <w:pPr>
      <w:pStyle w:val="Nagwek"/>
      <w:rPr>
        <w:noProof/>
        <w:sz w:val="22"/>
        <w:szCs w:val="20"/>
      </w:rPr>
    </w:pPr>
    <w:r w:rsidRPr="006274C3">
      <w:rPr>
        <w:noProof/>
        <w:sz w:val="22"/>
      </w:rPr>
      <w:drawing>
        <wp:inline distT="0" distB="0" distL="0" distR="0" wp14:anchorId="111723BF" wp14:editId="3FC31819">
          <wp:extent cx="5753735" cy="1068705"/>
          <wp:effectExtent l="0" t="0" r="1206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1068705"/>
                  </a:xfrm>
                  <a:prstGeom prst="rect">
                    <a:avLst/>
                  </a:prstGeom>
                  <a:noFill/>
                  <a:ln>
                    <a:noFill/>
                  </a:ln>
                </pic:spPr>
              </pic:pic>
            </a:graphicData>
          </a:graphic>
        </wp:inline>
      </w:drawing>
    </w:r>
  </w:p>
  <w:p w14:paraId="639DD3E5" w14:textId="77777777" w:rsidR="007A4308" w:rsidRDefault="007A4308" w:rsidP="004E31A8">
    <w:pPr>
      <w:spacing w:line="276" w:lineRule="auto"/>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współfinansowany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Regionalnego Programu Operacyjnego Województwa Lubelskiego na lata 2014-2020</w:t>
    </w:r>
    <w:r>
      <w:rPr>
        <w:rFonts w:ascii="Cambria" w:hAnsi="Cambria"/>
        <w:bCs/>
        <w:color w:val="000000"/>
        <w:sz w:val="18"/>
        <w:szCs w:val="18"/>
      </w:rPr>
      <w:t>.</w:t>
    </w:r>
  </w:p>
  <w:p w14:paraId="38D6EB5B" w14:textId="77777777" w:rsidR="007A4308" w:rsidRDefault="007A4308" w:rsidP="00DE4033">
    <w:pPr>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rFonts w:ascii="Times New Roman" w:hAnsi="Times New Roman" w:cs="Times New Roman"/>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cs="Times New Roman"/>
        <w:sz w:val="8"/>
        <w:szCs w:val="18"/>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4"/>
    <w:multiLevelType w:val="singleLevel"/>
    <w:tmpl w:val="A6FE00DE"/>
    <w:name w:val="WW8Num4"/>
    <w:lvl w:ilvl="0">
      <w:start w:val="1"/>
      <w:numFmt w:val="decimal"/>
      <w:lvlText w:val="%1)"/>
      <w:lvlJc w:val="left"/>
      <w:pPr>
        <w:tabs>
          <w:tab w:val="num" w:pos="0"/>
        </w:tabs>
        <w:ind w:left="1713" w:hanging="360"/>
      </w:pPr>
      <w:rPr>
        <w:rFonts w:asciiTheme="minorHAnsi" w:eastAsia="TimesNewRoman" w:hAnsiTheme="minorHAnsi" w:cs="Times New Roman" w:hint="default"/>
        <w:b w:val="0"/>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s="Times New Roman"/>
        <w:color w:val="FF0000"/>
        <w:sz w:val="16"/>
        <w:szCs w:val="16"/>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420"/>
        </w:tabs>
        <w:ind w:left="420" w:hanging="360"/>
      </w:pPr>
      <w:rPr>
        <w:rFonts w:ascii="Times New Roman" w:hAnsi="Times New Roman" w:cs="Times New Roman"/>
        <w:szCs w:val="2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09"/>
    <w:multiLevelType w:val="multilevel"/>
    <w:tmpl w:val="00000009"/>
    <w:name w:val="WW8Num9"/>
    <w:lvl w:ilvl="0">
      <w:start w:val="6"/>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ascii="Times New Roman" w:hAnsi="Times New Roman" w:cs="Times New Roman" w:hint="default"/>
        <w:b/>
        <w:color w:val="auto"/>
        <w:sz w:val="24"/>
        <w:szCs w:val="16"/>
      </w:rPr>
    </w:lvl>
    <w:lvl w:ilvl="2">
      <w:start w:val="1"/>
      <w:numFmt w:val="decimal"/>
      <w:lvlText w:val="%1.%2.%3"/>
      <w:lvlJc w:val="left"/>
      <w:pPr>
        <w:tabs>
          <w:tab w:val="num" w:pos="0"/>
        </w:tabs>
        <w:ind w:left="360" w:hanging="36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080" w:hanging="1080"/>
      </w:pPr>
      <w:rPr>
        <w:rFonts w:hint="default"/>
      </w:rPr>
    </w:lvl>
    <w:lvl w:ilvl="8">
      <w:start w:val="1"/>
      <w:numFmt w:val="decimal"/>
      <w:lvlText w:val="%1.%2.%3.%4.%5.%6.%7.%8.%9"/>
      <w:lvlJc w:val="left"/>
      <w:pPr>
        <w:tabs>
          <w:tab w:val="num" w:pos="0"/>
        </w:tabs>
        <w:ind w:left="1440" w:hanging="1440"/>
      </w:pPr>
      <w:rPr>
        <w:rFonts w:hint="default"/>
      </w:rPr>
    </w:lvl>
  </w:abstractNum>
  <w:abstractNum w:abstractNumId="6" w15:restartNumberingAfterBreak="0">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7" w15:restartNumberingAfterBreak="0">
    <w:nsid w:val="04C53822"/>
    <w:multiLevelType w:val="hybridMultilevel"/>
    <w:tmpl w:val="A9DAA968"/>
    <w:lvl w:ilvl="0" w:tplc="4E9AD19A">
      <w:start w:val="1"/>
      <w:numFmt w:val="decimal"/>
      <w:pStyle w:val="Listanumerowana3"/>
      <w:lvlText w:val="%1)"/>
      <w:lvlJc w:val="left"/>
      <w:pPr>
        <w:ind w:left="1060" w:hanging="360"/>
      </w:pPr>
      <w:rPr>
        <w:b w:val="0"/>
      </w:r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 w15:restartNumberingAfterBreak="0">
    <w:nsid w:val="09DB5460"/>
    <w:multiLevelType w:val="hybridMultilevel"/>
    <w:tmpl w:val="6A64F46E"/>
    <w:lvl w:ilvl="0" w:tplc="D34A3C4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AEC1F7B"/>
    <w:multiLevelType w:val="hybridMultilevel"/>
    <w:tmpl w:val="45E2667A"/>
    <w:lvl w:ilvl="0" w:tplc="04150011">
      <w:start w:val="1"/>
      <w:numFmt w:val="decimal"/>
      <w:lvlText w:val="%1)"/>
      <w:lvlJc w:val="left"/>
      <w:pPr>
        <w:ind w:left="1004" w:hanging="360"/>
      </w:pPr>
      <w:rPr>
        <w:b/>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CD3285C"/>
    <w:multiLevelType w:val="hybridMultilevel"/>
    <w:tmpl w:val="16CCEC02"/>
    <w:lvl w:ilvl="0" w:tplc="3BE2C49C">
      <w:start w:val="1"/>
      <w:numFmt w:val="bullet"/>
      <w:lvlText w:val=""/>
      <w:lvlJc w:val="left"/>
      <w:pPr>
        <w:ind w:left="1069"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1383C01"/>
    <w:multiLevelType w:val="multilevel"/>
    <w:tmpl w:val="FAEA950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BC7EDC"/>
    <w:multiLevelType w:val="multilevel"/>
    <w:tmpl w:val="99249112"/>
    <w:lvl w:ilvl="0">
      <w:start w:val="11"/>
      <w:numFmt w:val="decimal"/>
      <w:pStyle w:val="Listanumerowana"/>
      <w:lvlText w:val="%1."/>
      <w:lvlJc w:val="left"/>
      <w:pPr>
        <w:ind w:left="360" w:hanging="360"/>
      </w:pPr>
      <w:rPr>
        <w:rFonts w:hint="default"/>
        <w:b/>
      </w:rPr>
    </w:lvl>
    <w:lvl w:ilvl="1">
      <w:start w:val="1"/>
      <w:numFmt w:val="decimal"/>
      <w:pStyle w:val="Listanumerowana2"/>
      <w:lvlText w:val="%1.%2."/>
      <w:lvlJc w:val="left"/>
      <w:pPr>
        <w:ind w:left="360" w:hanging="360"/>
      </w:pPr>
      <w:rPr>
        <w:rFonts w:ascii="Cambria" w:hAnsi="Cambria" w:hint="default"/>
        <w:b/>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pStyle w:val="Listanumerowana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14CF0EE5"/>
    <w:multiLevelType w:val="multilevel"/>
    <w:tmpl w:val="97AAE25A"/>
    <w:lvl w:ilvl="0">
      <w:start w:val="16"/>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166075"/>
    <w:multiLevelType w:val="hybridMultilevel"/>
    <w:tmpl w:val="47062D8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19D36357"/>
    <w:multiLevelType w:val="hybridMultilevel"/>
    <w:tmpl w:val="BCC6A9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B5B3966"/>
    <w:multiLevelType w:val="hybridMultilevel"/>
    <w:tmpl w:val="89EC8366"/>
    <w:lvl w:ilvl="0" w:tplc="3BE2C49C">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1" w15:restartNumberingAfterBreak="0">
    <w:nsid w:val="1BC86BA5"/>
    <w:multiLevelType w:val="hybridMultilevel"/>
    <w:tmpl w:val="F9D8862E"/>
    <w:lvl w:ilvl="0" w:tplc="04150017">
      <w:start w:val="1"/>
      <w:numFmt w:val="lowerLetter"/>
      <w:lvlText w:val="%1)"/>
      <w:lvlJc w:val="left"/>
      <w:pPr>
        <w:ind w:left="1287" w:hanging="360"/>
      </w:pPr>
    </w:lvl>
    <w:lvl w:ilvl="1" w:tplc="04150017">
      <w:start w:val="1"/>
      <w:numFmt w:val="lowerLetter"/>
      <w:lvlText w:val="%2)"/>
      <w:lvlJc w:val="left"/>
      <w:pPr>
        <w:ind w:left="10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1C45399C"/>
    <w:multiLevelType w:val="multilevel"/>
    <w:tmpl w:val="1932F08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F0117F9"/>
    <w:multiLevelType w:val="hybridMultilevel"/>
    <w:tmpl w:val="D0D87376"/>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4" w15:restartNumberingAfterBreak="0">
    <w:nsid w:val="22485A17"/>
    <w:multiLevelType w:val="hybridMultilevel"/>
    <w:tmpl w:val="0242048A"/>
    <w:lvl w:ilvl="0" w:tplc="04150017">
      <w:start w:val="1"/>
      <w:numFmt w:val="lowerLetter"/>
      <w:lvlText w:val="%1)"/>
      <w:lvlJc w:val="left"/>
      <w:pPr>
        <w:ind w:left="106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258D56E3"/>
    <w:multiLevelType w:val="multilevel"/>
    <w:tmpl w:val="C6064C6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6653D06"/>
    <w:multiLevelType w:val="hybridMultilevel"/>
    <w:tmpl w:val="93CC7E50"/>
    <w:lvl w:ilvl="0" w:tplc="3BE2C49C">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7" w15:restartNumberingAfterBreak="0">
    <w:nsid w:val="26857350"/>
    <w:multiLevelType w:val="multilevel"/>
    <w:tmpl w:val="FD72866A"/>
    <w:lvl w:ilvl="0">
      <w:start w:val="10"/>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6E022C6"/>
    <w:multiLevelType w:val="hybridMultilevel"/>
    <w:tmpl w:val="6060C588"/>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27274EC7"/>
    <w:multiLevelType w:val="multilevel"/>
    <w:tmpl w:val="EA9AB572"/>
    <w:lvl w:ilvl="0">
      <w:start w:val="18"/>
      <w:numFmt w:val="decimal"/>
      <w:lvlText w:val="%1."/>
      <w:lvlJc w:val="left"/>
      <w:pPr>
        <w:ind w:left="500" w:hanging="500"/>
      </w:pPr>
      <w:rPr>
        <w:rFonts w:hint="default"/>
      </w:rPr>
    </w:lvl>
    <w:lvl w:ilvl="1">
      <w:start w:val="1"/>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6742D5"/>
    <w:multiLevelType w:val="hybridMultilevel"/>
    <w:tmpl w:val="9AD0AB92"/>
    <w:lvl w:ilvl="0" w:tplc="88ACCC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185A7F"/>
    <w:multiLevelType w:val="hybridMultilevel"/>
    <w:tmpl w:val="1E9228DA"/>
    <w:lvl w:ilvl="0" w:tplc="6322951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2DF96DC0"/>
    <w:multiLevelType w:val="multilevel"/>
    <w:tmpl w:val="F73A0C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E1C2D3C"/>
    <w:multiLevelType w:val="hybridMultilevel"/>
    <w:tmpl w:val="09821784"/>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2EC15C93"/>
    <w:multiLevelType w:val="hybridMultilevel"/>
    <w:tmpl w:val="8B6AEFB6"/>
    <w:lvl w:ilvl="0" w:tplc="67208E2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30F1500C"/>
    <w:multiLevelType w:val="hybridMultilevel"/>
    <w:tmpl w:val="28906C5C"/>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6" w15:restartNumberingAfterBreak="0">
    <w:nsid w:val="31344848"/>
    <w:multiLevelType w:val="multilevel"/>
    <w:tmpl w:val="DF0ECDC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1595C11"/>
    <w:multiLevelType w:val="multilevel"/>
    <w:tmpl w:val="54CA4D1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6370C11"/>
    <w:multiLevelType w:val="multilevel"/>
    <w:tmpl w:val="3BD609E2"/>
    <w:lvl w:ilvl="0">
      <w:start w:val="10"/>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0C50F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2D36573"/>
    <w:multiLevelType w:val="multilevel"/>
    <w:tmpl w:val="DD9422CE"/>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lowerLetter"/>
      <w:lvlText w:val="%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0">
    <w:nsid w:val="42D47749"/>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3EA3215"/>
    <w:multiLevelType w:val="hybridMultilevel"/>
    <w:tmpl w:val="375ACAB4"/>
    <w:lvl w:ilvl="0" w:tplc="6322951E">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8620EC5"/>
    <w:multiLevelType w:val="hybridMultilevel"/>
    <w:tmpl w:val="BD72786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C650BD7"/>
    <w:multiLevelType w:val="multilevel"/>
    <w:tmpl w:val="EC2849F8"/>
    <w:lvl w:ilvl="0">
      <w:start w:val="1"/>
      <w:numFmt w:val="decimal"/>
      <w:lvlText w:val="%1."/>
      <w:lvlJc w:val="left"/>
      <w:pPr>
        <w:ind w:left="360" w:hanging="360"/>
      </w:pPr>
      <w:rPr>
        <w:rFonts w:hint="default"/>
      </w:rPr>
    </w:lvl>
    <w:lvl w:ilvl="1">
      <w:start w:val="1"/>
      <w:numFmt w:val="decimal"/>
      <w:lvlText w:val="%1.%2."/>
      <w:lvlJc w:val="left"/>
      <w:pPr>
        <w:ind w:left="1709" w:hanging="432"/>
      </w:pPr>
      <w:rPr>
        <w:rFonts w:ascii="Cambria" w:hAnsi="Cambria" w:hint="default"/>
        <w:b/>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E70638B"/>
    <w:multiLevelType w:val="hybridMultilevel"/>
    <w:tmpl w:val="0C2437D4"/>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8" w15:restartNumberingAfterBreak="0">
    <w:nsid w:val="4FD560FC"/>
    <w:multiLevelType w:val="multilevel"/>
    <w:tmpl w:val="D5C46E80"/>
    <w:lvl w:ilvl="0">
      <w:start w:val="5"/>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570C2DC5"/>
    <w:multiLevelType w:val="hybridMultilevel"/>
    <w:tmpl w:val="67C448F8"/>
    <w:lvl w:ilvl="0" w:tplc="04150017">
      <w:start w:val="1"/>
      <w:numFmt w:val="lowerLetter"/>
      <w:lvlText w:val="%1)"/>
      <w:lvlJc w:val="left"/>
      <w:pPr>
        <w:ind w:left="1353" w:hanging="360"/>
      </w:pPr>
    </w:lvl>
    <w:lvl w:ilvl="1" w:tplc="04150017">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57F9462D"/>
    <w:multiLevelType w:val="hybridMultilevel"/>
    <w:tmpl w:val="CC046708"/>
    <w:lvl w:ilvl="0" w:tplc="50AEBAB8">
      <w:start w:val="1"/>
      <w:numFmt w:val="decimal"/>
      <w:lvlText w:val="%1)"/>
      <w:lvlJc w:val="left"/>
      <w:pPr>
        <w:ind w:left="720" w:hanging="360"/>
      </w:pPr>
      <w:rPr>
        <w:rFonts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223FD2"/>
    <w:multiLevelType w:val="hybridMultilevel"/>
    <w:tmpl w:val="36E2D188"/>
    <w:lvl w:ilvl="0" w:tplc="3BE2C49C">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5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E3730AB"/>
    <w:multiLevelType w:val="multilevel"/>
    <w:tmpl w:val="9796DD9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4" w15:restartNumberingAfterBreak="0">
    <w:nsid w:val="6086456F"/>
    <w:multiLevelType w:val="hybridMultilevel"/>
    <w:tmpl w:val="0378578A"/>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FB3CF6E4">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5701558">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35C2CBE8">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15443580">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CE2E3248">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C6C6180">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CB90F43C">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4C0AAF08">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676312BA"/>
    <w:multiLevelType w:val="hybridMultilevel"/>
    <w:tmpl w:val="522E2C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8C353D7"/>
    <w:multiLevelType w:val="multilevel"/>
    <w:tmpl w:val="8CEE0F72"/>
    <w:lvl w:ilvl="0">
      <w:start w:val="1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C540F82"/>
    <w:multiLevelType w:val="hybridMultilevel"/>
    <w:tmpl w:val="17A2EA76"/>
    <w:lvl w:ilvl="0" w:tplc="04150011">
      <w:start w:val="1"/>
      <w:numFmt w:val="decimal"/>
      <w:lvlText w:val="%1)"/>
      <w:lvlJc w:val="left"/>
      <w:pPr>
        <w:ind w:left="1429" w:hanging="360"/>
      </w:pPr>
    </w:lvl>
    <w:lvl w:ilvl="1" w:tplc="391AE448">
      <w:start w:val="1"/>
      <w:numFmt w:val="lowerLetter"/>
      <w:lvlText w:val="%2)"/>
      <w:lvlJc w:val="left"/>
      <w:pPr>
        <w:ind w:left="2149" w:hanging="360"/>
      </w:pPr>
      <w:rPr>
        <w:rFonts w:hint="default"/>
        <w:b w:val="0"/>
      </w:r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6C583476"/>
    <w:multiLevelType w:val="hybridMultilevel"/>
    <w:tmpl w:val="C66CD6A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0" w15:restartNumberingAfterBreak="0">
    <w:nsid w:val="6C6E114A"/>
    <w:multiLevelType w:val="hybridMultilevel"/>
    <w:tmpl w:val="D772CA18"/>
    <w:lvl w:ilvl="0" w:tplc="ABDEF48A">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62" w15:restartNumberingAfterBreak="0">
    <w:nsid w:val="6FB245FC"/>
    <w:multiLevelType w:val="multilevel"/>
    <w:tmpl w:val="3F24AC90"/>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0203A2B"/>
    <w:multiLevelType w:val="multilevel"/>
    <w:tmpl w:val="DAF6BDE8"/>
    <w:lvl w:ilvl="0">
      <w:start w:val="1"/>
      <w:numFmt w:val="decimal"/>
      <w:lvlText w:val="%1."/>
      <w:lvlJc w:val="left"/>
      <w:pPr>
        <w:ind w:left="360" w:hanging="360"/>
      </w:pPr>
      <w:rPr>
        <w:rFonts w:hint="default"/>
        <w:b/>
      </w:rPr>
    </w:lvl>
    <w:lvl w:ilvl="1">
      <w:start w:val="1"/>
      <w:numFmt w:val="lowerLetter"/>
      <w:lvlText w:val="%2)"/>
      <w:lvlJc w:val="left"/>
      <w:pPr>
        <w:ind w:left="360" w:hanging="360"/>
      </w:pPr>
      <w:rPr>
        <w:rFonts w:hint="default"/>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64" w15:restartNumberingAfterBreak="0">
    <w:nsid w:val="73DD2D38"/>
    <w:multiLevelType w:val="hybridMultilevel"/>
    <w:tmpl w:val="121041D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795B648C"/>
    <w:multiLevelType w:val="hybridMultilevel"/>
    <w:tmpl w:val="30FC823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460EB3"/>
    <w:multiLevelType w:val="hybridMultilevel"/>
    <w:tmpl w:val="BC62904A"/>
    <w:lvl w:ilvl="0" w:tplc="F0D0EFC4">
      <w:start w:val="1"/>
      <w:numFmt w:val="decimal"/>
      <w:pStyle w:val="Listanumerowana4"/>
      <w:lvlText w:val="%1)"/>
      <w:lvlJc w:val="left"/>
      <w:pPr>
        <w:ind w:left="1060" w:hanging="360"/>
      </w:pPr>
      <w:rPr>
        <w:b/>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8" w15:restartNumberingAfterBreak="0">
    <w:nsid w:val="7E39174A"/>
    <w:multiLevelType w:val="hybridMultilevel"/>
    <w:tmpl w:val="B170AAA4"/>
    <w:lvl w:ilvl="0" w:tplc="04150011">
      <w:start w:val="1"/>
      <w:numFmt w:val="decimal"/>
      <w:lvlText w:val="%1)"/>
      <w:lvlJc w:val="left"/>
      <w:pPr>
        <w:ind w:left="720" w:hanging="360"/>
      </w:pPr>
    </w:lvl>
    <w:lvl w:ilvl="1" w:tplc="D000440C">
      <w:start w:val="1"/>
      <w:numFmt w:val="lowerLetter"/>
      <w:lvlText w:val="%2)"/>
      <w:lvlJc w:val="left"/>
      <w:pPr>
        <w:ind w:left="1440" w:hanging="360"/>
      </w:pPr>
      <w:rPr>
        <w:rFonts w:hint="default"/>
      </w:r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num>
  <w:num w:numId="2">
    <w:abstractNumId w:val="41"/>
  </w:num>
  <w:num w:numId="3">
    <w:abstractNumId w:val="66"/>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hint="default"/>
          <w:b/>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4">
    <w:abstractNumId w:val="32"/>
  </w:num>
  <w:num w:numId="5">
    <w:abstractNumId w:val="46"/>
  </w:num>
  <w:num w:numId="6">
    <w:abstractNumId w:val="13"/>
  </w:num>
  <w:num w:numId="7">
    <w:abstractNumId w:val="7"/>
  </w:num>
  <w:num w:numId="8">
    <w:abstractNumId w:val="67"/>
  </w:num>
  <w:num w:numId="9">
    <w:abstractNumId w:val="45"/>
  </w:num>
  <w:num w:numId="10">
    <w:abstractNumId w:val="58"/>
  </w:num>
  <w:num w:numId="11">
    <w:abstractNumId w:val="59"/>
  </w:num>
  <w:num w:numId="12">
    <w:abstractNumId w:val="18"/>
  </w:num>
  <w:num w:numId="13">
    <w:abstractNumId w:val="64"/>
  </w:num>
  <w:num w:numId="14">
    <w:abstractNumId w:val="8"/>
  </w:num>
  <w:num w:numId="15">
    <w:abstractNumId w:val="44"/>
  </w:num>
  <w:num w:numId="16">
    <w:abstractNumId w:val="47"/>
  </w:num>
  <w:num w:numId="17">
    <w:abstractNumId w:val="10"/>
  </w:num>
  <w:num w:numId="18">
    <w:abstractNumId w:val="42"/>
  </w:num>
  <w:num w:numId="19">
    <w:abstractNumId w:val="61"/>
  </w:num>
  <w:num w:numId="20">
    <w:abstractNumId w:val="55"/>
  </w:num>
  <w:num w:numId="21">
    <w:abstractNumId w:val="23"/>
  </w:num>
  <w:num w:numId="22">
    <w:abstractNumId w:val="48"/>
  </w:num>
  <w:num w:numId="23">
    <w:abstractNumId w:val="49"/>
  </w:num>
  <w:num w:numId="24">
    <w:abstractNumId w:val="31"/>
  </w:num>
  <w:num w:numId="25">
    <w:abstractNumId w:val="21"/>
  </w:num>
  <w:num w:numId="26">
    <w:abstractNumId w:val="16"/>
  </w:num>
  <w:num w:numId="27">
    <w:abstractNumId w:val="35"/>
  </w:num>
  <w:num w:numId="28">
    <w:abstractNumId w:val="68"/>
  </w:num>
  <w:num w:numId="29">
    <w:abstractNumId w:val="63"/>
  </w:num>
  <w:num w:numId="30">
    <w:abstractNumId w:val="37"/>
  </w:num>
  <w:num w:numId="31">
    <w:abstractNumId w:val="29"/>
  </w:num>
  <w:num w:numId="32">
    <w:abstractNumId w:val="14"/>
  </w:num>
  <w:num w:numId="33">
    <w:abstractNumId w:val="56"/>
  </w:num>
  <w:num w:numId="34">
    <w:abstractNumId w:val="9"/>
  </w:num>
  <w:num w:numId="35">
    <w:abstractNumId w:val="33"/>
  </w:num>
  <w:num w:numId="36">
    <w:abstractNumId w:val="27"/>
  </w:num>
  <w:num w:numId="37">
    <w:abstractNumId w:val="43"/>
  </w:num>
  <w:num w:numId="38">
    <w:abstractNumId w:val="6"/>
  </w:num>
  <w:num w:numId="39">
    <w:abstractNumId w:val="39"/>
  </w:num>
  <w:num w:numId="40">
    <w:abstractNumId w:val="40"/>
  </w:num>
  <w:num w:numId="41">
    <w:abstractNumId w:val="25"/>
  </w:num>
  <w:num w:numId="42">
    <w:abstractNumId w:val="36"/>
  </w:num>
  <w:num w:numId="43">
    <w:abstractNumId w:val="22"/>
  </w:num>
  <w:num w:numId="44">
    <w:abstractNumId w:val="19"/>
  </w:num>
  <w:num w:numId="45">
    <w:abstractNumId w:val="38"/>
  </w:num>
  <w:num w:numId="46">
    <w:abstractNumId w:val="60"/>
  </w:num>
  <w:num w:numId="47">
    <w:abstractNumId w:val="51"/>
  </w:num>
  <w:num w:numId="48">
    <w:abstractNumId w:val="30"/>
  </w:num>
  <w:num w:numId="49">
    <w:abstractNumId w:val="50"/>
  </w:num>
  <w:num w:numId="50">
    <w:abstractNumId w:val="20"/>
  </w:num>
  <w:num w:numId="51">
    <w:abstractNumId w:val="26"/>
  </w:num>
  <w:num w:numId="52">
    <w:abstractNumId w:val="52"/>
  </w:num>
  <w:num w:numId="53">
    <w:abstractNumId w:val="24"/>
  </w:num>
  <w:num w:numId="54">
    <w:abstractNumId w:val="34"/>
  </w:num>
  <w:num w:numId="55">
    <w:abstractNumId w:val="28"/>
  </w:num>
  <w:num w:numId="56">
    <w:abstractNumId w:val="65"/>
  </w:num>
  <w:num w:numId="57">
    <w:abstractNumId w:val="12"/>
  </w:num>
  <w:num w:numId="58">
    <w:abstractNumId w:val="15"/>
  </w:num>
  <w:num w:numId="59">
    <w:abstractNumId w:val="17"/>
  </w:num>
  <w:num w:numId="60">
    <w:abstractNumId w:val="11"/>
  </w:num>
  <w:num w:numId="61">
    <w:abstractNumId w:val="54"/>
  </w:num>
  <w:num w:numId="62">
    <w:abstractNumId w:val="57"/>
  </w:num>
  <w:num w:numId="63">
    <w:abstractNumId w:val="6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03EE"/>
    <w:rsid w:val="00000B51"/>
    <w:rsid w:val="000016DA"/>
    <w:rsid w:val="0000184B"/>
    <w:rsid w:val="000025E9"/>
    <w:rsid w:val="00004C0C"/>
    <w:rsid w:val="00005789"/>
    <w:rsid w:val="0001078C"/>
    <w:rsid w:val="00011E14"/>
    <w:rsid w:val="00011F27"/>
    <w:rsid w:val="00013A6C"/>
    <w:rsid w:val="00017316"/>
    <w:rsid w:val="00021711"/>
    <w:rsid w:val="0002282B"/>
    <w:rsid w:val="00023085"/>
    <w:rsid w:val="0002415B"/>
    <w:rsid w:val="00027503"/>
    <w:rsid w:val="00031417"/>
    <w:rsid w:val="00034691"/>
    <w:rsid w:val="00035962"/>
    <w:rsid w:val="0003620A"/>
    <w:rsid w:val="0004152D"/>
    <w:rsid w:val="0004247C"/>
    <w:rsid w:val="00042B7E"/>
    <w:rsid w:val="000433DF"/>
    <w:rsid w:val="000471DF"/>
    <w:rsid w:val="00053E0E"/>
    <w:rsid w:val="00054333"/>
    <w:rsid w:val="000557E0"/>
    <w:rsid w:val="00057796"/>
    <w:rsid w:val="000626CC"/>
    <w:rsid w:val="000647C0"/>
    <w:rsid w:val="00065D3A"/>
    <w:rsid w:val="00066C26"/>
    <w:rsid w:val="00072814"/>
    <w:rsid w:val="000742E3"/>
    <w:rsid w:val="0007511B"/>
    <w:rsid w:val="00080916"/>
    <w:rsid w:val="00081649"/>
    <w:rsid w:val="00081753"/>
    <w:rsid w:val="00085D41"/>
    <w:rsid w:val="00090268"/>
    <w:rsid w:val="000903CC"/>
    <w:rsid w:val="0009135E"/>
    <w:rsid w:val="00091F8D"/>
    <w:rsid w:val="0009292F"/>
    <w:rsid w:val="000944D2"/>
    <w:rsid w:val="0009640C"/>
    <w:rsid w:val="000976ED"/>
    <w:rsid w:val="000A184B"/>
    <w:rsid w:val="000A4845"/>
    <w:rsid w:val="000A544C"/>
    <w:rsid w:val="000A585B"/>
    <w:rsid w:val="000A5E41"/>
    <w:rsid w:val="000A6922"/>
    <w:rsid w:val="000B16F3"/>
    <w:rsid w:val="000B3894"/>
    <w:rsid w:val="000B5219"/>
    <w:rsid w:val="000B59CC"/>
    <w:rsid w:val="000B5C5B"/>
    <w:rsid w:val="000C0949"/>
    <w:rsid w:val="000C0E09"/>
    <w:rsid w:val="000C0FAF"/>
    <w:rsid w:val="000C2AD9"/>
    <w:rsid w:val="000C37B0"/>
    <w:rsid w:val="000C4B7A"/>
    <w:rsid w:val="000C7E05"/>
    <w:rsid w:val="000D1824"/>
    <w:rsid w:val="000D21F1"/>
    <w:rsid w:val="000D2740"/>
    <w:rsid w:val="000D33A2"/>
    <w:rsid w:val="000D3EBC"/>
    <w:rsid w:val="000D4327"/>
    <w:rsid w:val="000D4FDE"/>
    <w:rsid w:val="000D5BDF"/>
    <w:rsid w:val="000D6A1C"/>
    <w:rsid w:val="000D72F1"/>
    <w:rsid w:val="000D7303"/>
    <w:rsid w:val="000D7D1E"/>
    <w:rsid w:val="000E1F84"/>
    <w:rsid w:val="000E35EC"/>
    <w:rsid w:val="000E4058"/>
    <w:rsid w:val="000E46E9"/>
    <w:rsid w:val="000E623C"/>
    <w:rsid w:val="000E7DF9"/>
    <w:rsid w:val="000F0478"/>
    <w:rsid w:val="000F33A8"/>
    <w:rsid w:val="000F355C"/>
    <w:rsid w:val="000F3E91"/>
    <w:rsid w:val="000F4211"/>
    <w:rsid w:val="000F424A"/>
    <w:rsid w:val="000F4E52"/>
    <w:rsid w:val="000F5744"/>
    <w:rsid w:val="000F6871"/>
    <w:rsid w:val="00101E66"/>
    <w:rsid w:val="00102435"/>
    <w:rsid w:val="0010337A"/>
    <w:rsid w:val="00103F3E"/>
    <w:rsid w:val="00104FE5"/>
    <w:rsid w:val="001078B9"/>
    <w:rsid w:val="00110FB8"/>
    <w:rsid w:val="00112DE4"/>
    <w:rsid w:val="00114A5F"/>
    <w:rsid w:val="0011619E"/>
    <w:rsid w:val="001208B9"/>
    <w:rsid w:val="00122A7E"/>
    <w:rsid w:val="00122BA5"/>
    <w:rsid w:val="001236C1"/>
    <w:rsid w:val="00125BD6"/>
    <w:rsid w:val="00127ECB"/>
    <w:rsid w:val="00135011"/>
    <w:rsid w:val="001370EA"/>
    <w:rsid w:val="001377D9"/>
    <w:rsid w:val="001378BC"/>
    <w:rsid w:val="00140A71"/>
    <w:rsid w:val="0014209D"/>
    <w:rsid w:val="0014251F"/>
    <w:rsid w:val="00143282"/>
    <w:rsid w:val="001440FA"/>
    <w:rsid w:val="00144684"/>
    <w:rsid w:val="001453D6"/>
    <w:rsid w:val="00145C3D"/>
    <w:rsid w:val="0015112A"/>
    <w:rsid w:val="001521B5"/>
    <w:rsid w:val="001527C7"/>
    <w:rsid w:val="00153D26"/>
    <w:rsid w:val="001540A3"/>
    <w:rsid w:val="00156A72"/>
    <w:rsid w:val="00157CBD"/>
    <w:rsid w:val="00160ED2"/>
    <w:rsid w:val="0016137A"/>
    <w:rsid w:val="0016204C"/>
    <w:rsid w:val="001629F3"/>
    <w:rsid w:val="00164463"/>
    <w:rsid w:val="00165095"/>
    <w:rsid w:val="001660E7"/>
    <w:rsid w:val="00167E17"/>
    <w:rsid w:val="00170B49"/>
    <w:rsid w:val="001722D5"/>
    <w:rsid w:val="00173BF7"/>
    <w:rsid w:val="00174343"/>
    <w:rsid w:val="001745DC"/>
    <w:rsid w:val="00176A36"/>
    <w:rsid w:val="001845B8"/>
    <w:rsid w:val="00184B07"/>
    <w:rsid w:val="00186E0E"/>
    <w:rsid w:val="0019107B"/>
    <w:rsid w:val="00193A5C"/>
    <w:rsid w:val="00194C14"/>
    <w:rsid w:val="001976B8"/>
    <w:rsid w:val="001A0FAB"/>
    <w:rsid w:val="001A198E"/>
    <w:rsid w:val="001A2E95"/>
    <w:rsid w:val="001A4736"/>
    <w:rsid w:val="001A606A"/>
    <w:rsid w:val="001A788D"/>
    <w:rsid w:val="001B0A87"/>
    <w:rsid w:val="001B15D6"/>
    <w:rsid w:val="001B3DBD"/>
    <w:rsid w:val="001B72BC"/>
    <w:rsid w:val="001C5A00"/>
    <w:rsid w:val="001C5D01"/>
    <w:rsid w:val="001D08B6"/>
    <w:rsid w:val="001D22BF"/>
    <w:rsid w:val="001D3F5B"/>
    <w:rsid w:val="001D78CA"/>
    <w:rsid w:val="001D7DC6"/>
    <w:rsid w:val="001E2E8D"/>
    <w:rsid w:val="001E64A2"/>
    <w:rsid w:val="001E6A50"/>
    <w:rsid w:val="001E7067"/>
    <w:rsid w:val="001E77EA"/>
    <w:rsid w:val="001F23E9"/>
    <w:rsid w:val="001F2A30"/>
    <w:rsid w:val="001F593B"/>
    <w:rsid w:val="001F6C85"/>
    <w:rsid w:val="001F6EEE"/>
    <w:rsid w:val="002014AB"/>
    <w:rsid w:val="00202E8F"/>
    <w:rsid w:val="00202F74"/>
    <w:rsid w:val="002049F1"/>
    <w:rsid w:val="00204C4B"/>
    <w:rsid w:val="002100E8"/>
    <w:rsid w:val="00212109"/>
    <w:rsid w:val="00216C86"/>
    <w:rsid w:val="00216DFF"/>
    <w:rsid w:val="002173B3"/>
    <w:rsid w:val="002175D0"/>
    <w:rsid w:val="002202DE"/>
    <w:rsid w:val="00220C7B"/>
    <w:rsid w:val="00222E2C"/>
    <w:rsid w:val="00224892"/>
    <w:rsid w:val="002275D2"/>
    <w:rsid w:val="002309DE"/>
    <w:rsid w:val="00230B2B"/>
    <w:rsid w:val="00234374"/>
    <w:rsid w:val="00236881"/>
    <w:rsid w:val="00237445"/>
    <w:rsid w:val="00241A70"/>
    <w:rsid w:val="00243930"/>
    <w:rsid w:val="00243DFC"/>
    <w:rsid w:val="00244E6B"/>
    <w:rsid w:val="00245504"/>
    <w:rsid w:val="00245746"/>
    <w:rsid w:val="00246CE7"/>
    <w:rsid w:val="00247BE4"/>
    <w:rsid w:val="00251721"/>
    <w:rsid w:val="002517E2"/>
    <w:rsid w:val="00253817"/>
    <w:rsid w:val="0025542C"/>
    <w:rsid w:val="0025576F"/>
    <w:rsid w:val="00256AEE"/>
    <w:rsid w:val="00257C5A"/>
    <w:rsid w:val="00257ECB"/>
    <w:rsid w:val="00260EBE"/>
    <w:rsid w:val="00261B5F"/>
    <w:rsid w:val="002646E7"/>
    <w:rsid w:val="00264912"/>
    <w:rsid w:val="00271C5A"/>
    <w:rsid w:val="002725FC"/>
    <w:rsid w:val="00272DCC"/>
    <w:rsid w:val="00275567"/>
    <w:rsid w:val="002768F1"/>
    <w:rsid w:val="00276E76"/>
    <w:rsid w:val="002822B3"/>
    <w:rsid w:val="00283F99"/>
    <w:rsid w:val="00284CDC"/>
    <w:rsid w:val="00286E06"/>
    <w:rsid w:val="00287B22"/>
    <w:rsid w:val="00287CE8"/>
    <w:rsid w:val="0029123B"/>
    <w:rsid w:val="00291D82"/>
    <w:rsid w:val="0029268B"/>
    <w:rsid w:val="00295461"/>
    <w:rsid w:val="00295820"/>
    <w:rsid w:val="002970DC"/>
    <w:rsid w:val="0029717B"/>
    <w:rsid w:val="002A3608"/>
    <w:rsid w:val="002A4A09"/>
    <w:rsid w:val="002A54BE"/>
    <w:rsid w:val="002A55E4"/>
    <w:rsid w:val="002A6B30"/>
    <w:rsid w:val="002A750A"/>
    <w:rsid w:val="002A7B60"/>
    <w:rsid w:val="002B1069"/>
    <w:rsid w:val="002B7FC1"/>
    <w:rsid w:val="002C04AE"/>
    <w:rsid w:val="002C23A8"/>
    <w:rsid w:val="002C267D"/>
    <w:rsid w:val="002C2B3F"/>
    <w:rsid w:val="002C3C4B"/>
    <w:rsid w:val="002C5196"/>
    <w:rsid w:val="002D0127"/>
    <w:rsid w:val="002D0381"/>
    <w:rsid w:val="002D1719"/>
    <w:rsid w:val="002D5290"/>
    <w:rsid w:val="002D5BDB"/>
    <w:rsid w:val="002E1572"/>
    <w:rsid w:val="002E1D5C"/>
    <w:rsid w:val="002E2A65"/>
    <w:rsid w:val="002E2BBB"/>
    <w:rsid w:val="002E3603"/>
    <w:rsid w:val="002E5BC5"/>
    <w:rsid w:val="002E72B7"/>
    <w:rsid w:val="002F0909"/>
    <w:rsid w:val="002F1E50"/>
    <w:rsid w:val="002F3614"/>
    <w:rsid w:val="002F4C51"/>
    <w:rsid w:val="002F4E38"/>
    <w:rsid w:val="002F6012"/>
    <w:rsid w:val="00300950"/>
    <w:rsid w:val="00301594"/>
    <w:rsid w:val="00302B80"/>
    <w:rsid w:val="0030679C"/>
    <w:rsid w:val="00306DC3"/>
    <w:rsid w:val="00310B45"/>
    <w:rsid w:val="00311881"/>
    <w:rsid w:val="00311D0B"/>
    <w:rsid w:val="0031232D"/>
    <w:rsid w:val="00317EDF"/>
    <w:rsid w:val="00320F11"/>
    <w:rsid w:val="00323A4F"/>
    <w:rsid w:val="003242E9"/>
    <w:rsid w:val="0032741B"/>
    <w:rsid w:val="00327EC1"/>
    <w:rsid w:val="00331586"/>
    <w:rsid w:val="003378F8"/>
    <w:rsid w:val="00337D34"/>
    <w:rsid w:val="0034047D"/>
    <w:rsid w:val="00340EA7"/>
    <w:rsid w:val="0034213E"/>
    <w:rsid w:val="00346064"/>
    <w:rsid w:val="0034674F"/>
    <w:rsid w:val="0035023B"/>
    <w:rsid w:val="00351374"/>
    <w:rsid w:val="003519A5"/>
    <w:rsid w:val="00351A96"/>
    <w:rsid w:val="0035214F"/>
    <w:rsid w:val="003526E0"/>
    <w:rsid w:val="00352BAD"/>
    <w:rsid w:val="00353137"/>
    <w:rsid w:val="0035750D"/>
    <w:rsid w:val="00357E5C"/>
    <w:rsid w:val="00362A01"/>
    <w:rsid w:val="00364702"/>
    <w:rsid w:val="00364ED6"/>
    <w:rsid w:val="00365E07"/>
    <w:rsid w:val="00370E0C"/>
    <w:rsid w:val="00371D81"/>
    <w:rsid w:val="003723A6"/>
    <w:rsid w:val="0037253D"/>
    <w:rsid w:val="003730F4"/>
    <w:rsid w:val="00373157"/>
    <w:rsid w:val="003732C5"/>
    <w:rsid w:val="0037399B"/>
    <w:rsid w:val="003760BE"/>
    <w:rsid w:val="00377132"/>
    <w:rsid w:val="00382FA4"/>
    <w:rsid w:val="00386C37"/>
    <w:rsid w:val="00390D7E"/>
    <w:rsid w:val="00391FF7"/>
    <w:rsid w:val="003936D3"/>
    <w:rsid w:val="00394958"/>
    <w:rsid w:val="003A0B8C"/>
    <w:rsid w:val="003A13A1"/>
    <w:rsid w:val="003A1F7D"/>
    <w:rsid w:val="003A2186"/>
    <w:rsid w:val="003A307B"/>
    <w:rsid w:val="003A3D55"/>
    <w:rsid w:val="003A728C"/>
    <w:rsid w:val="003B07E9"/>
    <w:rsid w:val="003B24C5"/>
    <w:rsid w:val="003B3808"/>
    <w:rsid w:val="003B6256"/>
    <w:rsid w:val="003B7DD0"/>
    <w:rsid w:val="003C002D"/>
    <w:rsid w:val="003C0355"/>
    <w:rsid w:val="003C078D"/>
    <w:rsid w:val="003C2696"/>
    <w:rsid w:val="003C5456"/>
    <w:rsid w:val="003C67BB"/>
    <w:rsid w:val="003D06F5"/>
    <w:rsid w:val="003D2C5B"/>
    <w:rsid w:val="003D4FCF"/>
    <w:rsid w:val="003E0259"/>
    <w:rsid w:val="003E1E0E"/>
    <w:rsid w:val="003E2E7A"/>
    <w:rsid w:val="003F1EBB"/>
    <w:rsid w:val="003F1FA2"/>
    <w:rsid w:val="003F27C9"/>
    <w:rsid w:val="003F2F49"/>
    <w:rsid w:val="003F3727"/>
    <w:rsid w:val="003F3A73"/>
    <w:rsid w:val="003F53F5"/>
    <w:rsid w:val="003F6F44"/>
    <w:rsid w:val="00400598"/>
    <w:rsid w:val="004018CB"/>
    <w:rsid w:val="00401E82"/>
    <w:rsid w:val="00402657"/>
    <w:rsid w:val="00403927"/>
    <w:rsid w:val="00403C39"/>
    <w:rsid w:val="00404486"/>
    <w:rsid w:val="00405256"/>
    <w:rsid w:val="0041057E"/>
    <w:rsid w:val="004113DA"/>
    <w:rsid w:val="00412293"/>
    <w:rsid w:val="00412F6F"/>
    <w:rsid w:val="00413FF8"/>
    <w:rsid w:val="00415309"/>
    <w:rsid w:val="00415C7B"/>
    <w:rsid w:val="0041696C"/>
    <w:rsid w:val="00417BFE"/>
    <w:rsid w:val="004218C2"/>
    <w:rsid w:val="00424AFD"/>
    <w:rsid w:val="00424D22"/>
    <w:rsid w:val="004257AE"/>
    <w:rsid w:val="004312C0"/>
    <w:rsid w:val="004316C2"/>
    <w:rsid w:val="004366F8"/>
    <w:rsid w:val="00440CE3"/>
    <w:rsid w:val="00441739"/>
    <w:rsid w:val="00443022"/>
    <w:rsid w:val="004437F4"/>
    <w:rsid w:val="00444DEA"/>
    <w:rsid w:val="00445D75"/>
    <w:rsid w:val="004529FE"/>
    <w:rsid w:val="004536ED"/>
    <w:rsid w:val="0045693A"/>
    <w:rsid w:val="00457CEC"/>
    <w:rsid w:val="00460CE2"/>
    <w:rsid w:val="00461E3D"/>
    <w:rsid w:val="00462181"/>
    <w:rsid w:val="0046223B"/>
    <w:rsid w:val="004625A4"/>
    <w:rsid w:val="00462F8A"/>
    <w:rsid w:val="004651D0"/>
    <w:rsid w:val="00465B4C"/>
    <w:rsid w:val="00465E7D"/>
    <w:rsid w:val="004677C3"/>
    <w:rsid w:val="0046791F"/>
    <w:rsid w:val="00474AFB"/>
    <w:rsid w:val="00474D7B"/>
    <w:rsid w:val="00477FE7"/>
    <w:rsid w:val="00480768"/>
    <w:rsid w:val="00482955"/>
    <w:rsid w:val="0048410C"/>
    <w:rsid w:val="00484613"/>
    <w:rsid w:val="00484A62"/>
    <w:rsid w:val="00485D83"/>
    <w:rsid w:val="00485F2D"/>
    <w:rsid w:val="004875B4"/>
    <w:rsid w:val="004930CF"/>
    <w:rsid w:val="00494287"/>
    <w:rsid w:val="0049432B"/>
    <w:rsid w:val="00495101"/>
    <w:rsid w:val="004A2112"/>
    <w:rsid w:val="004A4E30"/>
    <w:rsid w:val="004A6710"/>
    <w:rsid w:val="004B2667"/>
    <w:rsid w:val="004B40C6"/>
    <w:rsid w:val="004B498F"/>
    <w:rsid w:val="004B567C"/>
    <w:rsid w:val="004B709E"/>
    <w:rsid w:val="004B73DF"/>
    <w:rsid w:val="004C1C5D"/>
    <w:rsid w:val="004C3233"/>
    <w:rsid w:val="004C4AF6"/>
    <w:rsid w:val="004C541F"/>
    <w:rsid w:val="004D0FEF"/>
    <w:rsid w:val="004D31B5"/>
    <w:rsid w:val="004D3E8C"/>
    <w:rsid w:val="004D6707"/>
    <w:rsid w:val="004D6CF8"/>
    <w:rsid w:val="004E02AA"/>
    <w:rsid w:val="004E0490"/>
    <w:rsid w:val="004E31A8"/>
    <w:rsid w:val="004E59DD"/>
    <w:rsid w:val="004E63ED"/>
    <w:rsid w:val="004F4DB6"/>
    <w:rsid w:val="004F7531"/>
    <w:rsid w:val="004F7CDF"/>
    <w:rsid w:val="00501F24"/>
    <w:rsid w:val="005053AD"/>
    <w:rsid w:val="00506A16"/>
    <w:rsid w:val="00507C91"/>
    <w:rsid w:val="00507F6F"/>
    <w:rsid w:val="00512480"/>
    <w:rsid w:val="00512B7B"/>
    <w:rsid w:val="00515DD7"/>
    <w:rsid w:val="005207F4"/>
    <w:rsid w:val="005219A9"/>
    <w:rsid w:val="0052233F"/>
    <w:rsid w:val="00522FD7"/>
    <w:rsid w:val="005249D8"/>
    <w:rsid w:val="00525681"/>
    <w:rsid w:val="005276A2"/>
    <w:rsid w:val="00530017"/>
    <w:rsid w:val="00530726"/>
    <w:rsid w:val="005340E8"/>
    <w:rsid w:val="0053734C"/>
    <w:rsid w:val="00541FFA"/>
    <w:rsid w:val="00542A98"/>
    <w:rsid w:val="0054370B"/>
    <w:rsid w:val="005444CA"/>
    <w:rsid w:val="00545887"/>
    <w:rsid w:val="00546984"/>
    <w:rsid w:val="00546BAC"/>
    <w:rsid w:val="00547BDE"/>
    <w:rsid w:val="00550012"/>
    <w:rsid w:val="0055278C"/>
    <w:rsid w:val="00553D69"/>
    <w:rsid w:val="0055712F"/>
    <w:rsid w:val="005578EA"/>
    <w:rsid w:val="00560529"/>
    <w:rsid w:val="0056082C"/>
    <w:rsid w:val="005623ED"/>
    <w:rsid w:val="005630CB"/>
    <w:rsid w:val="005662CB"/>
    <w:rsid w:val="00566B3D"/>
    <w:rsid w:val="00567042"/>
    <w:rsid w:val="0057024A"/>
    <w:rsid w:val="00572F2B"/>
    <w:rsid w:val="005771A0"/>
    <w:rsid w:val="00581A23"/>
    <w:rsid w:val="00586E5A"/>
    <w:rsid w:val="00591408"/>
    <w:rsid w:val="0059360D"/>
    <w:rsid w:val="00593636"/>
    <w:rsid w:val="00594574"/>
    <w:rsid w:val="00595757"/>
    <w:rsid w:val="005971D0"/>
    <w:rsid w:val="005A2DD5"/>
    <w:rsid w:val="005A3277"/>
    <w:rsid w:val="005A34E2"/>
    <w:rsid w:val="005A51DE"/>
    <w:rsid w:val="005A531B"/>
    <w:rsid w:val="005A5540"/>
    <w:rsid w:val="005A6177"/>
    <w:rsid w:val="005A6851"/>
    <w:rsid w:val="005A6A18"/>
    <w:rsid w:val="005A6F47"/>
    <w:rsid w:val="005A75B1"/>
    <w:rsid w:val="005A7D7D"/>
    <w:rsid w:val="005B0228"/>
    <w:rsid w:val="005B0944"/>
    <w:rsid w:val="005B0B9E"/>
    <w:rsid w:val="005B25BE"/>
    <w:rsid w:val="005B423C"/>
    <w:rsid w:val="005B6E73"/>
    <w:rsid w:val="005C1A5C"/>
    <w:rsid w:val="005C1D51"/>
    <w:rsid w:val="005C3063"/>
    <w:rsid w:val="005C31F3"/>
    <w:rsid w:val="005C37F2"/>
    <w:rsid w:val="005C5937"/>
    <w:rsid w:val="005C7FB1"/>
    <w:rsid w:val="005D06EF"/>
    <w:rsid w:val="005D2D8A"/>
    <w:rsid w:val="005D3BC1"/>
    <w:rsid w:val="005D40CE"/>
    <w:rsid w:val="005D46AC"/>
    <w:rsid w:val="005D502A"/>
    <w:rsid w:val="005D53FA"/>
    <w:rsid w:val="005D6D1C"/>
    <w:rsid w:val="005E26D9"/>
    <w:rsid w:val="005E28F7"/>
    <w:rsid w:val="005E5CFA"/>
    <w:rsid w:val="005E659F"/>
    <w:rsid w:val="005E76B4"/>
    <w:rsid w:val="005F0DCC"/>
    <w:rsid w:val="005F1B8D"/>
    <w:rsid w:val="005F24E7"/>
    <w:rsid w:val="005F265D"/>
    <w:rsid w:val="005F2BF1"/>
    <w:rsid w:val="005F47D3"/>
    <w:rsid w:val="006023E8"/>
    <w:rsid w:val="00602D5D"/>
    <w:rsid w:val="006036A1"/>
    <w:rsid w:val="00604869"/>
    <w:rsid w:val="0060634B"/>
    <w:rsid w:val="00610EEA"/>
    <w:rsid w:val="00611B06"/>
    <w:rsid w:val="00614F87"/>
    <w:rsid w:val="00615243"/>
    <w:rsid w:val="00615D5C"/>
    <w:rsid w:val="00623CCA"/>
    <w:rsid w:val="00625DAA"/>
    <w:rsid w:val="00626B8A"/>
    <w:rsid w:val="00626CE1"/>
    <w:rsid w:val="0062729A"/>
    <w:rsid w:val="0063777A"/>
    <w:rsid w:val="006406F9"/>
    <w:rsid w:val="00641032"/>
    <w:rsid w:val="0064216E"/>
    <w:rsid w:val="00642AF5"/>
    <w:rsid w:val="00642C61"/>
    <w:rsid w:val="00646D27"/>
    <w:rsid w:val="00647829"/>
    <w:rsid w:val="00651245"/>
    <w:rsid w:val="0065340D"/>
    <w:rsid w:val="00655664"/>
    <w:rsid w:val="00656F64"/>
    <w:rsid w:val="006602C4"/>
    <w:rsid w:val="006630D7"/>
    <w:rsid w:val="00663618"/>
    <w:rsid w:val="00663624"/>
    <w:rsid w:val="00663720"/>
    <w:rsid w:val="00664BF7"/>
    <w:rsid w:val="00665B11"/>
    <w:rsid w:val="00665F5D"/>
    <w:rsid w:val="00666BEC"/>
    <w:rsid w:val="006677CB"/>
    <w:rsid w:val="0067059F"/>
    <w:rsid w:val="00671AF6"/>
    <w:rsid w:val="0067458F"/>
    <w:rsid w:val="00675280"/>
    <w:rsid w:val="006760E8"/>
    <w:rsid w:val="00676986"/>
    <w:rsid w:val="00677304"/>
    <w:rsid w:val="00680577"/>
    <w:rsid w:val="00681202"/>
    <w:rsid w:val="0068184D"/>
    <w:rsid w:val="0068343A"/>
    <w:rsid w:val="006844EB"/>
    <w:rsid w:val="0068477D"/>
    <w:rsid w:val="00687064"/>
    <w:rsid w:val="00690095"/>
    <w:rsid w:val="0069057E"/>
    <w:rsid w:val="00694BCD"/>
    <w:rsid w:val="00694EC5"/>
    <w:rsid w:val="00697819"/>
    <w:rsid w:val="006A05DF"/>
    <w:rsid w:val="006A07A3"/>
    <w:rsid w:val="006A1076"/>
    <w:rsid w:val="006A2D74"/>
    <w:rsid w:val="006A383A"/>
    <w:rsid w:val="006A55D6"/>
    <w:rsid w:val="006A66F3"/>
    <w:rsid w:val="006B0DA7"/>
    <w:rsid w:val="006B194E"/>
    <w:rsid w:val="006B3D4A"/>
    <w:rsid w:val="006B4D42"/>
    <w:rsid w:val="006B5F65"/>
    <w:rsid w:val="006B618A"/>
    <w:rsid w:val="006B618E"/>
    <w:rsid w:val="006B6950"/>
    <w:rsid w:val="006B783F"/>
    <w:rsid w:val="006C219E"/>
    <w:rsid w:val="006D15F9"/>
    <w:rsid w:val="006D2E91"/>
    <w:rsid w:val="006D3A38"/>
    <w:rsid w:val="006D795D"/>
    <w:rsid w:val="006D7EF9"/>
    <w:rsid w:val="006E10CC"/>
    <w:rsid w:val="006E1F58"/>
    <w:rsid w:val="006E2523"/>
    <w:rsid w:val="006E3203"/>
    <w:rsid w:val="006E48E7"/>
    <w:rsid w:val="006F0754"/>
    <w:rsid w:val="006F1EA8"/>
    <w:rsid w:val="006F23C1"/>
    <w:rsid w:val="006F3A15"/>
    <w:rsid w:val="006F3B4F"/>
    <w:rsid w:val="006F3CEC"/>
    <w:rsid w:val="006F4B1F"/>
    <w:rsid w:val="006F7E29"/>
    <w:rsid w:val="00700FD6"/>
    <w:rsid w:val="007021E6"/>
    <w:rsid w:val="0070429A"/>
    <w:rsid w:val="007178AB"/>
    <w:rsid w:val="00720109"/>
    <w:rsid w:val="007207A5"/>
    <w:rsid w:val="00721602"/>
    <w:rsid w:val="00721BD3"/>
    <w:rsid w:val="00722041"/>
    <w:rsid w:val="00723633"/>
    <w:rsid w:val="0072432B"/>
    <w:rsid w:val="007254C4"/>
    <w:rsid w:val="0072567F"/>
    <w:rsid w:val="0072599F"/>
    <w:rsid w:val="00725EB0"/>
    <w:rsid w:val="00735176"/>
    <w:rsid w:val="00737583"/>
    <w:rsid w:val="00737F47"/>
    <w:rsid w:val="00740323"/>
    <w:rsid w:val="007423AF"/>
    <w:rsid w:val="00742533"/>
    <w:rsid w:val="0074259C"/>
    <w:rsid w:val="00742968"/>
    <w:rsid w:val="0074332F"/>
    <w:rsid w:val="007446E3"/>
    <w:rsid w:val="00745310"/>
    <w:rsid w:val="0075091A"/>
    <w:rsid w:val="00750EC1"/>
    <w:rsid w:val="007511CB"/>
    <w:rsid w:val="007513F9"/>
    <w:rsid w:val="00751C0B"/>
    <w:rsid w:val="00751F8A"/>
    <w:rsid w:val="00752ACA"/>
    <w:rsid w:val="0075349D"/>
    <w:rsid w:val="00757216"/>
    <w:rsid w:val="007617C5"/>
    <w:rsid w:val="00761D1C"/>
    <w:rsid w:val="00766554"/>
    <w:rsid w:val="007669A4"/>
    <w:rsid w:val="00766A13"/>
    <w:rsid w:val="00767344"/>
    <w:rsid w:val="00767CD4"/>
    <w:rsid w:val="00767D4B"/>
    <w:rsid w:val="00773388"/>
    <w:rsid w:val="00773739"/>
    <w:rsid w:val="007831D5"/>
    <w:rsid w:val="00784200"/>
    <w:rsid w:val="00784D4C"/>
    <w:rsid w:val="0078643C"/>
    <w:rsid w:val="0078662E"/>
    <w:rsid w:val="00787C1B"/>
    <w:rsid w:val="00793FFA"/>
    <w:rsid w:val="007A07EE"/>
    <w:rsid w:val="007A15B8"/>
    <w:rsid w:val="007A20AD"/>
    <w:rsid w:val="007A2ADE"/>
    <w:rsid w:val="007A2B18"/>
    <w:rsid w:val="007A4289"/>
    <w:rsid w:val="007A4308"/>
    <w:rsid w:val="007A4577"/>
    <w:rsid w:val="007A50B5"/>
    <w:rsid w:val="007A76A1"/>
    <w:rsid w:val="007B1CD0"/>
    <w:rsid w:val="007B2A56"/>
    <w:rsid w:val="007B2E40"/>
    <w:rsid w:val="007B48C0"/>
    <w:rsid w:val="007B4E39"/>
    <w:rsid w:val="007B5EE6"/>
    <w:rsid w:val="007B71B4"/>
    <w:rsid w:val="007B7EBD"/>
    <w:rsid w:val="007C0659"/>
    <w:rsid w:val="007C0F41"/>
    <w:rsid w:val="007C19DB"/>
    <w:rsid w:val="007C1D98"/>
    <w:rsid w:val="007C594B"/>
    <w:rsid w:val="007C5EA5"/>
    <w:rsid w:val="007D05E1"/>
    <w:rsid w:val="007D24E2"/>
    <w:rsid w:val="007D44E3"/>
    <w:rsid w:val="007D6222"/>
    <w:rsid w:val="007D6CC5"/>
    <w:rsid w:val="007D6F3E"/>
    <w:rsid w:val="007E0683"/>
    <w:rsid w:val="007E0A3D"/>
    <w:rsid w:val="007E1CC3"/>
    <w:rsid w:val="007E295F"/>
    <w:rsid w:val="007E2CD0"/>
    <w:rsid w:val="007E4D95"/>
    <w:rsid w:val="007E76F6"/>
    <w:rsid w:val="007F0AEE"/>
    <w:rsid w:val="007F1B9E"/>
    <w:rsid w:val="007F5AC0"/>
    <w:rsid w:val="008025AF"/>
    <w:rsid w:val="008028F4"/>
    <w:rsid w:val="0080331F"/>
    <w:rsid w:val="008036CD"/>
    <w:rsid w:val="00803C80"/>
    <w:rsid w:val="00804499"/>
    <w:rsid w:val="008062F4"/>
    <w:rsid w:val="00807323"/>
    <w:rsid w:val="00810485"/>
    <w:rsid w:val="00811203"/>
    <w:rsid w:val="00811B3E"/>
    <w:rsid w:val="00812397"/>
    <w:rsid w:val="008123FD"/>
    <w:rsid w:val="0081273C"/>
    <w:rsid w:val="0081362E"/>
    <w:rsid w:val="008138B7"/>
    <w:rsid w:val="00813BCD"/>
    <w:rsid w:val="00813F64"/>
    <w:rsid w:val="0081495A"/>
    <w:rsid w:val="008149C0"/>
    <w:rsid w:val="00815C1A"/>
    <w:rsid w:val="00816C54"/>
    <w:rsid w:val="00820CEF"/>
    <w:rsid w:val="00821E48"/>
    <w:rsid w:val="00823793"/>
    <w:rsid w:val="00823B80"/>
    <w:rsid w:val="00833809"/>
    <w:rsid w:val="00835972"/>
    <w:rsid w:val="00837062"/>
    <w:rsid w:val="00837458"/>
    <w:rsid w:val="00837694"/>
    <w:rsid w:val="008379BD"/>
    <w:rsid w:val="00840254"/>
    <w:rsid w:val="008413D5"/>
    <w:rsid w:val="0084388D"/>
    <w:rsid w:val="00843928"/>
    <w:rsid w:val="00844EAD"/>
    <w:rsid w:val="00845447"/>
    <w:rsid w:val="00846CEE"/>
    <w:rsid w:val="00847CCA"/>
    <w:rsid w:val="00851087"/>
    <w:rsid w:val="00851DB4"/>
    <w:rsid w:val="0085344E"/>
    <w:rsid w:val="0085365C"/>
    <w:rsid w:val="008553E7"/>
    <w:rsid w:val="00856D8D"/>
    <w:rsid w:val="00857A34"/>
    <w:rsid w:val="008603EF"/>
    <w:rsid w:val="00860620"/>
    <w:rsid w:val="0086128D"/>
    <w:rsid w:val="00862025"/>
    <w:rsid w:val="00862192"/>
    <w:rsid w:val="00865769"/>
    <w:rsid w:val="00870560"/>
    <w:rsid w:val="008708FB"/>
    <w:rsid w:val="00870B63"/>
    <w:rsid w:val="008711A3"/>
    <w:rsid w:val="008711E4"/>
    <w:rsid w:val="008716A6"/>
    <w:rsid w:val="008729A0"/>
    <w:rsid w:val="0087333A"/>
    <w:rsid w:val="008774D1"/>
    <w:rsid w:val="00882393"/>
    <w:rsid w:val="00882654"/>
    <w:rsid w:val="008829A8"/>
    <w:rsid w:val="00882B72"/>
    <w:rsid w:val="00884AF5"/>
    <w:rsid w:val="00885AE9"/>
    <w:rsid w:val="008870A8"/>
    <w:rsid w:val="00887F49"/>
    <w:rsid w:val="00890C27"/>
    <w:rsid w:val="008910F7"/>
    <w:rsid w:val="00892693"/>
    <w:rsid w:val="0089282D"/>
    <w:rsid w:val="00893CDD"/>
    <w:rsid w:val="00895506"/>
    <w:rsid w:val="00895D58"/>
    <w:rsid w:val="00896426"/>
    <w:rsid w:val="0089793D"/>
    <w:rsid w:val="008A0921"/>
    <w:rsid w:val="008A1591"/>
    <w:rsid w:val="008A16F4"/>
    <w:rsid w:val="008A2470"/>
    <w:rsid w:val="008A31FA"/>
    <w:rsid w:val="008A5B94"/>
    <w:rsid w:val="008A7C08"/>
    <w:rsid w:val="008B110F"/>
    <w:rsid w:val="008B188A"/>
    <w:rsid w:val="008B7D0E"/>
    <w:rsid w:val="008C0E1A"/>
    <w:rsid w:val="008C21CA"/>
    <w:rsid w:val="008C2DCB"/>
    <w:rsid w:val="008C4A5B"/>
    <w:rsid w:val="008C7039"/>
    <w:rsid w:val="008D0F3E"/>
    <w:rsid w:val="008D19CC"/>
    <w:rsid w:val="008D61C0"/>
    <w:rsid w:val="008D6E2B"/>
    <w:rsid w:val="008E0598"/>
    <w:rsid w:val="008E0D2E"/>
    <w:rsid w:val="008E1F1E"/>
    <w:rsid w:val="008E4454"/>
    <w:rsid w:val="008E6116"/>
    <w:rsid w:val="008E6999"/>
    <w:rsid w:val="008E7F7B"/>
    <w:rsid w:val="008F0029"/>
    <w:rsid w:val="008F0404"/>
    <w:rsid w:val="008F1D12"/>
    <w:rsid w:val="008F2B8E"/>
    <w:rsid w:val="008F4CAB"/>
    <w:rsid w:val="008F6B46"/>
    <w:rsid w:val="008F7FF9"/>
    <w:rsid w:val="00900BC8"/>
    <w:rsid w:val="00902AB4"/>
    <w:rsid w:val="00903AD4"/>
    <w:rsid w:val="0090662F"/>
    <w:rsid w:val="00906DAB"/>
    <w:rsid w:val="00907FEC"/>
    <w:rsid w:val="009105E0"/>
    <w:rsid w:val="00910EB1"/>
    <w:rsid w:val="0091428A"/>
    <w:rsid w:val="009153F4"/>
    <w:rsid w:val="00915665"/>
    <w:rsid w:val="0091680B"/>
    <w:rsid w:val="009172A9"/>
    <w:rsid w:val="009173D7"/>
    <w:rsid w:val="0091788D"/>
    <w:rsid w:val="00921074"/>
    <w:rsid w:val="00923BAF"/>
    <w:rsid w:val="0092412C"/>
    <w:rsid w:val="0092502E"/>
    <w:rsid w:val="0092593F"/>
    <w:rsid w:val="009330EA"/>
    <w:rsid w:val="00941170"/>
    <w:rsid w:val="00942238"/>
    <w:rsid w:val="00943B68"/>
    <w:rsid w:val="00944E26"/>
    <w:rsid w:val="00946998"/>
    <w:rsid w:val="00947A48"/>
    <w:rsid w:val="00951091"/>
    <w:rsid w:val="00951936"/>
    <w:rsid w:val="00952294"/>
    <w:rsid w:val="00952DDA"/>
    <w:rsid w:val="00953853"/>
    <w:rsid w:val="00954DD3"/>
    <w:rsid w:val="00954DEB"/>
    <w:rsid w:val="009550FA"/>
    <w:rsid w:val="0095532C"/>
    <w:rsid w:val="00956E77"/>
    <w:rsid w:val="009578BE"/>
    <w:rsid w:val="00957C08"/>
    <w:rsid w:val="00961907"/>
    <w:rsid w:val="009621BA"/>
    <w:rsid w:val="00965FD7"/>
    <w:rsid w:val="00966DBA"/>
    <w:rsid w:val="00971939"/>
    <w:rsid w:val="0097207B"/>
    <w:rsid w:val="009730AA"/>
    <w:rsid w:val="00973640"/>
    <w:rsid w:val="00973FE1"/>
    <w:rsid w:val="009768C1"/>
    <w:rsid w:val="00982FEA"/>
    <w:rsid w:val="00983257"/>
    <w:rsid w:val="009845B2"/>
    <w:rsid w:val="00984F13"/>
    <w:rsid w:val="00986CF0"/>
    <w:rsid w:val="00987439"/>
    <w:rsid w:val="009924BC"/>
    <w:rsid w:val="009957C1"/>
    <w:rsid w:val="009A0E72"/>
    <w:rsid w:val="009A29E5"/>
    <w:rsid w:val="009A4F1A"/>
    <w:rsid w:val="009A67F1"/>
    <w:rsid w:val="009A7894"/>
    <w:rsid w:val="009B234A"/>
    <w:rsid w:val="009B45F5"/>
    <w:rsid w:val="009B4D61"/>
    <w:rsid w:val="009B7A20"/>
    <w:rsid w:val="009B7B4D"/>
    <w:rsid w:val="009C1C14"/>
    <w:rsid w:val="009C309C"/>
    <w:rsid w:val="009C378E"/>
    <w:rsid w:val="009C3DD7"/>
    <w:rsid w:val="009C4378"/>
    <w:rsid w:val="009C56F5"/>
    <w:rsid w:val="009C7391"/>
    <w:rsid w:val="009C7987"/>
    <w:rsid w:val="009D01DC"/>
    <w:rsid w:val="009D11E0"/>
    <w:rsid w:val="009D221D"/>
    <w:rsid w:val="009D522C"/>
    <w:rsid w:val="009D55D7"/>
    <w:rsid w:val="009D60D8"/>
    <w:rsid w:val="009E054D"/>
    <w:rsid w:val="009E134E"/>
    <w:rsid w:val="009E26DE"/>
    <w:rsid w:val="009E4471"/>
    <w:rsid w:val="009E5DBE"/>
    <w:rsid w:val="009E5F07"/>
    <w:rsid w:val="009E668D"/>
    <w:rsid w:val="009F087A"/>
    <w:rsid w:val="009F0D38"/>
    <w:rsid w:val="009F125B"/>
    <w:rsid w:val="009F24A0"/>
    <w:rsid w:val="009F3F9A"/>
    <w:rsid w:val="009F5B51"/>
    <w:rsid w:val="009F6511"/>
    <w:rsid w:val="00A011F2"/>
    <w:rsid w:val="00A02A82"/>
    <w:rsid w:val="00A06857"/>
    <w:rsid w:val="00A1075B"/>
    <w:rsid w:val="00A10A74"/>
    <w:rsid w:val="00A112A7"/>
    <w:rsid w:val="00A11BF7"/>
    <w:rsid w:val="00A120DC"/>
    <w:rsid w:val="00A124A7"/>
    <w:rsid w:val="00A13351"/>
    <w:rsid w:val="00A1563F"/>
    <w:rsid w:val="00A15CE0"/>
    <w:rsid w:val="00A16427"/>
    <w:rsid w:val="00A16AC6"/>
    <w:rsid w:val="00A20C29"/>
    <w:rsid w:val="00A21C1E"/>
    <w:rsid w:val="00A22620"/>
    <w:rsid w:val="00A22DDC"/>
    <w:rsid w:val="00A232C9"/>
    <w:rsid w:val="00A235DF"/>
    <w:rsid w:val="00A2362A"/>
    <w:rsid w:val="00A24F6A"/>
    <w:rsid w:val="00A26A12"/>
    <w:rsid w:val="00A2794E"/>
    <w:rsid w:val="00A27BAB"/>
    <w:rsid w:val="00A32B96"/>
    <w:rsid w:val="00A360AE"/>
    <w:rsid w:val="00A36A73"/>
    <w:rsid w:val="00A36CCA"/>
    <w:rsid w:val="00A413F5"/>
    <w:rsid w:val="00A41E60"/>
    <w:rsid w:val="00A41F2B"/>
    <w:rsid w:val="00A424AE"/>
    <w:rsid w:val="00A4380B"/>
    <w:rsid w:val="00A442B7"/>
    <w:rsid w:val="00A4473B"/>
    <w:rsid w:val="00A46491"/>
    <w:rsid w:val="00A47FF2"/>
    <w:rsid w:val="00A52CF3"/>
    <w:rsid w:val="00A52CFF"/>
    <w:rsid w:val="00A53101"/>
    <w:rsid w:val="00A53293"/>
    <w:rsid w:val="00A53581"/>
    <w:rsid w:val="00A542AF"/>
    <w:rsid w:val="00A566E2"/>
    <w:rsid w:val="00A569F4"/>
    <w:rsid w:val="00A5725C"/>
    <w:rsid w:val="00A62D67"/>
    <w:rsid w:val="00A62E99"/>
    <w:rsid w:val="00A63869"/>
    <w:rsid w:val="00A65B9F"/>
    <w:rsid w:val="00A65E3E"/>
    <w:rsid w:val="00A72100"/>
    <w:rsid w:val="00A72121"/>
    <w:rsid w:val="00A72E15"/>
    <w:rsid w:val="00A732A4"/>
    <w:rsid w:val="00A74386"/>
    <w:rsid w:val="00A75B80"/>
    <w:rsid w:val="00A77FD7"/>
    <w:rsid w:val="00A805FA"/>
    <w:rsid w:val="00A8078D"/>
    <w:rsid w:val="00A8271D"/>
    <w:rsid w:val="00A83D2F"/>
    <w:rsid w:val="00A84F0B"/>
    <w:rsid w:val="00A86077"/>
    <w:rsid w:val="00A86568"/>
    <w:rsid w:val="00A8719E"/>
    <w:rsid w:val="00A90251"/>
    <w:rsid w:val="00A90352"/>
    <w:rsid w:val="00A90BD1"/>
    <w:rsid w:val="00A90E39"/>
    <w:rsid w:val="00A934C3"/>
    <w:rsid w:val="00A951AC"/>
    <w:rsid w:val="00A95B50"/>
    <w:rsid w:val="00AA0C27"/>
    <w:rsid w:val="00AA1F3B"/>
    <w:rsid w:val="00AA3E70"/>
    <w:rsid w:val="00AA3ECB"/>
    <w:rsid w:val="00AA46B4"/>
    <w:rsid w:val="00AA4BE5"/>
    <w:rsid w:val="00AA64FE"/>
    <w:rsid w:val="00AB1B91"/>
    <w:rsid w:val="00AB2AE7"/>
    <w:rsid w:val="00AB31B4"/>
    <w:rsid w:val="00AB4E0A"/>
    <w:rsid w:val="00AB4E40"/>
    <w:rsid w:val="00AB4E43"/>
    <w:rsid w:val="00AB56F3"/>
    <w:rsid w:val="00AC05E5"/>
    <w:rsid w:val="00AC085D"/>
    <w:rsid w:val="00AC1755"/>
    <w:rsid w:val="00AC1937"/>
    <w:rsid w:val="00AC1B20"/>
    <w:rsid w:val="00AC34F4"/>
    <w:rsid w:val="00AC39F4"/>
    <w:rsid w:val="00AC3BE4"/>
    <w:rsid w:val="00AC4C98"/>
    <w:rsid w:val="00AC4E84"/>
    <w:rsid w:val="00AC723E"/>
    <w:rsid w:val="00AC737E"/>
    <w:rsid w:val="00AC752C"/>
    <w:rsid w:val="00AD1451"/>
    <w:rsid w:val="00AD15F7"/>
    <w:rsid w:val="00AD1D12"/>
    <w:rsid w:val="00AD1D6B"/>
    <w:rsid w:val="00AD21A0"/>
    <w:rsid w:val="00AD3552"/>
    <w:rsid w:val="00AD5B68"/>
    <w:rsid w:val="00AD5D0F"/>
    <w:rsid w:val="00AD6EE1"/>
    <w:rsid w:val="00AD75EB"/>
    <w:rsid w:val="00AE0929"/>
    <w:rsid w:val="00AE1150"/>
    <w:rsid w:val="00AE21C6"/>
    <w:rsid w:val="00AE29D5"/>
    <w:rsid w:val="00AE6342"/>
    <w:rsid w:val="00AF0376"/>
    <w:rsid w:val="00AF0B91"/>
    <w:rsid w:val="00AF32AB"/>
    <w:rsid w:val="00AF3948"/>
    <w:rsid w:val="00AF40E3"/>
    <w:rsid w:val="00AF551E"/>
    <w:rsid w:val="00AF6C54"/>
    <w:rsid w:val="00AF7D4B"/>
    <w:rsid w:val="00B01B8C"/>
    <w:rsid w:val="00B03895"/>
    <w:rsid w:val="00B05A41"/>
    <w:rsid w:val="00B07FA4"/>
    <w:rsid w:val="00B100AD"/>
    <w:rsid w:val="00B1014E"/>
    <w:rsid w:val="00B101BD"/>
    <w:rsid w:val="00B15EFF"/>
    <w:rsid w:val="00B160E9"/>
    <w:rsid w:val="00B1630C"/>
    <w:rsid w:val="00B16366"/>
    <w:rsid w:val="00B20729"/>
    <w:rsid w:val="00B20CF3"/>
    <w:rsid w:val="00B246DE"/>
    <w:rsid w:val="00B2692C"/>
    <w:rsid w:val="00B26E2B"/>
    <w:rsid w:val="00B272D3"/>
    <w:rsid w:val="00B3109C"/>
    <w:rsid w:val="00B32AEB"/>
    <w:rsid w:val="00B32AFD"/>
    <w:rsid w:val="00B368DA"/>
    <w:rsid w:val="00B373AF"/>
    <w:rsid w:val="00B373CB"/>
    <w:rsid w:val="00B37AA4"/>
    <w:rsid w:val="00B40E04"/>
    <w:rsid w:val="00B41EB7"/>
    <w:rsid w:val="00B43455"/>
    <w:rsid w:val="00B436FC"/>
    <w:rsid w:val="00B43C80"/>
    <w:rsid w:val="00B43F9F"/>
    <w:rsid w:val="00B442B1"/>
    <w:rsid w:val="00B45095"/>
    <w:rsid w:val="00B46303"/>
    <w:rsid w:val="00B50605"/>
    <w:rsid w:val="00B50CD6"/>
    <w:rsid w:val="00B553CE"/>
    <w:rsid w:val="00B56106"/>
    <w:rsid w:val="00B575E3"/>
    <w:rsid w:val="00B60873"/>
    <w:rsid w:val="00B62969"/>
    <w:rsid w:val="00B62B09"/>
    <w:rsid w:val="00B65320"/>
    <w:rsid w:val="00B66970"/>
    <w:rsid w:val="00B67934"/>
    <w:rsid w:val="00B7022C"/>
    <w:rsid w:val="00B704D4"/>
    <w:rsid w:val="00B716CF"/>
    <w:rsid w:val="00B71B66"/>
    <w:rsid w:val="00B7319D"/>
    <w:rsid w:val="00B738F1"/>
    <w:rsid w:val="00B75D16"/>
    <w:rsid w:val="00B76BC3"/>
    <w:rsid w:val="00B80073"/>
    <w:rsid w:val="00B8047B"/>
    <w:rsid w:val="00B80A8A"/>
    <w:rsid w:val="00B8236C"/>
    <w:rsid w:val="00B8543E"/>
    <w:rsid w:val="00B85AF1"/>
    <w:rsid w:val="00B90BAC"/>
    <w:rsid w:val="00B90D51"/>
    <w:rsid w:val="00B91923"/>
    <w:rsid w:val="00B9318E"/>
    <w:rsid w:val="00B9375E"/>
    <w:rsid w:val="00B959FD"/>
    <w:rsid w:val="00BA2B4B"/>
    <w:rsid w:val="00BA2FE2"/>
    <w:rsid w:val="00BA3EC9"/>
    <w:rsid w:val="00BA4EC0"/>
    <w:rsid w:val="00BA543D"/>
    <w:rsid w:val="00BA7B06"/>
    <w:rsid w:val="00BB0510"/>
    <w:rsid w:val="00BB38D7"/>
    <w:rsid w:val="00BB3B5E"/>
    <w:rsid w:val="00BB508C"/>
    <w:rsid w:val="00BB5F55"/>
    <w:rsid w:val="00BB7B27"/>
    <w:rsid w:val="00BC1CEA"/>
    <w:rsid w:val="00BC3272"/>
    <w:rsid w:val="00BC477E"/>
    <w:rsid w:val="00BC6C99"/>
    <w:rsid w:val="00BC71DC"/>
    <w:rsid w:val="00BC7506"/>
    <w:rsid w:val="00BD1929"/>
    <w:rsid w:val="00BD196A"/>
    <w:rsid w:val="00BD3593"/>
    <w:rsid w:val="00BD370B"/>
    <w:rsid w:val="00BD3C43"/>
    <w:rsid w:val="00BD5921"/>
    <w:rsid w:val="00BD674A"/>
    <w:rsid w:val="00BD76B7"/>
    <w:rsid w:val="00BD772A"/>
    <w:rsid w:val="00BE087F"/>
    <w:rsid w:val="00BE2B58"/>
    <w:rsid w:val="00BE4A7A"/>
    <w:rsid w:val="00BE4C89"/>
    <w:rsid w:val="00BE6B02"/>
    <w:rsid w:val="00BF14AE"/>
    <w:rsid w:val="00BF19A0"/>
    <w:rsid w:val="00BF2694"/>
    <w:rsid w:val="00BF2AC4"/>
    <w:rsid w:val="00BF3F5A"/>
    <w:rsid w:val="00BF6A9E"/>
    <w:rsid w:val="00C05EA4"/>
    <w:rsid w:val="00C104E6"/>
    <w:rsid w:val="00C12349"/>
    <w:rsid w:val="00C13C89"/>
    <w:rsid w:val="00C1445A"/>
    <w:rsid w:val="00C16E7A"/>
    <w:rsid w:val="00C17020"/>
    <w:rsid w:val="00C20150"/>
    <w:rsid w:val="00C25799"/>
    <w:rsid w:val="00C25AB1"/>
    <w:rsid w:val="00C273E7"/>
    <w:rsid w:val="00C27BAC"/>
    <w:rsid w:val="00C32259"/>
    <w:rsid w:val="00C34B0B"/>
    <w:rsid w:val="00C36BFA"/>
    <w:rsid w:val="00C40F2C"/>
    <w:rsid w:val="00C43334"/>
    <w:rsid w:val="00C448E0"/>
    <w:rsid w:val="00C4704D"/>
    <w:rsid w:val="00C478A1"/>
    <w:rsid w:val="00C5014A"/>
    <w:rsid w:val="00C5093D"/>
    <w:rsid w:val="00C50ED7"/>
    <w:rsid w:val="00C51DF4"/>
    <w:rsid w:val="00C51F27"/>
    <w:rsid w:val="00C52280"/>
    <w:rsid w:val="00C52CF9"/>
    <w:rsid w:val="00C5487F"/>
    <w:rsid w:val="00C5596A"/>
    <w:rsid w:val="00C56ED0"/>
    <w:rsid w:val="00C602CA"/>
    <w:rsid w:val="00C6159C"/>
    <w:rsid w:val="00C61DC0"/>
    <w:rsid w:val="00C632A9"/>
    <w:rsid w:val="00C6371B"/>
    <w:rsid w:val="00C6567A"/>
    <w:rsid w:val="00C66D57"/>
    <w:rsid w:val="00C702CF"/>
    <w:rsid w:val="00C70668"/>
    <w:rsid w:val="00C708DF"/>
    <w:rsid w:val="00C7429A"/>
    <w:rsid w:val="00C75E2E"/>
    <w:rsid w:val="00C80235"/>
    <w:rsid w:val="00C80553"/>
    <w:rsid w:val="00C81ED6"/>
    <w:rsid w:val="00C82798"/>
    <w:rsid w:val="00C833B0"/>
    <w:rsid w:val="00C84665"/>
    <w:rsid w:val="00C8665A"/>
    <w:rsid w:val="00C87618"/>
    <w:rsid w:val="00C87820"/>
    <w:rsid w:val="00C87C30"/>
    <w:rsid w:val="00C905E2"/>
    <w:rsid w:val="00C9261E"/>
    <w:rsid w:val="00C94469"/>
    <w:rsid w:val="00C945D9"/>
    <w:rsid w:val="00C97622"/>
    <w:rsid w:val="00C97F09"/>
    <w:rsid w:val="00CA3F93"/>
    <w:rsid w:val="00CB051B"/>
    <w:rsid w:val="00CB1699"/>
    <w:rsid w:val="00CB33B7"/>
    <w:rsid w:val="00CB56D0"/>
    <w:rsid w:val="00CB6463"/>
    <w:rsid w:val="00CB77E5"/>
    <w:rsid w:val="00CC33B1"/>
    <w:rsid w:val="00CC33C5"/>
    <w:rsid w:val="00CC3CD8"/>
    <w:rsid w:val="00CC3DCE"/>
    <w:rsid w:val="00CC5F82"/>
    <w:rsid w:val="00CC71E5"/>
    <w:rsid w:val="00CC7208"/>
    <w:rsid w:val="00CC7EDA"/>
    <w:rsid w:val="00CD015F"/>
    <w:rsid w:val="00CD1155"/>
    <w:rsid w:val="00CD1F5E"/>
    <w:rsid w:val="00CD20A5"/>
    <w:rsid w:val="00CD25D2"/>
    <w:rsid w:val="00CD2723"/>
    <w:rsid w:val="00CD3868"/>
    <w:rsid w:val="00CD4032"/>
    <w:rsid w:val="00CD4B63"/>
    <w:rsid w:val="00CD5993"/>
    <w:rsid w:val="00CD6590"/>
    <w:rsid w:val="00CD6671"/>
    <w:rsid w:val="00CE0DEE"/>
    <w:rsid w:val="00CE0F67"/>
    <w:rsid w:val="00CE25E5"/>
    <w:rsid w:val="00CE496E"/>
    <w:rsid w:val="00CE6469"/>
    <w:rsid w:val="00CE7096"/>
    <w:rsid w:val="00CE7A91"/>
    <w:rsid w:val="00CE7B40"/>
    <w:rsid w:val="00CF1853"/>
    <w:rsid w:val="00CF2679"/>
    <w:rsid w:val="00CF4505"/>
    <w:rsid w:val="00CF47E3"/>
    <w:rsid w:val="00CF54DC"/>
    <w:rsid w:val="00CF54F3"/>
    <w:rsid w:val="00D00244"/>
    <w:rsid w:val="00D009D9"/>
    <w:rsid w:val="00D01A8B"/>
    <w:rsid w:val="00D022B6"/>
    <w:rsid w:val="00D02C25"/>
    <w:rsid w:val="00D04760"/>
    <w:rsid w:val="00D05B2B"/>
    <w:rsid w:val="00D117AB"/>
    <w:rsid w:val="00D11AA3"/>
    <w:rsid w:val="00D1307E"/>
    <w:rsid w:val="00D133F7"/>
    <w:rsid w:val="00D135D7"/>
    <w:rsid w:val="00D14E41"/>
    <w:rsid w:val="00D1646A"/>
    <w:rsid w:val="00D1772C"/>
    <w:rsid w:val="00D213B7"/>
    <w:rsid w:val="00D21626"/>
    <w:rsid w:val="00D222D5"/>
    <w:rsid w:val="00D23D4B"/>
    <w:rsid w:val="00D24BEA"/>
    <w:rsid w:val="00D3084A"/>
    <w:rsid w:val="00D30F55"/>
    <w:rsid w:val="00D3262F"/>
    <w:rsid w:val="00D32B2B"/>
    <w:rsid w:val="00D32FAB"/>
    <w:rsid w:val="00D36E47"/>
    <w:rsid w:val="00D37109"/>
    <w:rsid w:val="00D40F5B"/>
    <w:rsid w:val="00D41E89"/>
    <w:rsid w:val="00D44A64"/>
    <w:rsid w:val="00D537F4"/>
    <w:rsid w:val="00D543BC"/>
    <w:rsid w:val="00D544DA"/>
    <w:rsid w:val="00D55454"/>
    <w:rsid w:val="00D620DE"/>
    <w:rsid w:val="00D63857"/>
    <w:rsid w:val="00D644A6"/>
    <w:rsid w:val="00D648B8"/>
    <w:rsid w:val="00D65018"/>
    <w:rsid w:val="00D6574F"/>
    <w:rsid w:val="00D665E1"/>
    <w:rsid w:val="00D67B71"/>
    <w:rsid w:val="00D67CD8"/>
    <w:rsid w:val="00D700F4"/>
    <w:rsid w:val="00D7046E"/>
    <w:rsid w:val="00D71690"/>
    <w:rsid w:val="00D7296F"/>
    <w:rsid w:val="00D742C6"/>
    <w:rsid w:val="00D7431B"/>
    <w:rsid w:val="00D74841"/>
    <w:rsid w:val="00D74979"/>
    <w:rsid w:val="00D762C6"/>
    <w:rsid w:val="00D76FB5"/>
    <w:rsid w:val="00D775E9"/>
    <w:rsid w:val="00D77C7D"/>
    <w:rsid w:val="00D83867"/>
    <w:rsid w:val="00D85B61"/>
    <w:rsid w:val="00D85C9E"/>
    <w:rsid w:val="00D85F75"/>
    <w:rsid w:val="00D92103"/>
    <w:rsid w:val="00D92290"/>
    <w:rsid w:val="00D92C69"/>
    <w:rsid w:val="00D94D76"/>
    <w:rsid w:val="00D9652F"/>
    <w:rsid w:val="00D9684C"/>
    <w:rsid w:val="00DA1AFF"/>
    <w:rsid w:val="00DA3A77"/>
    <w:rsid w:val="00DA44DB"/>
    <w:rsid w:val="00DA7F55"/>
    <w:rsid w:val="00DB00A5"/>
    <w:rsid w:val="00DB02B8"/>
    <w:rsid w:val="00DB031D"/>
    <w:rsid w:val="00DB0524"/>
    <w:rsid w:val="00DB0DF4"/>
    <w:rsid w:val="00DB1A02"/>
    <w:rsid w:val="00DB201B"/>
    <w:rsid w:val="00DB301D"/>
    <w:rsid w:val="00DB3178"/>
    <w:rsid w:val="00DB4159"/>
    <w:rsid w:val="00DB466A"/>
    <w:rsid w:val="00DB54C1"/>
    <w:rsid w:val="00DB5D92"/>
    <w:rsid w:val="00DB5DF2"/>
    <w:rsid w:val="00DB6DB6"/>
    <w:rsid w:val="00DB78FF"/>
    <w:rsid w:val="00DC18D6"/>
    <w:rsid w:val="00DC1E5E"/>
    <w:rsid w:val="00DC47A2"/>
    <w:rsid w:val="00DC717B"/>
    <w:rsid w:val="00DD1210"/>
    <w:rsid w:val="00DD13F6"/>
    <w:rsid w:val="00DD2BF2"/>
    <w:rsid w:val="00DD5FA1"/>
    <w:rsid w:val="00DD713C"/>
    <w:rsid w:val="00DD7162"/>
    <w:rsid w:val="00DE169A"/>
    <w:rsid w:val="00DE29D2"/>
    <w:rsid w:val="00DE4033"/>
    <w:rsid w:val="00DE4BBC"/>
    <w:rsid w:val="00DE5BB8"/>
    <w:rsid w:val="00DF0322"/>
    <w:rsid w:val="00DF069E"/>
    <w:rsid w:val="00DF12AD"/>
    <w:rsid w:val="00DF1778"/>
    <w:rsid w:val="00DF2210"/>
    <w:rsid w:val="00DF25C4"/>
    <w:rsid w:val="00DF27ED"/>
    <w:rsid w:val="00DF2815"/>
    <w:rsid w:val="00DF2E2B"/>
    <w:rsid w:val="00DF3BA4"/>
    <w:rsid w:val="00DF4039"/>
    <w:rsid w:val="00E00C5D"/>
    <w:rsid w:val="00E03E01"/>
    <w:rsid w:val="00E049D9"/>
    <w:rsid w:val="00E07818"/>
    <w:rsid w:val="00E112A3"/>
    <w:rsid w:val="00E12FC3"/>
    <w:rsid w:val="00E152B0"/>
    <w:rsid w:val="00E211A3"/>
    <w:rsid w:val="00E226ED"/>
    <w:rsid w:val="00E22CD9"/>
    <w:rsid w:val="00E24505"/>
    <w:rsid w:val="00E26626"/>
    <w:rsid w:val="00E27F31"/>
    <w:rsid w:val="00E3163C"/>
    <w:rsid w:val="00E3591B"/>
    <w:rsid w:val="00E36341"/>
    <w:rsid w:val="00E36B44"/>
    <w:rsid w:val="00E406A3"/>
    <w:rsid w:val="00E4176F"/>
    <w:rsid w:val="00E41D14"/>
    <w:rsid w:val="00E41DE8"/>
    <w:rsid w:val="00E42BD5"/>
    <w:rsid w:val="00E45878"/>
    <w:rsid w:val="00E45E58"/>
    <w:rsid w:val="00E50D22"/>
    <w:rsid w:val="00E526A9"/>
    <w:rsid w:val="00E539D3"/>
    <w:rsid w:val="00E5482D"/>
    <w:rsid w:val="00E61A41"/>
    <w:rsid w:val="00E62AE1"/>
    <w:rsid w:val="00E633CD"/>
    <w:rsid w:val="00E71425"/>
    <w:rsid w:val="00E7232E"/>
    <w:rsid w:val="00E72762"/>
    <w:rsid w:val="00E7485B"/>
    <w:rsid w:val="00E75483"/>
    <w:rsid w:val="00E776DC"/>
    <w:rsid w:val="00E82DC5"/>
    <w:rsid w:val="00E82F32"/>
    <w:rsid w:val="00E85FC7"/>
    <w:rsid w:val="00E86362"/>
    <w:rsid w:val="00E86C6C"/>
    <w:rsid w:val="00E90AB3"/>
    <w:rsid w:val="00E91BC5"/>
    <w:rsid w:val="00E91C26"/>
    <w:rsid w:val="00E926B3"/>
    <w:rsid w:val="00E93B2B"/>
    <w:rsid w:val="00E93D22"/>
    <w:rsid w:val="00E94833"/>
    <w:rsid w:val="00E955C7"/>
    <w:rsid w:val="00E96568"/>
    <w:rsid w:val="00EA0708"/>
    <w:rsid w:val="00EA09EC"/>
    <w:rsid w:val="00EA216C"/>
    <w:rsid w:val="00EA2179"/>
    <w:rsid w:val="00EA55A5"/>
    <w:rsid w:val="00EA5FD7"/>
    <w:rsid w:val="00EA66BE"/>
    <w:rsid w:val="00EA7C32"/>
    <w:rsid w:val="00EB12C9"/>
    <w:rsid w:val="00EB4706"/>
    <w:rsid w:val="00EB50B5"/>
    <w:rsid w:val="00EB5A38"/>
    <w:rsid w:val="00EB5AD1"/>
    <w:rsid w:val="00EB6CCF"/>
    <w:rsid w:val="00EC1490"/>
    <w:rsid w:val="00EC1547"/>
    <w:rsid w:val="00EC4717"/>
    <w:rsid w:val="00EC49FB"/>
    <w:rsid w:val="00ED1213"/>
    <w:rsid w:val="00ED5C3E"/>
    <w:rsid w:val="00ED5CF8"/>
    <w:rsid w:val="00ED7757"/>
    <w:rsid w:val="00ED7A61"/>
    <w:rsid w:val="00EE1DD8"/>
    <w:rsid w:val="00EE4120"/>
    <w:rsid w:val="00EE50F2"/>
    <w:rsid w:val="00EE6304"/>
    <w:rsid w:val="00EF030E"/>
    <w:rsid w:val="00EF1410"/>
    <w:rsid w:val="00EF3DF2"/>
    <w:rsid w:val="00EF538F"/>
    <w:rsid w:val="00F010C1"/>
    <w:rsid w:val="00F03D93"/>
    <w:rsid w:val="00F056BF"/>
    <w:rsid w:val="00F05A76"/>
    <w:rsid w:val="00F10451"/>
    <w:rsid w:val="00F13208"/>
    <w:rsid w:val="00F135EA"/>
    <w:rsid w:val="00F156C5"/>
    <w:rsid w:val="00F1673B"/>
    <w:rsid w:val="00F24934"/>
    <w:rsid w:val="00F26C99"/>
    <w:rsid w:val="00F307C9"/>
    <w:rsid w:val="00F310F7"/>
    <w:rsid w:val="00F31E62"/>
    <w:rsid w:val="00F31F35"/>
    <w:rsid w:val="00F35271"/>
    <w:rsid w:val="00F35B7B"/>
    <w:rsid w:val="00F43C9A"/>
    <w:rsid w:val="00F45800"/>
    <w:rsid w:val="00F45E5B"/>
    <w:rsid w:val="00F51F15"/>
    <w:rsid w:val="00F52539"/>
    <w:rsid w:val="00F53B4D"/>
    <w:rsid w:val="00F55152"/>
    <w:rsid w:val="00F62DC6"/>
    <w:rsid w:val="00F63091"/>
    <w:rsid w:val="00F636C1"/>
    <w:rsid w:val="00F638AC"/>
    <w:rsid w:val="00F6390B"/>
    <w:rsid w:val="00F65FE9"/>
    <w:rsid w:val="00F67F39"/>
    <w:rsid w:val="00F71091"/>
    <w:rsid w:val="00F7137A"/>
    <w:rsid w:val="00F71DD4"/>
    <w:rsid w:val="00F746FE"/>
    <w:rsid w:val="00F74B1D"/>
    <w:rsid w:val="00F82446"/>
    <w:rsid w:val="00F82A67"/>
    <w:rsid w:val="00F83AAA"/>
    <w:rsid w:val="00F85207"/>
    <w:rsid w:val="00F8790C"/>
    <w:rsid w:val="00F90342"/>
    <w:rsid w:val="00F910A6"/>
    <w:rsid w:val="00F924EF"/>
    <w:rsid w:val="00F92E06"/>
    <w:rsid w:val="00F93223"/>
    <w:rsid w:val="00F94121"/>
    <w:rsid w:val="00F97D8D"/>
    <w:rsid w:val="00FA61AF"/>
    <w:rsid w:val="00FA6BC1"/>
    <w:rsid w:val="00FA743B"/>
    <w:rsid w:val="00FB1338"/>
    <w:rsid w:val="00FB14AD"/>
    <w:rsid w:val="00FB17DC"/>
    <w:rsid w:val="00FB3DBF"/>
    <w:rsid w:val="00FB4C46"/>
    <w:rsid w:val="00FB567E"/>
    <w:rsid w:val="00FB6302"/>
    <w:rsid w:val="00FC11EE"/>
    <w:rsid w:val="00FC1D38"/>
    <w:rsid w:val="00FC1DFE"/>
    <w:rsid w:val="00FC47A3"/>
    <w:rsid w:val="00FC5AA4"/>
    <w:rsid w:val="00FD2BF2"/>
    <w:rsid w:val="00FD3193"/>
    <w:rsid w:val="00FD3A09"/>
    <w:rsid w:val="00FD3C99"/>
    <w:rsid w:val="00FD4D9F"/>
    <w:rsid w:val="00FD631D"/>
    <w:rsid w:val="00FD7AA2"/>
    <w:rsid w:val="00FE008F"/>
    <w:rsid w:val="00FE1F75"/>
    <w:rsid w:val="00FE276A"/>
    <w:rsid w:val="00FE2FB5"/>
    <w:rsid w:val="00FE7CF6"/>
    <w:rsid w:val="00FE7FFD"/>
    <w:rsid w:val="00FF0CDA"/>
    <w:rsid w:val="00FF0EA5"/>
    <w:rsid w:val="00FF17C0"/>
    <w:rsid w:val="00FF2D03"/>
    <w:rsid w:val="00FF37AC"/>
    <w:rsid w:val="00FF3A10"/>
    <w:rsid w:val="00FF4EC5"/>
    <w:rsid w:val="00FF5009"/>
    <w:rsid w:val="00FF5E36"/>
    <w:rsid w:val="00FF6EED"/>
    <w:rsid w:val="00FF74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9548F"/>
  <w15:docId w15:val="{16424FA1-5A2B-411D-97F1-EA1DA484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67730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15EF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C548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unhideWhenUsed/>
    <w:qFormat/>
    <w:rsid w:val="00C5487F"/>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811203"/>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81120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11203"/>
    <w:pPr>
      <w:tabs>
        <w:tab w:val="center" w:pos="4536"/>
        <w:tab w:val="right" w:pos="9072"/>
      </w:tabs>
    </w:pPr>
  </w:style>
  <w:style w:type="character" w:customStyle="1" w:styleId="StopkaZnak">
    <w:name w:val="Stopka Znak"/>
    <w:basedOn w:val="Domylnaczcionkaakapitu"/>
    <w:link w:val="Stopka"/>
    <w:uiPriority w:val="99"/>
    <w:rsid w:val="00811203"/>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Accent 1,Akapit z listą4"/>
    <w:basedOn w:val="Normalny"/>
    <w:link w:val="Akapitzlist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
    <w:link w:val="Akapitzlist"/>
    <w:uiPriority w:val="34"/>
    <w:qFormat/>
    <w:rsid w:val="00811203"/>
    <w:rPr>
      <w:rFonts w:ascii="Calibri" w:eastAsia="SimSun" w:hAnsi="Calibri" w:cs="Times New Roman"/>
      <w:sz w:val="20"/>
      <w:szCs w:val="20"/>
      <w:lang w:eastAsia="zh-CN"/>
    </w:rPr>
  </w:style>
  <w:style w:type="paragraph" w:customStyle="1" w:styleId="Default">
    <w:name w:val="Default"/>
    <w:rsid w:val="00811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cze">
    <w:name w:val="Hyperlink"/>
    <w:unhideWhenUsed/>
    <w:rsid w:val="00811203"/>
    <w:rPr>
      <w:color w:val="0000FF"/>
      <w:u w:val="single"/>
    </w:rPr>
  </w:style>
  <w:style w:type="paragraph" w:styleId="Bezodstpw">
    <w:name w:val="No Spacing"/>
    <w:qFormat/>
    <w:rsid w:val="00811203"/>
    <w:pPr>
      <w:spacing w:after="0" w:line="240" w:lineRule="auto"/>
    </w:pPr>
    <w:rPr>
      <w:rFonts w:ascii="Calibri" w:eastAsia="Times New Roman" w:hAnsi="Calibri" w:cs="Times New Roman"/>
      <w:lang w:eastAsia="pl-PL"/>
    </w:rPr>
  </w:style>
  <w:style w:type="character" w:customStyle="1" w:styleId="FontStyle33">
    <w:name w:val="Font Style33"/>
    <w:uiPriority w:val="99"/>
    <w:rsid w:val="00811203"/>
    <w:rPr>
      <w:rFonts w:ascii="Times New Roman" w:hAnsi="Times New Roman" w:cs="Times New Roman"/>
      <w:sz w:val="22"/>
      <w:szCs w:val="22"/>
    </w:rPr>
  </w:style>
  <w:style w:type="paragraph" w:styleId="NormalnyWeb">
    <w:name w:val="Normal (Web)"/>
    <w:basedOn w:val="Normalny"/>
    <w:uiPriority w:val="99"/>
    <w:unhideWhenUsed/>
    <w:rsid w:val="00811203"/>
    <w:rPr>
      <w:rFonts w:eastAsia="Calibri"/>
    </w:rPr>
  </w:style>
  <w:style w:type="paragraph" w:customStyle="1" w:styleId="Teksttreci2">
    <w:name w:val="Tekst treści (2)"/>
    <w:basedOn w:val="Normalny"/>
    <w:link w:val="Teksttreci20"/>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rsid w:val="00811203"/>
    <w:pPr>
      <w:spacing w:line="360" w:lineRule="auto"/>
      <w:ind w:left="284" w:hanging="284"/>
    </w:pPr>
    <w:rPr>
      <w:szCs w:val="20"/>
    </w:rPr>
  </w:style>
  <w:style w:type="paragraph" w:customStyle="1" w:styleId="Teksttreci5">
    <w:name w:val="Tekst treści (5)"/>
    <w:basedOn w:val="Normalny"/>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C0949"/>
    <w:rPr>
      <w:color w:val="954F72" w:themeColor="followedHyperlink"/>
      <w:u w:val="single"/>
    </w:rPr>
  </w:style>
  <w:style w:type="paragraph" w:styleId="Tekstpodstawowy">
    <w:name w:val="Body Text"/>
    <w:basedOn w:val="Normalny"/>
    <w:link w:val="TekstpodstawowyZnak"/>
    <w:rsid w:val="00C52280"/>
    <w:rPr>
      <w:b/>
      <w:sz w:val="28"/>
      <w:szCs w:val="20"/>
    </w:rPr>
  </w:style>
  <w:style w:type="character" w:customStyle="1" w:styleId="TekstpodstawowyZnak">
    <w:name w:val="Tekst podstawowy Znak"/>
    <w:basedOn w:val="Domylnaczcionkaakapitu"/>
    <w:link w:val="Tekstpodstawowy"/>
    <w:rsid w:val="00C52280"/>
    <w:rPr>
      <w:rFonts w:ascii="Times New Roman" w:eastAsia="Times New Roman" w:hAnsi="Times New Roman" w:cs="Times New Roman"/>
      <w:b/>
      <w:sz w:val="28"/>
      <w:szCs w:val="20"/>
      <w:lang w:eastAsia="pl-PL"/>
    </w:rPr>
  </w:style>
  <w:style w:type="paragraph" w:customStyle="1" w:styleId="pkt">
    <w:name w:val="pkt"/>
    <w:basedOn w:val="Normalny"/>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6"/>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6"/>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rsid w:val="00253817"/>
    <w:pPr>
      <w:numPr>
        <w:numId w:val="7"/>
      </w:numPr>
      <w:tabs>
        <w:tab w:val="num" w:pos="1440"/>
      </w:tabs>
      <w:spacing w:line="288" w:lineRule="auto"/>
      <w:ind w:left="1701" w:hanging="709"/>
      <w:jc w:val="both"/>
    </w:pPr>
    <w:rPr>
      <w:rFonts w:ascii="Times" w:hAnsi="Times"/>
      <w:sz w:val="22"/>
      <w:szCs w:val="22"/>
    </w:rPr>
  </w:style>
  <w:style w:type="paragraph" w:styleId="Listanumerowana4">
    <w:name w:val="List Number 4"/>
    <w:basedOn w:val="Listanumerowana3"/>
    <w:rsid w:val="00253817"/>
    <w:pPr>
      <w:numPr>
        <w:numId w:val="8"/>
      </w:numPr>
      <w:ind w:left="2552" w:hanging="851"/>
    </w:pPr>
  </w:style>
  <w:style w:type="character" w:customStyle="1" w:styleId="Listanumerowana3Znak">
    <w:name w:val="Lista numerowana 3 Znak"/>
    <w:link w:val="Listanumerowana3"/>
    <w:rsid w:val="00253817"/>
    <w:rPr>
      <w:rFonts w:ascii="Times" w:eastAsia="Times New Roman" w:hAnsi="Times" w:cs="Times New Roman"/>
      <w:lang w:eastAsia="pl-PL"/>
    </w:rPr>
  </w:style>
  <w:style w:type="paragraph" w:styleId="Listanumerowana5">
    <w:name w:val="List Number 5"/>
    <w:basedOn w:val="Normalny"/>
    <w:rsid w:val="00253817"/>
    <w:pPr>
      <w:numPr>
        <w:ilvl w:val="4"/>
        <w:numId w:val="6"/>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unhideWhenUsed/>
    <w:rsid w:val="006D7EF9"/>
    <w:rPr>
      <w:rFonts w:ascii="Tahoma" w:hAnsi="Tahoma" w:cs="Tahoma"/>
      <w:sz w:val="16"/>
      <w:szCs w:val="16"/>
    </w:rPr>
  </w:style>
  <w:style w:type="character" w:customStyle="1" w:styleId="TekstdymkaZnak">
    <w:name w:val="Tekst dymka Znak"/>
    <w:basedOn w:val="Domylnaczcionkaakapitu"/>
    <w:link w:val="Tekstdymka"/>
    <w:uiPriority w:val="99"/>
    <w:semiHidden/>
    <w:rsid w:val="006D7EF9"/>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6D7EF9"/>
    <w:rPr>
      <w:sz w:val="16"/>
      <w:szCs w:val="16"/>
    </w:rPr>
  </w:style>
  <w:style w:type="paragraph" w:styleId="Tekstkomentarza">
    <w:name w:val="annotation text"/>
    <w:basedOn w:val="Normalny"/>
    <w:link w:val="TekstkomentarzaZnak"/>
    <w:uiPriority w:val="99"/>
    <w:unhideWhenUsed/>
    <w:qFormat/>
    <w:rsid w:val="006D7EF9"/>
    <w:rPr>
      <w:sz w:val="20"/>
      <w:szCs w:val="20"/>
    </w:rPr>
  </w:style>
  <w:style w:type="character" w:customStyle="1" w:styleId="TekstkomentarzaZnak">
    <w:name w:val="Tekst komentarza Znak"/>
    <w:basedOn w:val="Domylnaczcionkaakapitu"/>
    <w:link w:val="Tekstkomentarza"/>
    <w:uiPriority w:val="99"/>
    <w:qFormat/>
    <w:rsid w:val="006D7E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7EF9"/>
    <w:rPr>
      <w:b/>
      <w:bCs/>
    </w:rPr>
  </w:style>
  <w:style w:type="character" w:customStyle="1" w:styleId="TematkomentarzaZnak">
    <w:name w:val="Temat komentarza Znak"/>
    <w:basedOn w:val="TekstkomentarzaZnak"/>
    <w:link w:val="Tematkomentarza"/>
    <w:uiPriority w:val="99"/>
    <w:semiHidden/>
    <w:rsid w:val="006D7EF9"/>
    <w:rPr>
      <w:rFonts w:ascii="Times New Roman" w:eastAsia="Times New Roman" w:hAnsi="Times New Roman" w:cs="Times New Roman"/>
      <w:b/>
      <w:bCs/>
      <w:sz w:val="20"/>
      <w:szCs w:val="20"/>
      <w:lang w:eastAsia="pl-PL"/>
    </w:rPr>
  </w:style>
  <w:style w:type="character" w:customStyle="1" w:styleId="alb">
    <w:name w:val="a_lb"/>
    <w:basedOn w:val="Domylnaczcionkaakapitu"/>
    <w:rsid w:val="00DF069E"/>
  </w:style>
  <w:style w:type="paragraph" w:customStyle="1" w:styleId="normaltableau">
    <w:name w:val="normal_tableau"/>
    <w:basedOn w:val="Normalny"/>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nhideWhenUsed/>
    <w:rsid w:val="002049F1"/>
    <w:rPr>
      <w:sz w:val="20"/>
      <w:szCs w:val="20"/>
    </w:rPr>
  </w:style>
  <w:style w:type="character" w:customStyle="1" w:styleId="TekstprzypisudolnegoZnak">
    <w:name w:val="Tekst przypisu dolnego Znak"/>
    <w:basedOn w:val="Domylnaczcionkaakapitu"/>
    <w:link w:val="Tekstprzypisudolnego"/>
    <w:uiPriority w:val="99"/>
    <w:rsid w:val="002049F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2049F1"/>
    <w:rPr>
      <w:vertAlign w:val="superscript"/>
    </w:rPr>
  </w:style>
  <w:style w:type="paragraph" w:styleId="Zwykytekst">
    <w:name w:val="Plain Text"/>
    <w:basedOn w:val="Normalny"/>
    <w:link w:val="ZwykytekstZnak"/>
    <w:uiPriority w:val="99"/>
    <w:rsid w:val="005A34E2"/>
    <w:rPr>
      <w:rFonts w:ascii="Courier New" w:eastAsia="MS Mincho" w:hAnsi="Courier New"/>
      <w:sz w:val="20"/>
      <w:szCs w:val="20"/>
    </w:rPr>
  </w:style>
  <w:style w:type="character" w:customStyle="1" w:styleId="ZwykytekstZnak">
    <w:name w:val="Zwykły tekst Znak"/>
    <w:basedOn w:val="Domylnaczcionkaakapitu"/>
    <w:link w:val="Zwykytekst"/>
    <w:uiPriority w:val="99"/>
    <w:rsid w:val="005A34E2"/>
    <w:rPr>
      <w:rFonts w:ascii="Courier New" w:eastAsia="MS Mincho" w:hAnsi="Courier New" w:cs="Times New Roman"/>
      <w:sz w:val="20"/>
      <w:szCs w:val="20"/>
      <w:lang w:eastAsia="pl-PL"/>
    </w:rPr>
  </w:style>
  <w:style w:type="numbering" w:customStyle="1" w:styleId="Zaimportowanystyl2">
    <w:name w:val="Zaimportowany styl 2"/>
    <w:rsid w:val="003F6F44"/>
    <w:pPr>
      <w:numPr>
        <w:numId w:val="19"/>
      </w:numPr>
    </w:pPr>
  </w:style>
  <w:style w:type="numbering" w:customStyle="1" w:styleId="Zaimportowanystyl40">
    <w:name w:val="Zaimportowany styl 4.0"/>
    <w:rsid w:val="003F6F44"/>
    <w:pPr>
      <w:numPr>
        <w:numId w:val="20"/>
      </w:numPr>
    </w:pPr>
  </w:style>
  <w:style w:type="paragraph" w:customStyle="1" w:styleId="Standard">
    <w:name w:val="Standard"/>
    <w:rsid w:val="003F6F4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ekstpodstawowywcity21">
    <w:name w:val="Tekst podstawowy wcięty 21"/>
    <w:basedOn w:val="Normalny"/>
    <w:rsid w:val="00D213B7"/>
    <w:pPr>
      <w:widowControl w:val="0"/>
      <w:ind w:left="3686" w:hanging="1843"/>
      <w:jc w:val="both"/>
    </w:pPr>
    <w:rPr>
      <w:szCs w:val="20"/>
    </w:rPr>
  </w:style>
  <w:style w:type="character" w:customStyle="1" w:styleId="Nagwek1Znak">
    <w:name w:val="Nagłówek 1 Znak"/>
    <w:basedOn w:val="Domylnaczcionkaakapitu"/>
    <w:link w:val="Nagwek1"/>
    <w:rsid w:val="00B15EFF"/>
    <w:rPr>
      <w:rFonts w:ascii="Arial" w:eastAsia="Times New Roman" w:hAnsi="Arial" w:cs="Arial"/>
      <w:b/>
      <w:bCs/>
      <w:kern w:val="32"/>
      <w:sz w:val="32"/>
      <w:szCs w:val="32"/>
      <w:lang w:eastAsia="pl-PL"/>
    </w:rPr>
  </w:style>
  <w:style w:type="paragraph" w:styleId="Tytu">
    <w:name w:val="Title"/>
    <w:basedOn w:val="Normalny"/>
    <w:next w:val="Normalny"/>
    <w:link w:val="TytuZnak"/>
    <w:uiPriority w:val="10"/>
    <w:qFormat/>
    <w:rsid w:val="00D6385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63857"/>
    <w:rPr>
      <w:rFonts w:asciiTheme="majorHAnsi" w:eastAsiaTheme="majorEastAsia" w:hAnsiTheme="majorHAnsi" w:cstheme="majorBidi"/>
      <w:spacing w:val="-10"/>
      <w:kern w:val="28"/>
      <w:sz w:val="56"/>
      <w:szCs w:val="56"/>
      <w:lang w:eastAsia="pl-PL"/>
    </w:rPr>
  </w:style>
  <w:style w:type="character" w:customStyle="1" w:styleId="Teksttreci">
    <w:name w:val="Tekst treści_"/>
    <w:basedOn w:val="Domylnaczcionkaakapitu"/>
    <w:link w:val="Teksttreci1"/>
    <w:locked/>
    <w:rsid w:val="003A1F7D"/>
    <w:rPr>
      <w:sz w:val="19"/>
      <w:szCs w:val="19"/>
      <w:shd w:val="clear" w:color="auto" w:fill="FFFFFF"/>
    </w:rPr>
  </w:style>
  <w:style w:type="paragraph" w:customStyle="1" w:styleId="Teksttreci1">
    <w:name w:val="Tekst treści1"/>
    <w:basedOn w:val="Normalny"/>
    <w:link w:val="Teksttreci"/>
    <w:uiPriority w:val="99"/>
    <w:rsid w:val="003A1F7D"/>
    <w:pPr>
      <w:shd w:val="clear" w:color="auto" w:fill="FFFFFF"/>
      <w:spacing w:before="240" w:after="120" w:line="240" w:lineRule="atLeast"/>
      <w:ind w:hanging="1340"/>
      <w:jc w:val="center"/>
    </w:pPr>
    <w:rPr>
      <w:rFonts w:asciiTheme="minorHAnsi" w:eastAsiaTheme="minorHAnsi" w:hAnsiTheme="minorHAnsi" w:cstheme="minorBidi"/>
      <w:sz w:val="19"/>
      <w:szCs w:val="19"/>
      <w:lang w:eastAsia="en-US"/>
    </w:rPr>
  </w:style>
  <w:style w:type="character" w:customStyle="1" w:styleId="TeksttreciPogrubienie6">
    <w:name w:val="Tekst treści + Pogrubienie6"/>
    <w:basedOn w:val="Teksttreci"/>
    <w:uiPriority w:val="99"/>
    <w:rsid w:val="003A1F7D"/>
    <w:rPr>
      <w:rFonts w:cs="Times New Roman"/>
      <w:b/>
      <w:bCs/>
      <w:spacing w:val="0"/>
      <w:sz w:val="19"/>
      <w:szCs w:val="19"/>
      <w:shd w:val="clear" w:color="auto" w:fill="FFFFFF"/>
    </w:rPr>
  </w:style>
  <w:style w:type="paragraph" w:styleId="Tekstpodstawowy2">
    <w:name w:val="Body Text 2"/>
    <w:basedOn w:val="Normalny"/>
    <w:link w:val="Tekstpodstawowy2Znak1"/>
    <w:rsid w:val="00FE276A"/>
    <w:pPr>
      <w:suppressAutoHyphens/>
      <w:spacing w:after="120" w:line="480" w:lineRule="auto"/>
    </w:pPr>
    <w:rPr>
      <w:lang w:eastAsia="ar-SA"/>
    </w:rPr>
  </w:style>
  <w:style w:type="character" w:customStyle="1" w:styleId="Tekstpodstawowy2Znak">
    <w:name w:val="Tekst podstawowy 2 Znak"/>
    <w:basedOn w:val="Domylnaczcionkaakapitu"/>
    <w:uiPriority w:val="99"/>
    <w:semiHidden/>
    <w:rsid w:val="00FE276A"/>
    <w:rPr>
      <w:rFonts w:ascii="Times New Roman" w:eastAsia="Times New Roman" w:hAnsi="Times New Roman" w:cs="Times New Roman"/>
      <w:sz w:val="24"/>
      <w:szCs w:val="24"/>
      <w:lang w:eastAsia="pl-PL"/>
    </w:rPr>
  </w:style>
  <w:style w:type="character" w:customStyle="1" w:styleId="Teksttreci0">
    <w:name w:val="Tekst treści"/>
    <w:uiPriority w:val="99"/>
    <w:rsid w:val="00FE276A"/>
    <w:rPr>
      <w:rFonts w:ascii="Arial Unicode MS" w:eastAsia="Arial Unicode MS" w:cs="Arial Unicode MS"/>
      <w:noProof/>
      <w:spacing w:val="0"/>
      <w:sz w:val="19"/>
      <w:szCs w:val="19"/>
      <w:shd w:val="clear" w:color="auto" w:fill="FFFFFF"/>
    </w:rPr>
  </w:style>
  <w:style w:type="character" w:customStyle="1" w:styleId="Tekstpodstawowy2Znak1">
    <w:name w:val="Tekst podstawowy 2 Znak1"/>
    <w:link w:val="Tekstpodstawowy2"/>
    <w:rsid w:val="00FE276A"/>
    <w:rPr>
      <w:rFonts w:ascii="Times New Roman" w:eastAsia="Times New Roman" w:hAnsi="Times New Roman" w:cs="Times New Roman"/>
      <w:sz w:val="24"/>
      <w:szCs w:val="24"/>
      <w:lang w:eastAsia="ar-SA"/>
    </w:rPr>
  </w:style>
  <w:style w:type="character" w:customStyle="1" w:styleId="h2">
    <w:name w:val="h2"/>
    <w:basedOn w:val="Domylnaczcionkaakapitu"/>
    <w:rsid w:val="00FE276A"/>
  </w:style>
  <w:style w:type="character" w:customStyle="1" w:styleId="TeksttreciPogrubienie">
    <w:name w:val="Tekst treści + Pogrubienie"/>
    <w:rsid w:val="00966DBA"/>
    <w:rPr>
      <w:rFonts w:cs="Times New Roman"/>
      <w:b/>
      <w:bCs/>
      <w:spacing w:val="0"/>
      <w:sz w:val="19"/>
      <w:szCs w:val="19"/>
      <w:shd w:val="clear" w:color="auto" w:fill="FFFFFF"/>
    </w:rPr>
  </w:style>
  <w:style w:type="character" w:customStyle="1" w:styleId="TeksttreciPogrubienie7">
    <w:name w:val="Tekst treści + Pogrubienie7"/>
    <w:uiPriority w:val="99"/>
    <w:rsid w:val="00966DBA"/>
    <w:rPr>
      <w:rFonts w:ascii="Arial Unicode MS" w:eastAsia="Arial Unicode MS" w:cs="Arial Unicode MS"/>
      <w:b/>
      <w:bCs/>
      <w:noProof/>
      <w:spacing w:val="0"/>
      <w:sz w:val="19"/>
      <w:szCs w:val="19"/>
      <w:shd w:val="clear" w:color="auto" w:fill="FFFFFF"/>
    </w:rPr>
  </w:style>
  <w:style w:type="paragraph" w:customStyle="1" w:styleId="Domylnie">
    <w:name w:val="Domyślnie"/>
    <w:rsid w:val="00BC3272"/>
    <w:pPr>
      <w:widowControl w:val="0"/>
      <w:autoSpaceDN w:val="0"/>
      <w:adjustRightInd w:val="0"/>
      <w:spacing w:after="0" w:line="240" w:lineRule="auto"/>
    </w:pPr>
    <w:rPr>
      <w:rFonts w:ascii="Times New Roman" w:eastAsia="Times New Roman" w:hAnsi="Times New Roman" w:cs="Arial Unicode MS"/>
      <w:color w:val="000000"/>
      <w:sz w:val="24"/>
      <w:szCs w:val="24"/>
    </w:rPr>
  </w:style>
  <w:style w:type="paragraph" w:customStyle="1" w:styleId="Styl">
    <w:name w:val="Styl"/>
    <w:rsid w:val="006F0754"/>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agwek2Znak">
    <w:name w:val="Nagłówek 2 Znak"/>
    <w:basedOn w:val="Domylnaczcionkaakapitu"/>
    <w:link w:val="Nagwek2"/>
    <w:uiPriority w:val="9"/>
    <w:semiHidden/>
    <w:rsid w:val="00C5487F"/>
    <w:rPr>
      <w:rFonts w:asciiTheme="majorHAnsi" w:eastAsiaTheme="majorEastAsia" w:hAnsiTheme="majorHAnsi" w:cstheme="majorBidi"/>
      <w:color w:val="2E74B5" w:themeColor="accent1" w:themeShade="BF"/>
      <w:sz w:val="26"/>
      <w:szCs w:val="26"/>
      <w:lang w:eastAsia="pl-PL"/>
    </w:rPr>
  </w:style>
  <w:style w:type="character" w:customStyle="1" w:styleId="Nagwek5Znak">
    <w:name w:val="Nagłówek 5 Znak"/>
    <w:basedOn w:val="Domylnaczcionkaakapitu"/>
    <w:link w:val="Nagwek5"/>
    <w:uiPriority w:val="9"/>
    <w:rsid w:val="00C5487F"/>
    <w:rPr>
      <w:rFonts w:asciiTheme="majorHAnsi" w:eastAsiaTheme="majorEastAsia" w:hAnsiTheme="majorHAnsi" w:cstheme="majorBidi"/>
      <w:color w:val="2E74B5" w:themeColor="accent1" w:themeShade="BF"/>
      <w:sz w:val="24"/>
      <w:szCs w:val="24"/>
      <w:lang w:eastAsia="pl-PL"/>
    </w:rPr>
  </w:style>
  <w:style w:type="paragraph" w:customStyle="1" w:styleId="Tekstpodstawowywcity31">
    <w:name w:val="Tekst podstawowy wcięty 31"/>
    <w:basedOn w:val="Normalny"/>
    <w:rsid w:val="00C5487F"/>
    <w:pPr>
      <w:suppressAutoHyphens/>
      <w:ind w:firstLine="708"/>
      <w:jc w:val="both"/>
    </w:pPr>
    <w:rPr>
      <w:bCs/>
      <w:kern w:val="1"/>
      <w:szCs w:val="20"/>
      <w:lang w:eastAsia="ar-SA"/>
    </w:rPr>
  </w:style>
  <w:style w:type="paragraph" w:customStyle="1" w:styleId="NormalnyWeb1">
    <w:name w:val="Normalny (Web)1"/>
    <w:basedOn w:val="Normalny"/>
    <w:rsid w:val="00C5487F"/>
    <w:pPr>
      <w:suppressAutoHyphens/>
      <w:spacing w:before="28" w:after="119"/>
    </w:pPr>
    <w:rPr>
      <w:kern w:val="1"/>
      <w:lang w:eastAsia="ar-SA"/>
    </w:rPr>
  </w:style>
  <w:style w:type="paragraph" w:customStyle="1" w:styleId="p1">
    <w:name w:val="p1"/>
    <w:basedOn w:val="Normalny"/>
    <w:rsid w:val="00FC11EE"/>
    <w:rPr>
      <w:rFonts w:ascii="Helvetica" w:eastAsiaTheme="minorHAnsi" w:hAnsi="Helvetica"/>
      <w:sz w:val="17"/>
      <w:szCs w:val="17"/>
    </w:rPr>
  </w:style>
  <w:style w:type="paragraph" w:styleId="Poprawka">
    <w:name w:val="Revision"/>
    <w:hidden/>
    <w:uiPriority w:val="99"/>
    <w:semiHidden/>
    <w:rsid w:val="00457CEC"/>
    <w:pPr>
      <w:spacing w:after="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AC1755"/>
    <w:rPr>
      <w:rFonts w:ascii="Calibri" w:eastAsiaTheme="minorHAnsi" w:hAnsi="Calibri"/>
      <w:sz w:val="12"/>
      <w:szCs w:val="12"/>
    </w:rPr>
  </w:style>
  <w:style w:type="character" w:customStyle="1" w:styleId="apple-converted-space">
    <w:name w:val="apple-converted-space"/>
    <w:basedOn w:val="Domylnaczcionkaakapitu"/>
    <w:rsid w:val="00AC1755"/>
  </w:style>
  <w:style w:type="paragraph" w:customStyle="1" w:styleId="p3">
    <w:name w:val="p3"/>
    <w:basedOn w:val="Normalny"/>
    <w:rsid w:val="005F47D3"/>
    <w:rPr>
      <w:rFonts w:eastAsiaTheme="minorHAnsi"/>
      <w:sz w:val="20"/>
      <w:szCs w:val="20"/>
    </w:rPr>
  </w:style>
  <w:style w:type="character" w:customStyle="1" w:styleId="s1">
    <w:name w:val="s1"/>
    <w:basedOn w:val="Domylnaczcionkaakapitu"/>
    <w:rsid w:val="00212109"/>
    <w:rPr>
      <w:rFonts w:ascii="Helvetica" w:hAnsi="Helvetica" w:hint="default"/>
      <w:sz w:val="12"/>
      <w:szCs w:val="12"/>
    </w:rPr>
  </w:style>
  <w:style w:type="paragraph" w:styleId="Tekstprzypisukocowego">
    <w:name w:val="endnote text"/>
    <w:basedOn w:val="Normalny"/>
    <w:link w:val="TekstprzypisukocowegoZnak"/>
    <w:uiPriority w:val="99"/>
    <w:semiHidden/>
    <w:unhideWhenUsed/>
    <w:rsid w:val="00DC717B"/>
    <w:rPr>
      <w:sz w:val="20"/>
      <w:szCs w:val="20"/>
    </w:rPr>
  </w:style>
  <w:style w:type="character" w:customStyle="1" w:styleId="TekstprzypisukocowegoZnak">
    <w:name w:val="Tekst przypisu końcowego Znak"/>
    <w:basedOn w:val="Domylnaczcionkaakapitu"/>
    <w:link w:val="Tekstprzypisukocowego"/>
    <w:uiPriority w:val="99"/>
    <w:semiHidden/>
    <w:rsid w:val="00DC717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C717B"/>
    <w:rPr>
      <w:vertAlign w:val="superscript"/>
    </w:rPr>
  </w:style>
  <w:style w:type="character" w:customStyle="1" w:styleId="highlight">
    <w:name w:val="highlight"/>
    <w:basedOn w:val="Domylnaczcionkaakapitu"/>
    <w:rsid w:val="00CE0DEE"/>
  </w:style>
  <w:style w:type="character" w:customStyle="1" w:styleId="footnote">
    <w:name w:val="footnote"/>
    <w:basedOn w:val="Domylnaczcionkaakapitu"/>
    <w:rsid w:val="00CE0DEE"/>
  </w:style>
  <w:style w:type="paragraph" w:customStyle="1" w:styleId="mainpub">
    <w:name w:val="mainpub"/>
    <w:basedOn w:val="Normalny"/>
    <w:rsid w:val="00CE0DEE"/>
    <w:pPr>
      <w:spacing w:before="100" w:beforeAutospacing="1" w:after="100" w:afterAutospacing="1"/>
    </w:pPr>
  </w:style>
  <w:style w:type="character" w:customStyle="1" w:styleId="articletitle">
    <w:name w:val="articletitle"/>
    <w:basedOn w:val="Domylnaczcionkaakapitu"/>
    <w:rsid w:val="00CE0DEE"/>
  </w:style>
  <w:style w:type="character" w:customStyle="1" w:styleId="Znakiprzypiswdolnych">
    <w:name w:val="Znaki przypisów dolnych"/>
    <w:rsid w:val="00B90BAC"/>
    <w:rPr>
      <w:vertAlign w:val="superscript"/>
    </w:rPr>
  </w:style>
  <w:style w:type="character" w:customStyle="1" w:styleId="Teksttreci20">
    <w:name w:val="Tekst treści (2)_"/>
    <w:basedOn w:val="Domylnaczcionkaakapitu"/>
    <w:link w:val="Teksttreci2"/>
    <w:rsid w:val="00AD1D12"/>
    <w:rPr>
      <w:rFonts w:ascii="Times New Roman" w:eastAsia="Times New Roman" w:hAnsi="Times New Roman" w:cs="Times New Roman"/>
      <w:sz w:val="21"/>
      <w:szCs w:val="24"/>
      <w:shd w:val="clear" w:color="auto" w:fill="FFFFFF"/>
      <w:lang w:eastAsia="pl-PL"/>
    </w:rPr>
  </w:style>
  <w:style w:type="character" w:customStyle="1" w:styleId="Teksttreci2Bezpogrubienia">
    <w:name w:val="Tekst treści (2) + Bez pogrubienia"/>
    <w:basedOn w:val="Teksttreci20"/>
    <w:rsid w:val="00AD1D12"/>
    <w:rPr>
      <w:rFonts w:ascii="Times New Roman" w:eastAsia="Times New Roman" w:hAnsi="Times New Roman" w:cs="Times New Roman"/>
      <w:b/>
      <w:bCs/>
      <w:sz w:val="21"/>
      <w:szCs w:val="24"/>
      <w:shd w:val="clear" w:color="auto" w:fill="FFFFF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255">
      <w:bodyDiv w:val="1"/>
      <w:marLeft w:val="0"/>
      <w:marRight w:val="0"/>
      <w:marTop w:val="0"/>
      <w:marBottom w:val="0"/>
      <w:divBdr>
        <w:top w:val="none" w:sz="0" w:space="0" w:color="auto"/>
        <w:left w:val="none" w:sz="0" w:space="0" w:color="auto"/>
        <w:bottom w:val="none" w:sz="0" w:space="0" w:color="auto"/>
        <w:right w:val="none" w:sz="0" w:space="0" w:color="auto"/>
      </w:divBdr>
    </w:div>
    <w:div w:id="112864788">
      <w:bodyDiv w:val="1"/>
      <w:marLeft w:val="0"/>
      <w:marRight w:val="0"/>
      <w:marTop w:val="0"/>
      <w:marBottom w:val="0"/>
      <w:divBdr>
        <w:top w:val="none" w:sz="0" w:space="0" w:color="auto"/>
        <w:left w:val="none" w:sz="0" w:space="0" w:color="auto"/>
        <w:bottom w:val="none" w:sz="0" w:space="0" w:color="auto"/>
        <w:right w:val="none" w:sz="0" w:space="0" w:color="auto"/>
      </w:divBdr>
    </w:div>
    <w:div w:id="197276448">
      <w:bodyDiv w:val="1"/>
      <w:marLeft w:val="0"/>
      <w:marRight w:val="0"/>
      <w:marTop w:val="0"/>
      <w:marBottom w:val="0"/>
      <w:divBdr>
        <w:top w:val="none" w:sz="0" w:space="0" w:color="auto"/>
        <w:left w:val="none" w:sz="0" w:space="0" w:color="auto"/>
        <w:bottom w:val="none" w:sz="0" w:space="0" w:color="auto"/>
        <w:right w:val="none" w:sz="0" w:space="0" w:color="auto"/>
      </w:divBdr>
    </w:div>
    <w:div w:id="536745141">
      <w:bodyDiv w:val="1"/>
      <w:marLeft w:val="0"/>
      <w:marRight w:val="0"/>
      <w:marTop w:val="0"/>
      <w:marBottom w:val="0"/>
      <w:divBdr>
        <w:top w:val="none" w:sz="0" w:space="0" w:color="auto"/>
        <w:left w:val="none" w:sz="0" w:space="0" w:color="auto"/>
        <w:bottom w:val="none" w:sz="0" w:space="0" w:color="auto"/>
        <w:right w:val="none" w:sz="0" w:space="0" w:color="auto"/>
      </w:divBdr>
      <w:divsChild>
        <w:div w:id="1932739556">
          <w:marLeft w:val="0"/>
          <w:marRight w:val="0"/>
          <w:marTop w:val="0"/>
          <w:marBottom w:val="0"/>
          <w:divBdr>
            <w:top w:val="none" w:sz="0" w:space="0" w:color="auto"/>
            <w:left w:val="none" w:sz="0" w:space="0" w:color="auto"/>
            <w:bottom w:val="none" w:sz="0" w:space="0" w:color="auto"/>
            <w:right w:val="none" w:sz="0" w:space="0" w:color="auto"/>
          </w:divBdr>
          <w:divsChild>
            <w:div w:id="1302803609">
              <w:marLeft w:val="0"/>
              <w:marRight w:val="0"/>
              <w:marTop w:val="0"/>
              <w:marBottom w:val="0"/>
              <w:divBdr>
                <w:top w:val="none" w:sz="0" w:space="0" w:color="auto"/>
                <w:left w:val="none" w:sz="0" w:space="0" w:color="auto"/>
                <w:bottom w:val="none" w:sz="0" w:space="0" w:color="auto"/>
                <w:right w:val="none" w:sz="0" w:space="0" w:color="auto"/>
              </w:divBdr>
              <w:divsChild>
                <w:div w:id="40915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363">
      <w:bodyDiv w:val="1"/>
      <w:marLeft w:val="0"/>
      <w:marRight w:val="0"/>
      <w:marTop w:val="0"/>
      <w:marBottom w:val="0"/>
      <w:divBdr>
        <w:top w:val="none" w:sz="0" w:space="0" w:color="auto"/>
        <w:left w:val="none" w:sz="0" w:space="0" w:color="auto"/>
        <w:bottom w:val="none" w:sz="0" w:space="0" w:color="auto"/>
        <w:right w:val="none" w:sz="0" w:space="0" w:color="auto"/>
      </w:divBdr>
    </w:div>
    <w:div w:id="767776515">
      <w:bodyDiv w:val="1"/>
      <w:marLeft w:val="0"/>
      <w:marRight w:val="0"/>
      <w:marTop w:val="0"/>
      <w:marBottom w:val="0"/>
      <w:divBdr>
        <w:top w:val="none" w:sz="0" w:space="0" w:color="auto"/>
        <w:left w:val="none" w:sz="0" w:space="0" w:color="auto"/>
        <w:bottom w:val="none" w:sz="0" w:space="0" w:color="auto"/>
        <w:right w:val="none" w:sz="0" w:space="0" w:color="auto"/>
      </w:divBdr>
    </w:div>
    <w:div w:id="797800822">
      <w:bodyDiv w:val="1"/>
      <w:marLeft w:val="0"/>
      <w:marRight w:val="0"/>
      <w:marTop w:val="0"/>
      <w:marBottom w:val="0"/>
      <w:divBdr>
        <w:top w:val="none" w:sz="0" w:space="0" w:color="auto"/>
        <w:left w:val="none" w:sz="0" w:space="0" w:color="auto"/>
        <w:bottom w:val="none" w:sz="0" w:space="0" w:color="auto"/>
        <w:right w:val="none" w:sz="0" w:space="0" w:color="auto"/>
      </w:divBdr>
      <w:divsChild>
        <w:div w:id="1762069438">
          <w:marLeft w:val="0"/>
          <w:marRight w:val="0"/>
          <w:marTop w:val="72"/>
          <w:marBottom w:val="0"/>
          <w:divBdr>
            <w:top w:val="none" w:sz="0" w:space="0" w:color="auto"/>
            <w:left w:val="none" w:sz="0" w:space="0" w:color="auto"/>
            <w:bottom w:val="none" w:sz="0" w:space="0" w:color="auto"/>
            <w:right w:val="none" w:sz="0" w:space="0" w:color="auto"/>
          </w:divBdr>
        </w:div>
        <w:div w:id="223641573">
          <w:marLeft w:val="0"/>
          <w:marRight w:val="0"/>
          <w:marTop w:val="72"/>
          <w:marBottom w:val="0"/>
          <w:divBdr>
            <w:top w:val="none" w:sz="0" w:space="0" w:color="auto"/>
            <w:left w:val="none" w:sz="0" w:space="0" w:color="auto"/>
            <w:bottom w:val="none" w:sz="0" w:space="0" w:color="auto"/>
            <w:right w:val="none" w:sz="0" w:space="0" w:color="auto"/>
          </w:divBdr>
        </w:div>
      </w:divsChild>
    </w:div>
    <w:div w:id="934019702">
      <w:bodyDiv w:val="1"/>
      <w:marLeft w:val="0"/>
      <w:marRight w:val="0"/>
      <w:marTop w:val="0"/>
      <w:marBottom w:val="0"/>
      <w:divBdr>
        <w:top w:val="none" w:sz="0" w:space="0" w:color="auto"/>
        <w:left w:val="none" w:sz="0" w:space="0" w:color="auto"/>
        <w:bottom w:val="none" w:sz="0" w:space="0" w:color="auto"/>
        <w:right w:val="none" w:sz="0" w:space="0" w:color="auto"/>
      </w:divBdr>
    </w:div>
    <w:div w:id="1023282180">
      <w:bodyDiv w:val="1"/>
      <w:marLeft w:val="0"/>
      <w:marRight w:val="0"/>
      <w:marTop w:val="0"/>
      <w:marBottom w:val="0"/>
      <w:divBdr>
        <w:top w:val="none" w:sz="0" w:space="0" w:color="auto"/>
        <w:left w:val="none" w:sz="0" w:space="0" w:color="auto"/>
        <w:bottom w:val="none" w:sz="0" w:space="0" w:color="auto"/>
        <w:right w:val="none" w:sz="0" w:space="0" w:color="auto"/>
      </w:divBdr>
    </w:div>
    <w:div w:id="1087505187">
      <w:bodyDiv w:val="1"/>
      <w:marLeft w:val="0"/>
      <w:marRight w:val="0"/>
      <w:marTop w:val="0"/>
      <w:marBottom w:val="0"/>
      <w:divBdr>
        <w:top w:val="none" w:sz="0" w:space="0" w:color="auto"/>
        <w:left w:val="none" w:sz="0" w:space="0" w:color="auto"/>
        <w:bottom w:val="none" w:sz="0" w:space="0" w:color="auto"/>
        <w:right w:val="none" w:sz="0" w:space="0" w:color="auto"/>
      </w:divBdr>
    </w:div>
    <w:div w:id="1216508013">
      <w:bodyDiv w:val="1"/>
      <w:marLeft w:val="0"/>
      <w:marRight w:val="0"/>
      <w:marTop w:val="0"/>
      <w:marBottom w:val="0"/>
      <w:divBdr>
        <w:top w:val="none" w:sz="0" w:space="0" w:color="auto"/>
        <w:left w:val="none" w:sz="0" w:space="0" w:color="auto"/>
        <w:bottom w:val="none" w:sz="0" w:space="0" w:color="auto"/>
        <w:right w:val="none" w:sz="0" w:space="0" w:color="auto"/>
      </w:divBdr>
    </w:div>
    <w:div w:id="1290210176">
      <w:bodyDiv w:val="1"/>
      <w:marLeft w:val="0"/>
      <w:marRight w:val="0"/>
      <w:marTop w:val="0"/>
      <w:marBottom w:val="0"/>
      <w:divBdr>
        <w:top w:val="none" w:sz="0" w:space="0" w:color="auto"/>
        <w:left w:val="none" w:sz="0" w:space="0" w:color="auto"/>
        <w:bottom w:val="none" w:sz="0" w:space="0" w:color="auto"/>
        <w:right w:val="none" w:sz="0" w:space="0" w:color="auto"/>
      </w:divBdr>
    </w:div>
    <w:div w:id="1321812328">
      <w:bodyDiv w:val="1"/>
      <w:marLeft w:val="0"/>
      <w:marRight w:val="0"/>
      <w:marTop w:val="0"/>
      <w:marBottom w:val="0"/>
      <w:divBdr>
        <w:top w:val="none" w:sz="0" w:space="0" w:color="auto"/>
        <w:left w:val="none" w:sz="0" w:space="0" w:color="auto"/>
        <w:bottom w:val="none" w:sz="0" w:space="0" w:color="auto"/>
        <w:right w:val="none" w:sz="0" w:space="0" w:color="auto"/>
      </w:divBdr>
    </w:div>
    <w:div w:id="1418677034">
      <w:bodyDiv w:val="1"/>
      <w:marLeft w:val="0"/>
      <w:marRight w:val="0"/>
      <w:marTop w:val="0"/>
      <w:marBottom w:val="0"/>
      <w:divBdr>
        <w:top w:val="none" w:sz="0" w:space="0" w:color="auto"/>
        <w:left w:val="none" w:sz="0" w:space="0" w:color="auto"/>
        <w:bottom w:val="none" w:sz="0" w:space="0" w:color="auto"/>
        <w:right w:val="none" w:sz="0" w:space="0" w:color="auto"/>
      </w:divBdr>
    </w:div>
    <w:div w:id="1458372720">
      <w:bodyDiv w:val="1"/>
      <w:marLeft w:val="0"/>
      <w:marRight w:val="0"/>
      <w:marTop w:val="0"/>
      <w:marBottom w:val="0"/>
      <w:divBdr>
        <w:top w:val="none" w:sz="0" w:space="0" w:color="auto"/>
        <w:left w:val="none" w:sz="0" w:space="0" w:color="auto"/>
        <w:bottom w:val="none" w:sz="0" w:space="0" w:color="auto"/>
        <w:right w:val="none" w:sz="0" w:space="0" w:color="auto"/>
      </w:divBdr>
    </w:div>
    <w:div w:id="1511220141">
      <w:bodyDiv w:val="1"/>
      <w:marLeft w:val="0"/>
      <w:marRight w:val="0"/>
      <w:marTop w:val="0"/>
      <w:marBottom w:val="0"/>
      <w:divBdr>
        <w:top w:val="none" w:sz="0" w:space="0" w:color="auto"/>
        <w:left w:val="none" w:sz="0" w:space="0" w:color="auto"/>
        <w:bottom w:val="none" w:sz="0" w:space="0" w:color="auto"/>
        <w:right w:val="none" w:sz="0" w:space="0" w:color="auto"/>
      </w:divBdr>
      <w:divsChild>
        <w:div w:id="1830755879">
          <w:marLeft w:val="0"/>
          <w:marRight w:val="0"/>
          <w:marTop w:val="0"/>
          <w:marBottom w:val="0"/>
          <w:divBdr>
            <w:top w:val="none" w:sz="0" w:space="0" w:color="auto"/>
            <w:left w:val="none" w:sz="0" w:space="0" w:color="auto"/>
            <w:bottom w:val="none" w:sz="0" w:space="0" w:color="auto"/>
            <w:right w:val="none" w:sz="0" w:space="0" w:color="auto"/>
          </w:divBdr>
          <w:divsChild>
            <w:div w:id="772364754">
              <w:marLeft w:val="0"/>
              <w:marRight w:val="0"/>
              <w:marTop w:val="0"/>
              <w:marBottom w:val="0"/>
              <w:divBdr>
                <w:top w:val="none" w:sz="0" w:space="0" w:color="auto"/>
                <w:left w:val="none" w:sz="0" w:space="0" w:color="auto"/>
                <w:bottom w:val="none" w:sz="0" w:space="0" w:color="auto"/>
                <w:right w:val="none" w:sz="0" w:space="0" w:color="auto"/>
              </w:divBdr>
              <w:divsChild>
                <w:div w:id="10358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3645">
      <w:bodyDiv w:val="1"/>
      <w:marLeft w:val="0"/>
      <w:marRight w:val="0"/>
      <w:marTop w:val="0"/>
      <w:marBottom w:val="0"/>
      <w:divBdr>
        <w:top w:val="none" w:sz="0" w:space="0" w:color="auto"/>
        <w:left w:val="none" w:sz="0" w:space="0" w:color="auto"/>
        <w:bottom w:val="none" w:sz="0" w:space="0" w:color="auto"/>
        <w:right w:val="none" w:sz="0" w:space="0" w:color="auto"/>
      </w:divBdr>
    </w:div>
    <w:div w:id="1545173848">
      <w:bodyDiv w:val="1"/>
      <w:marLeft w:val="0"/>
      <w:marRight w:val="0"/>
      <w:marTop w:val="0"/>
      <w:marBottom w:val="0"/>
      <w:divBdr>
        <w:top w:val="none" w:sz="0" w:space="0" w:color="auto"/>
        <w:left w:val="none" w:sz="0" w:space="0" w:color="auto"/>
        <w:bottom w:val="none" w:sz="0" w:space="0" w:color="auto"/>
        <w:right w:val="none" w:sz="0" w:space="0" w:color="auto"/>
      </w:divBdr>
    </w:div>
    <w:div w:id="1563635531">
      <w:bodyDiv w:val="1"/>
      <w:marLeft w:val="0"/>
      <w:marRight w:val="0"/>
      <w:marTop w:val="0"/>
      <w:marBottom w:val="0"/>
      <w:divBdr>
        <w:top w:val="none" w:sz="0" w:space="0" w:color="auto"/>
        <w:left w:val="none" w:sz="0" w:space="0" w:color="auto"/>
        <w:bottom w:val="none" w:sz="0" w:space="0" w:color="auto"/>
        <w:right w:val="none" w:sz="0" w:space="0" w:color="auto"/>
      </w:divBdr>
    </w:div>
    <w:div w:id="1640376866">
      <w:bodyDiv w:val="1"/>
      <w:marLeft w:val="0"/>
      <w:marRight w:val="0"/>
      <w:marTop w:val="0"/>
      <w:marBottom w:val="0"/>
      <w:divBdr>
        <w:top w:val="none" w:sz="0" w:space="0" w:color="auto"/>
        <w:left w:val="none" w:sz="0" w:space="0" w:color="auto"/>
        <w:bottom w:val="none" w:sz="0" w:space="0" w:color="auto"/>
        <w:right w:val="none" w:sz="0" w:space="0" w:color="auto"/>
      </w:divBdr>
    </w:div>
    <w:div w:id="1670061296">
      <w:bodyDiv w:val="1"/>
      <w:marLeft w:val="0"/>
      <w:marRight w:val="0"/>
      <w:marTop w:val="0"/>
      <w:marBottom w:val="0"/>
      <w:divBdr>
        <w:top w:val="none" w:sz="0" w:space="0" w:color="auto"/>
        <w:left w:val="none" w:sz="0" w:space="0" w:color="auto"/>
        <w:bottom w:val="none" w:sz="0" w:space="0" w:color="auto"/>
        <w:right w:val="none" w:sz="0" w:space="0" w:color="auto"/>
      </w:divBdr>
    </w:div>
    <w:div w:id="1739285875">
      <w:bodyDiv w:val="1"/>
      <w:marLeft w:val="0"/>
      <w:marRight w:val="0"/>
      <w:marTop w:val="0"/>
      <w:marBottom w:val="0"/>
      <w:divBdr>
        <w:top w:val="none" w:sz="0" w:space="0" w:color="auto"/>
        <w:left w:val="none" w:sz="0" w:space="0" w:color="auto"/>
        <w:bottom w:val="none" w:sz="0" w:space="0" w:color="auto"/>
        <w:right w:val="none" w:sz="0" w:space="0" w:color="auto"/>
      </w:divBdr>
      <w:divsChild>
        <w:div w:id="2141682602">
          <w:marLeft w:val="0"/>
          <w:marRight w:val="0"/>
          <w:marTop w:val="0"/>
          <w:marBottom w:val="0"/>
          <w:divBdr>
            <w:top w:val="none" w:sz="0" w:space="0" w:color="auto"/>
            <w:left w:val="none" w:sz="0" w:space="0" w:color="auto"/>
            <w:bottom w:val="none" w:sz="0" w:space="0" w:color="auto"/>
            <w:right w:val="none" w:sz="0" w:space="0" w:color="auto"/>
          </w:divBdr>
        </w:div>
      </w:divsChild>
    </w:div>
    <w:div w:id="1806771600">
      <w:bodyDiv w:val="1"/>
      <w:marLeft w:val="0"/>
      <w:marRight w:val="0"/>
      <w:marTop w:val="0"/>
      <w:marBottom w:val="0"/>
      <w:divBdr>
        <w:top w:val="none" w:sz="0" w:space="0" w:color="auto"/>
        <w:left w:val="none" w:sz="0" w:space="0" w:color="auto"/>
        <w:bottom w:val="none" w:sz="0" w:space="0" w:color="auto"/>
        <w:right w:val="none" w:sz="0" w:space="0" w:color="auto"/>
      </w:divBdr>
    </w:div>
    <w:div w:id="1873835910">
      <w:bodyDiv w:val="1"/>
      <w:marLeft w:val="0"/>
      <w:marRight w:val="0"/>
      <w:marTop w:val="0"/>
      <w:marBottom w:val="0"/>
      <w:divBdr>
        <w:top w:val="none" w:sz="0" w:space="0" w:color="auto"/>
        <w:left w:val="none" w:sz="0" w:space="0" w:color="auto"/>
        <w:bottom w:val="none" w:sz="0" w:space="0" w:color="auto"/>
        <w:right w:val="none" w:sz="0" w:space="0" w:color="auto"/>
      </w:divBdr>
    </w:div>
    <w:div w:id="200049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69406-CBAC-4EF8-BDF2-C3FF3F2B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33</Pages>
  <Words>9807</Words>
  <Characters>58848</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Sebastian UG</cp:lastModifiedBy>
  <cp:revision>3</cp:revision>
  <cp:lastPrinted>2019-02-28T10:32:00Z</cp:lastPrinted>
  <dcterms:created xsi:type="dcterms:W3CDTF">2019-02-28T08:33:00Z</dcterms:created>
  <dcterms:modified xsi:type="dcterms:W3CDTF">2019-02-28T10:33:00Z</dcterms:modified>
</cp:coreProperties>
</file>